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header34.xml" ContentType="application/vnd.openxmlformats-officedocument.wordprocessingml.header+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header35.xml" ContentType="application/vnd.openxmlformats-officedocument.wordprocessingml.header+xml"/>
  <Override PartName="/word/header36.xml" ContentType="application/vnd.openxmlformats-officedocument.wordprocessingml.header+xml"/>
  <Override PartName="/word/footer11.xml" ContentType="application/vnd.openxmlformats-officedocument.wordprocessingml.footer+xml"/>
  <Override PartName="/word/header37.xml" ContentType="application/vnd.openxmlformats-officedocument.wordprocessingml.header+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header40.xml" ContentType="application/vnd.openxmlformats-officedocument.wordprocessingml.header+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5.xml" ContentType="application/vnd.openxmlformats-officedocument.wordprocessingml.footer+xml"/>
  <Override PartName="/word/header49.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0.xml" ContentType="application/vnd.openxmlformats-officedocument.wordprocessingml.header+xml"/>
  <Override PartName="/word/header51.xml" ContentType="application/vnd.openxmlformats-officedocument.wordprocessingml.header+xml"/>
  <Override PartName="/word/footer1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E6E80" w14:textId="77777777" w:rsidR="0050618E" w:rsidRDefault="0050618E"/>
    <w:p w14:paraId="41A2011D" w14:textId="77777777" w:rsidR="00E34F99" w:rsidRDefault="006E6C4E">
      <w:pPr>
        <w:sectPr w:rsidR="00E34F99" w:rsidSect="00972A9E">
          <w:headerReference w:type="first" r:id="rId8"/>
          <w:pgSz w:w="11906" w:h="16838"/>
          <w:pgMar w:top="1701" w:right="1440" w:bottom="1440" w:left="1440" w:header="709" w:footer="709" w:gutter="0"/>
          <w:pgNumType w:start="1"/>
          <w:cols w:space="708"/>
          <w:titlePg/>
          <w:docGrid w:linePitch="360"/>
        </w:sectPr>
      </w:pPr>
      <w:r>
        <w:rPr>
          <w:noProof/>
          <w:lang w:eastAsia="en-IE"/>
        </w:rPr>
        <mc:AlternateContent>
          <mc:Choice Requires="wps">
            <w:drawing>
              <wp:anchor distT="0" distB="0" distL="114300" distR="114300" simplePos="0" relativeHeight="251657216" behindDoc="0" locked="0" layoutInCell="1" allowOverlap="1" wp14:anchorId="0440569B" wp14:editId="234681A3">
                <wp:simplePos x="0" y="0"/>
                <wp:positionH relativeFrom="column">
                  <wp:posOffset>2940051</wp:posOffset>
                </wp:positionH>
                <wp:positionV relativeFrom="paragraph">
                  <wp:posOffset>3392805</wp:posOffset>
                </wp:positionV>
                <wp:extent cx="2393950" cy="2119630"/>
                <wp:effectExtent l="0" t="0" r="6350" b="139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0" cy="2119630"/>
                        </a:xfrm>
                        <a:prstGeom prst="rect">
                          <a:avLst/>
                        </a:prstGeom>
                        <a:noFill/>
                        <a:ln w="6350">
                          <a:noFill/>
                        </a:ln>
                      </wps:spPr>
                      <wps:txbx>
                        <w:txbxContent>
                          <w:p w14:paraId="2F7B4E27" w14:textId="70FA8128" w:rsidR="00EC1315" w:rsidRDefault="00867006" w:rsidP="00EC1315">
                            <w:pPr>
                              <w:pStyle w:val="Heading3"/>
                              <w:spacing w:line="242" w:lineRule="auto"/>
                            </w:pPr>
                            <w:r>
                              <w:rPr>
                                <w:color w:val="FFFFFF"/>
                                <w:spacing w:val="-4"/>
                                <w:w w:val="125"/>
                              </w:rPr>
                              <w:t>Professional Body Supervision</w:t>
                            </w:r>
                          </w:p>
                          <w:p w14:paraId="693C5921" w14:textId="1956DB69" w:rsidR="000E2B63" w:rsidRPr="00EC1315" w:rsidRDefault="00EC1315" w:rsidP="00EC1315">
                            <w:pPr>
                              <w:pStyle w:val="NoSpacing"/>
                              <w:rPr>
                                <w:b/>
                                <w:bCs/>
                                <w:color w:val="FFFFFF" w:themeColor="background1"/>
                                <w:sz w:val="52"/>
                                <w:szCs w:val="52"/>
                              </w:rPr>
                            </w:pPr>
                            <w:r w:rsidRPr="00EC1315">
                              <w:rPr>
                                <w:b/>
                                <w:bCs/>
                                <w:color w:val="FFFFFF" w:themeColor="background1"/>
                                <w:sz w:val="52"/>
                                <w:szCs w:val="52"/>
                              </w:rPr>
                              <w:t>Profile of the</w:t>
                            </w:r>
                          </w:p>
                          <w:p w14:paraId="342C19AC" w14:textId="3D6EB2C5" w:rsidR="00EC1315" w:rsidRPr="00EC1315" w:rsidRDefault="00EC1315" w:rsidP="00EC1315">
                            <w:pPr>
                              <w:pStyle w:val="NoSpacing"/>
                              <w:rPr>
                                <w:b/>
                                <w:bCs/>
                                <w:color w:val="FFFFFF" w:themeColor="background1"/>
                                <w:sz w:val="52"/>
                                <w:szCs w:val="52"/>
                              </w:rPr>
                            </w:pPr>
                            <w:r w:rsidRPr="00EC1315">
                              <w:rPr>
                                <w:b/>
                                <w:bCs/>
                                <w:color w:val="FFFFFF" w:themeColor="background1"/>
                                <w:sz w:val="52"/>
                                <w:szCs w:val="52"/>
                              </w:rPr>
                              <w:t>Profession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0569B" id="_x0000_t202" coordsize="21600,21600" o:spt="202" path="m,l,21600r21600,l21600,xe">
                <v:stroke joinstyle="miter"/>
                <v:path gradientshapeok="t" o:connecttype="rect"/>
              </v:shapetype>
              <v:shape id="Text Box 4" o:spid="_x0000_s1026" type="#_x0000_t202" style="position:absolute;margin-left:231.5pt;margin-top:267.15pt;width:188.5pt;height:16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" filled="f" stroked="f" strokeweight=".5pt">
                <v:textbox inset="0,0,0,0">
                  <w:txbxContent>
                    <w:p w14:paraId="2F7B4E27" w14:textId="70FA8128" w:rsidR="00EC1315" w:rsidRDefault="00867006" w:rsidP="00EC1315">
                      <w:pPr>
                        <w:pStyle w:val="Heading3"/>
                        <w:spacing w:line="242" w:lineRule="auto"/>
                      </w:pPr>
                      <w:r>
                        <w:rPr>
                          <w:color w:val="FFFFFF"/>
                          <w:spacing w:val="-4"/>
                          <w:w w:val="125"/>
                        </w:rPr>
                        <w:t>Professional Body Supervision</w:t>
                      </w:r>
                    </w:p>
                    <w:p w14:paraId="693C5921" w14:textId="1956DB69" w:rsidR="000E2B63" w:rsidRPr="00EC1315" w:rsidRDefault="00EC1315" w:rsidP="00EC1315">
                      <w:pPr>
                        <w:pStyle w:val="NoSpacing"/>
                        <w:rPr>
                          <w:b/>
                          <w:bCs/>
                          <w:color w:val="FFFFFF" w:themeColor="background1"/>
                          <w:sz w:val="52"/>
                          <w:szCs w:val="52"/>
                        </w:rPr>
                      </w:pPr>
                      <w:r w:rsidRPr="00EC1315">
                        <w:rPr>
                          <w:b/>
                          <w:bCs/>
                          <w:color w:val="FFFFFF" w:themeColor="background1"/>
                          <w:sz w:val="52"/>
                          <w:szCs w:val="52"/>
                        </w:rPr>
                        <w:t>Profile of the</w:t>
                      </w:r>
                    </w:p>
                    <w:p w14:paraId="342C19AC" w14:textId="3D6EB2C5" w:rsidR="00EC1315" w:rsidRPr="00EC1315" w:rsidRDefault="00EC1315" w:rsidP="00EC1315">
                      <w:pPr>
                        <w:pStyle w:val="NoSpacing"/>
                        <w:rPr>
                          <w:b/>
                          <w:bCs/>
                          <w:color w:val="FFFFFF" w:themeColor="background1"/>
                          <w:sz w:val="52"/>
                          <w:szCs w:val="52"/>
                        </w:rPr>
                      </w:pPr>
                      <w:r w:rsidRPr="00EC1315">
                        <w:rPr>
                          <w:b/>
                          <w:bCs/>
                          <w:color w:val="FFFFFF" w:themeColor="background1"/>
                          <w:sz w:val="52"/>
                          <w:szCs w:val="52"/>
                        </w:rPr>
                        <w:t>Profession</w:t>
                      </w:r>
                    </w:p>
                  </w:txbxContent>
                </v:textbox>
              </v:shape>
            </w:pict>
          </mc:Fallback>
        </mc:AlternateContent>
      </w:r>
    </w:p>
    <w:p w14:paraId="7F117C7D" w14:textId="77777777" w:rsidR="00842793" w:rsidRDefault="00842793" w:rsidP="00FB10DE"/>
    <w:p w14:paraId="5CE1C823" w14:textId="77777777" w:rsidR="005E4C79" w:rsidRDefault="005E4C79" w:rsidP="00FB10DE"/>
    <w:p w14:paraId="5CC7C2F3" w14:textId="77777777" w:rsidR="005E4C79" w:rsidRDefault="005E4C79" w:rsidP="00FB10DE"/>
    <w:p w14:paraId="768ED51E" w14:textId="77777777" w:rsidR="005E4C79" w:rsidRDefault="005E4C79" w:rsidP="00FB10DE"/>
    <w:p w14:paraId="6092CEDE" w14:textId="77777777" w:rsidR="005E4C79" w:rsidRDefault="005E4C79" w:rsidP="00FB10DE"/>
    <w:p w14:paraId="7B16F4EF" w14:textId="77777777" w:rsidR="005E4C79" w:rsidRDefault="005E4C79" w:rsidP="00FB10DE"/>
    <w:p w14:paraId="3ABF704F" w14:textId="77777777" w:rsidR="005E4C79" w:rsidRDefault="005E4C79" w:rsidP="00FB10DE"/>
    <w:p w14:paraId="5D44475C" w14:textId="77777777" w:rsidR="00842793" w:rsidRDefault="00842793" w:rsidP="00B464FE">
      <w:pPr>
        <w:pStyle w:val="Heading3"/>
      </w:pPr>
    </w:p>
    <w:p w14:paraId="1F728B43" w14:textId="77777777" w:rsidR="00842793" w:rsidRDefault="00842793" w:rsidP="00B464FE">
      <w:pPr>
        <w:pStyle w:val="Heading3"/>
      </w:pPr>
    </w:p>
    <w:p w14:paraId="08553FF7" w14:textId="77777777" w:rsidR="00842793" w:rsidRDefault="00842793" w:rsidP="00B464FE">
      <w:pPr>
        <w:pStyle w:val="Heading3"/>
      </w:pPr>
    </w:p>
    <w:p w14:paraId="4983AA2A" w14:textId="77777777" w:rsidR="00842793" w:rsidRDefault="00842793" w:rsidP="00B464FE">
      <w:pPr>
        <w:pStyle w:val="Heading3"/>
      </w:pPr>
    </w:p>
    <w:p w14:paraId="5B23F961" w14:textId="77777777" w:rsidR="00842793" w:rsidRDefault="00842793" w:rsidP="00B464FE">
      <w:pPr>
        <w:pStyle w:val="Heading3"/>
      </w:pPr>
    </w:p>
    <w:p w14:paraId="0E22DC34" w14:textId="77777777" w:rsidR="00842793" w:rsidRDefault="00842793" w:rsidP="00B464FE">
      <w:pPr>
        <w:pStyle w:val="Heading3"/>
      </w:pPr>
    </w:p>
    <w:p w14:paraId="6A6661D3" w14:textId="77777777" w:rsidR="00842793" w:rsidRPr="00B464FE" w:rsidRDefault="00842793" w:rsidP="00B464FE">
      <w:pPr>
        <w:pStyle w:val="Heading5"/>
      </w:pPr>
    </w:p>
    <w:p w14:paraId="74C3B88F" w14:textId="77777777" w:rsidR="00842793" w:rsidRDefault="00842793" w:rsidP="00B464FE">
      <w:pPr>
        <w:pStyle w:val="Heading3"/>
      </w:pPr>
    </w:p>
    <w:p w14:paraId="138C4F25" w14:textId="77777777" w:rsidR="00842793" w:rsidRDefault="00842793" w:rsidP="00B464FE">
      <w:pPr>
        <w:pStyle w:val="Heading3"/>
      </w:pPr>
    </w:p>
    <w:p w14:paraId="08C50866" w14:textId="77777777" w:rsidR="00842793" w:rsidRDefault="00842793" w:rsidP="00B464FE">
      <w:pPr>
        <w:pStyle w:val="Heading3"/>
      </w:pPr>
    </w:p>
    <w:p w14:paraId="09DFEF40" w14:textId="77777777" w:rsidR="00842793" w:rsidRDefault="00842793" w:rsidP="00B464FE">
      <w:pPr>
        <w:pStyle w:val="Heading3"/>
      </w:pPr>
    </w:p>
    <w:p w14:paraId="6EEA1495" w14:textId="77777777" w:rsidR="00842793" w:rsidRDefault="00842793" w:rsidP="00B464FE">
      <w:pPr>
        <w:pStyle w:val="Heading3"/>
      </w:pPr>
    </w:p>
    <w:p w14:paraId="25248A06" w14:textId="77777777" w:rsidR="00842793" w:rsidRDefault="00842793" w:rsidP="00B464FE">
      <w:pPr>
        <w:pStyle w:val="Heading3"/>
      </w:pPr>
    </w:p>
    <w:p w14:paraId="05CFBF42" w14:textId="77777777" w:rsidR="00842793" w:rsidRDefault="00842793" w:rsidP="00B464FE">
      <w:pPr>
        <w:pStyle w:val="Heading3"/>
      </w:pPr>
    </w:p>
    <w:p w14:paraId="0DE8E780" w14:textId="77777777" w:rsidR="00842793" w:rsidRDefault="00842793" w:rsidP="00B464FE">
      <w:pPr>
        <w:pStyle w:val="Heading3"/>
      </w:pPr>
    </w:p>
    <w:p w14:paraId="3B05C688" w14:textId="77777777" w:rsidR="00842793" w:rsidRDefault="00842793" w:rsidP="00B464FE">
      <w:pPr>
        <w:pStyle w:val="Heading3"/>
      </w:pPr>
    </w:p>
    <w:p w14:paraId="679E2F9D" w14:textId="77777777" w:rsidR="00842793" w:rsidRDefault="00842793" w:rsidP="00B464FE">
      <w:pPr>
        <w:pStyle w:val="Heading3"/>
      </w:pPr>
    </w:p>
    <w:p w14:paraId="3A957C91" w14:textId="77777777" w:rsidR="00842793" w:rsidRDefault="00842793" w:rsidP="00B464FE">
      <w:pPr>
        <w:pStyle w:val="Heading3"/>
      </w:pPr>
    </w:p>
    <w:p w14:paraId="13D89B0C" w14:textId="77777777" w:rsidR="00842793" w:rsidRDefault="00842793" w:rsidP="00B464FE">
      <w:pPr>
        <w:pStyle w:val="Heading3"/>
      </w:pPr>
    </w:p>
    <w:p w14:paraId="77C0E310" w14:textId="77777777" w:rsidR="00842793" w:rsidRDefault="00842793" w:rsidP="00B464FE">
      <w:pPr>
        <w:pStyle w:val="Heading3"/>
      </w:pPr>
    </w:p>
    <w:p w14:paraId="3DD3D67F" w14:textId="77777777" w:rsidR="00842793" w:rsidRPr="00B464FE" w:rsidRDefault="00842793" w:rsidP="00B464FE">
      <w:pPr>
        <w:pStyle w:val="Heading3"/>
      </w:pPr>
      <w:r w:rsidRPr="00B464FE">
        <w:t>Disclaimer</w:t>
      </w:r>
    </w:p>
    <w:p w14:paraId="02D89F61" w14:textId="77777777" w:rsidR="00842793" w:rsidRPr="00E1280D" w:rsidRDefault="00842793" w:rsidP="00842793">
      <w:pPr>
        <w:rPr>
          <w:rFonts w:cs="Arial"/>
          <w:szCs w:val="20"/>
        </w:rPr>
      </w:pPr>
      <w:r w:rsidRPr="00E1280D">
        <w:rPr>
          <w:rFonts w:cs="Arial"/>
          <w:szCs w:val="20"/>
        </w:rPr>
        <w:t xml:space="preserve">The Irish Auditing &amp; Accounting Supervisory Authority accepts no liability and disclaims all responsibility for the consequences of anyone acting or refraining from acting on the information contained in this </w:t>
      </w:r>
      <w:r w:rsidR="00F76B95">
        <w:t>document</w:t>
      </w:r>
      <w:r w:rsidR="00F76B95" w:rsidRPr="00FB10DE">
        <w:t xml:space="preserve"> </w:t>
      </w:r>
      <w:r w:rsidRPr="00E1280D">
        <w:rPr>
          <w:rFonts w:cs="Arial"/>
          <w:szCs w:val="20"/>
        </w:rPr>
        <w:t>or for any decision based on it.</w:t>
      </w:r>
    </w:p>
    <w:p w14:paraId="4B670C87" w14:textId="77777777" w:rsidR="00CB298D" w:rsidRDefault="00842793" w:rsidP="00147898">
      <w:pPr>
        <w:rPr>
          <w:rFonts w:cs="Arial"/>
          <w:szCs w:val="20"/>
        </w:rPr>
      </w:pPr>
      <w:r w:rsidRPr="00E1280D">
        <w:rPr>
          <w:rFonts w:cs="Arial"/>
          <w:szCs w:val="20"/>
        </w:rPr>
        <w:t>Every effort has been made to ensure the accuracy of the information contained in this document. However, the Irish Auditing &amp; Accounting Supervisory Authority accepts no responsibility or liability howsoever arising from any errors, inaccuracies, or omissions occurring in this document.</w:t>
      </w:r>
    </w:p>
    <w:p w14:paraId="4B586B0A" w14:textId="49284D22" w:rsidR="00C56BE6" w:rsidRDefault="00147898" w:rsidP="00C56BE6">
      <w:pPr>
        <w:spacing w:before="72"/>
        <w:rPr>
          <w:rFonts w:cs="Arial"/>
          <w:szCs w:val="20"/>
        </w:rPr>
      </w:pPr>
      <w:r>
        <w:rPr>
          <w:rFonts w:cs="Arial"/>
          <w:szCs w:val="20"/>
        </w:rPr>
        <w:br w:type="page"/>
      </w:r>
    </w:p>
    <w:p w14:paraId="2A23E56C" w14:textId="3036E7AD" w:rsidR="00C56BE6" w:rsidRDefault="001F3D78">
      <w:pPr>
        <w:spacing w:after="0" w:line="240" w:lineRule="auto"/>
        <w:rPr>
          <w:rFonts w:cs="Arial"/>
          <w:szCs w:val="20"/>
        </w:rPr>
      </w:pPr>
      <w:r>
        <w:rPr>
          <w:noProof/>
        </w:rPr>
        <w:lastRenderedPageBreak/>
        <w:drawing>
          <wp:inline distT="0" distB="0" distL="0" distR="0" wp14:anchorId="4562B090" wp14:editId="761C608C">
            <wp:extent cx="5718460" cy="8261349"/>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8460" cy="8261349"/>
                    </a:xfrm>
                    <a:prstGeom prst="rect">
                      <a:avLst/>
                    </a:prstGeom>
                  </pic:spPr>
                </pic:pic>
              </a:graphicData>
            </a:graphic>
          </wp:inline>
        </w:drawing>
      </w:r>
      <w:r w:rsidR="00C56BE6">
        <w:rPr>
          <w:rFonts w:cs="Arial"/>
          <w:szCs w:val="20"/>
        </w:rPr>
        <w:br w:type="page"/>
      </w:r>
    </w:p>
    <w:p w14:paraId="5DF633A6" w14:textId="29E8A07A" w:rsidR="00147898" w:rsidRDefault="001A2891" w:rsidP="00C56BE6">
      <w:pPr>
        <w:spacing w:before="72"/>
        <w:rPr>
          <w:rFonts w:cs="Arial"/>
          <w:szCs w:val="20"/>
        </w:rPr>
      </w:pPr>
      <w:r>
        <w:rPr>
          <w:noProof/>
          <w:lang w:eastAsia="en-IE"/>
        </w:rPr>
        <w:lastRenderedPageBreak/>
        <mc:AlternateContent>
          <mc:Choice Requires="wpg">
            <w:drawing>
              <wp:anchor distT="0" distB="0" distL="114300" distR="114300" simplePos="0" relativeHeight="251662336" behindDoc="0" locked="0" layoutInCell="1" allowOverlap="1" wp14:anchorId="7F3BCF67" wp14:editId="109564C4">
                <wp:simplePos x="0" y="0"/>
                <wp:positionH relativeFrom="page">
                  <wp:posOffset>3886200</wp:posOffset>
                </wp:positionH>
                <wp:positionV relativeFrom="page">
                  <wp:posOffset>-31750</wp:posOffset>
                </wp:positionV>
                <wp:extent cx="3672205" cy="10769600"/>
                <wp:effectExtent l="0" t="0" r="4445" b="0"/>
                <wp:wrapNone/>
                <wp:docPr id="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10769600"/>
                          <a:chOff x="6122" y="50"/>
                          <a:chExt cx="5783" cy="16960"/>
                        </a:xfrm>
                      </wpg:grpSpPr>
                      <wps:wsp>
                        <wps:cNvPr id="2" name="Rectangle 428"/>
                        <wps:cNvSpPr>
                          <a:spLocks noChangeArrowheads="1"/>
                        </wps:cNvSpPr>
                        <wps:spPr bwMode="auto">
                          <a:xfrm>
                            <a:off x="6122" y="50"/>
                            <a:ext cx="5783" cy="16960"/>
                          </a:xfrm>
                          <a:prstGeom prst="rect">
                            <a:avLst/>
                          </a:prstGeom>
                          <a:solidFill>
                            <a:srgbClr val="EBEB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427"/>
                        <wps:cNvSpPr txBox="1">
                          <a:spLocks noChangeArrowheads="1"/>
                        </wps:cNvSpPr>
                        <wps:spPr bwMode="auto">
                          <a:xfrm>
                            <a:off x="6566" y="3205"/>
                            <a:ext cx="4481"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6865" w14:textId="77777777" w:rsidR="00C82CE7" w:rsidRPr="001A2891" w:rsidRDefault="00C82CE7" w:rsidP="00C56BE6">
                              <w:pPr>
                                <w:pStyle w:val="Heading2"/>
                                <w:rPr>
                                  <w:color w:val="002060"/>
                                </w:rPr>
                              </w:pPr>
                              <w:hyperlink w:anchor="_bookmark2" w:history="1">
                                <w:r w:rsidRPr="001A2891">
                                  <w:rPr>
                                    <w:color w:val="002060"/>
                                  </w:rPr>
                                  <w:t>Part A</w:t>
                                </w:r>
                              </w:hyperlink>
                            </w:p>
                            <w:p w14:paraId="53E9B6E5" w14:textId="1F379BAF" w:rsidR="00C82CE7" w:rsidRPr="00132D55" w:rsidRDefault="00132D55" w:rsidP="00C82CE7">
                              <w:pPr>
                                <w:tabs>
                                  <w:tab w:val="left" w:leader="dot" w:pos="4325"/>
                                </w:tabs>
                                <w:spacing w:before="96" w:line="267" w:lineRule="exact"/>
                                <w:rPr>
                                  <w:rStyle w:val="Hyperlink"/>
                                  <w:rFonts w:asciiTheme="minorHAnsi" w:hAnsiTheme="minorHAnsi" w:cstheme="minorHAnsi"/>
                                  <w:color w:val="002060"/>
                                  <w:w w:val="125"/>
                                  <w:szCs w:val="20"/>
                                  <w:u w:val="none"/>
                                </w:rPr>
                              </w:pPr>
                              <w:hyperlink w:anchor="_Admission_to_PAB" w:history="1">
                                <w:r w:rsidRPr="00132D55">
                                  <w:rPr>
                                    <w:rStyle w:val="Hyperlink"/>
                                    <w:rFonts w:asciiTheme="minorHAnsi" w:hAnsiTheme="minorHAnsi" w:cstheme="minorHAnsi"/>
                                    <w:color w:val="002060"/>
                                    <w:w w:val="125"/>
                                    <w:szCs w:val="20"/>
                                    <w:u w:val="none"/>
                                  </w:rPr>
                                  <w:t>PAB Membership</w:t>
                                </w:r>
                                <w:r w:rsidRPr="00132D55">
                                  <w:rPr>
                                    <w:rStyle w:val="Hyperlink"/>
                                    <w:rFonts w:asciiTheme="minorHAnsi" w:hAnsiTheme="minorHAnsi" w:cstheme="minorHAnsi"/>
                                    <w:color w:val="002060"/>
                                    <w:w w:val="125"/>
                                    <w:szCs w:val="20"/>
                                    <w:u w:val="none"/>
                                  </w:rPr>
                                  <w:tab/>
                                </w:r>
                                <w:r>
                                  <w:rPr>
                                    <w:rStyle w:val="Hyperlink"/>
                                    <w:rFonts w:asciiTheme="minorHAnsi" w:hAnsiTheme="minorHAnsi" w:cstheme="minorHAnsi"/>
                                    <w:color w:val="002060"/>
                                    <w:w w:val="125"/>
                                    <w:szCs w:val="20"/>
                                    <w:u w:val="none"/>
                                  </w:rPr>
                                  <w:t>3</w:t>
                                </w:r>
                              </w:hyperlink>
                            </w:p>
                          </w:txbxContent>
                        </wps:txbx>
                        <wps:bodyPr rot="0" vert="horz" wrap="square" lIns="0" tIns="0" rIns="0" bIns="0" anchor="t" anchorCtr="0" upright="1">
                          <a:noAutofit/>
                        </wps:bodyPr>
                      </wps:wsp>
                      <wps:wsp>
                        <wps:cNvPr id="7" name="Text Box 426"/>
                        <wps:cNvSpPr txBox="1">
                          <a:spLocks noChangeArrowheads="1"/>
                        </wps:cNvSpPr>
                        <wps:spPr bwMode="auto">
                          <a:xfrm>
                            <a:off x="6566" y="4545"/>
                            <a:ext cx="4478" cy="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A3E9D" w14:textId="77777777" w:rsidR="00C82CE7" w:rsidRPr="00132D55" w:rsidRDefault="00C82CE7" w:rsidP="00C56BE6">
                              <w:pPr>
                                <w:pStyle w:val="Heading2"/>
                                <w:rPr>
                                  <w:rStyle w:val="Hyperlink"/>
                                  <w:rFonts w:asciiTheme="minorHAnsi" w:eastAsia="Arial" w:hAnsiTheme="minorHAnsi" w:cstheme="minorHAnsi"/>
                                  <w:b w:val="0"/>
                                  <w:color w:val="002060"/>
                                  <w:w w:val="125"/>
                                  <w:sz w:val="20"/>
                                  <w:szCs w:val="20"/>
                                  <w:u w:val="none"/>
                                </w:rPr>
                              </w:pPr>
                              <w:hyperlink w:anchor="_bookmark3" w:history="1">
                                <w:r w:rsidRPr="001A2891">
                                  <w:rPr>
                                    <w:color w:val="002060"/>
                                  </w:rPr>
                                  <w:t>Part B</w:t>
                                </w:r>
                              </w:hyperlink>
                            </w:p>
                            <w:p w14:paraId="31E0FB8E" w14:textId="1E12897F" w:rsidR="00C82CE7" w:rsidRPr="00132D55" w:rsidRDefault="00132D55" w:rsidP="00C82CE7">
                              <w:pPr>
                                <w:tabs>
                                  <w:tab w:val="right" w:leader="dot" w:pos="4457"/>
                                </w:tabs>
                                <w:spacing w:before="96" w:line="267" w:lineRule="exact"/>
                                <w:rPr>
                                  <w:rStyle w:val="Hyperlink"/>
                                  <w:rFonts w:asciiTheme="minorHAnsi" w:hAnsiTheme="minorHAnsi" w:cstheme="minorHAnsi"/>
                                  <w:color w:val="002060"/>
                                  <w:w w:val="125"/>
                                  <w:szCs w:val="20"/>
                                  <w:u w:val="none"/>
                                </w:rPr>
                              </w:pPr>
                              <w:hyperlink w:anchor="_Student_membership" w:history="1">
                                <w:r w:rsidRPr="00132D55">
                                  <w:rPr>
                                    <w:rStyle w:val="Hyperlink"/>
                                    <w:rFonts w:asciiTheme="minorHAnsi" w:hAnsiTheme="minorHAnsi" w:cstheme="minorHAnsi"/>
                                    <w:color w:val="002060"/>
                                    <w:w w:val="125"/>
                                    <w:szCs w:val="20"/>
                                    <w:u w:val="none"/>
                                  </w:rPr>
                                  <w:t>PAB Student Population</w:t>
                                </w:r>
                                <w:r w:rsidRPr="00132D55">
                                  <w:rPr>
                                    <w:rStyle w:val="Hyperlink"/>
                                    <w:rFonts w:asciiTheme="minorHAnsi" w:hAnsiTheme="minorHAnsi" w:cstheme="minorHAnsi"/>
                                    <w:color w:val="002060"/>
                                    <w:w w:val="125"/>
                                    <w:szCs w:val="20"/>
                                    <w:u w:val="none"/>
                                  </w:rPr>
                                  <w:tab/>
                                </w:r>
                                <w:r w:rsidR="00561E34">
                                  <w:rPr>
                                    <w:rStyle w:val="Hyperlink"/>
                                    <w:rFonts w:asciiTheme="minorHAnsi" w:hAnsiTheme="minorHAnsi" w:cstheme="minorHAnsi"/>
                                    <w:color w:val="002060"/>
                                    <w:w w:val="125"/>
                                    <w:szCs w:val="20"/>
                                    <w:u w:val="none"/>
                                  </w:rPr>
                                  <w:t xml:space="preserve">8 </w:t>
                                </w:r>
                              </w:hyperlink>
                            </w:p>
                          </w:txbxContent>
                        </wps:txbx>
                        <wps:bodyPr rot="0" vert="horz" wrap="square" lIns="0" tIns="0" rIns="0" bIns="0" anchor="t" anchorCtr="0" upright="1">
                          <a:noAutofit/>
                        </wps:bodyPr>
                      </wps:wsp>
                      <wps:wsp>
                        <wps:cNvPr id="8" name="Text Box 425"/>
                        <wps:cNvSpPr txBox="1">
                          <a:spLocks noChangeArrowheads="1"/>
                        </wps:cNvSpPr>
                        <wps:spPr bwMode="auto">
                          <a:xfrm>
                            <a:off x="6566" y="5902"/>
                            <a:ext cx="4553"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F4D5B" w14:textId="77777777" w:rsidR="00C82CE7" w:rsidRPr="00132D55" w:rsidRDefault="00C82CE7" w:rsidP="00C56BE6">
                              <w:pPr>
                                <w:pStyle w:val="Heading2"/>
                                <w:rPr>
                                  <w:rStyle w:val="Hyperlink"/>
                                  <w:rFonts w:asciiTheme="minorHAnsi" w:eastAsia="Arial" w:hAnsiTheme="minorHAnsi" w:cstheme="minorHAnsi"/>
                                  <w:b w:val="0"/>
                                  <w:color w:val="002060"/>
                                  <w:w w:val="125"/>
                                  <w:sz w:val="20"/>
                                  <w:szCs w:val="20"/>
                                  <w:u w:val="none"/>
                                </w:rPr>
                              </w:pPr>
                              <w:hyperlink w:anchor="_bookmark4" w:history="1">
                                <w:r w:rsidRPr="001A2891">
                                  <w:rPr>
                                    <w:color w:val="002060"/>
                                  </w:rPr>
                                  <w:t>Part C</w:t>
                                </w:r>
                              </w:hyperlink>
                            </w:p>
                            <w:p w14:paraId="0EE75C93" w14:textId="48318987" w:rsidR="00C82CE7" w:rsidRPr="00132D55" w:rsidRDefault="00132D55" w:rsidP="00C82CE7">
                              <w:pPr>
                                <w:tabs>
                                  <w:tab w:val="right" w:leader="dot" w:pos="4532"/>
                                </w:tabs>
                                <w:spacing w:before="96" w:line="267" w:lineRule="exact"/>
                                <w:rPr>
                                  <w:rStyle w:val="Hyperlink"/>
                                  <w:rFonts w:asciiTheme="minorHAnsi" w:hAnsiTheme="minorHAnsi" w:cstheme="minorHAnsi"/>
                                  <w:color w:val="002060"/>
                                  <w:w w:val="125"/>
                                  <w:szCs w:val="20"/>
                                  <w:u w:val="none"/>
                                </w:rPr>
                              </w:pPr>
                              <w:hyperlink w:anchor="_Practising_certificates" w:history="1">
                                <w:r w:rsidRPr="00132D55">
                                  <w:rPr>
                                    <w:rStyle w:val="Hyperlink"/>
                                    <w:rFonts w:asciiTheme="minorHAnsi" w:hAnsiTheme="minorHAnsi" w:cstheme="minorHAnsi"/>
                                    <w:color w:val="002060"/>
                                    <w:w w:val="125"/>
                                    <w:szCs w:val="20"/>
                                    <w:u w:val="none"/>
                                  </w:rPr>
                                  <w:t>PABs’ Practising Certificates</w:t>
                                </w:r>
                                <w:r w:rsidRPr="00132D55">
                                  <w:rPr>
                                    <w:rStyle w:val="Hyperlink"/>
                                    <w:rFonts w:asciiTheme="minorHAnsi" w:hAnsiTheme="minorHAnsi" w:cstheme="minorHAnsi"/>
                                    <w:color w:val="002060"/>
                                    <w:w w:val="125"/>
                                    <w:szCs w:val="20"/>
                                    <w:u w:val="none"/>
                                  </w:rPr>
                                  <w:tab/>
                                </w:r>
                                <w:r w:rsidR="00561E34">
                                  <w:rPr>
                                    <w:rStyle w:val="Hyperlink"/>
                                    <w:rFonts w:asciiTheme="minorHAnsi" w:hAnsiTheme="minorHAnsi" w:cstheme="minorHAnsi"/>
                                    <w:color w:val="002060"/>
                                    <w:w w:val="125"/>
                                    <w:szCs w:val="20"/>
                                    <w:u w:val="none"/>
                                  </w:rPr>
                                  <w:t>13</w:t>
                                </w:r>
                              </w:hyperlink>
                            </w:p>
                          </w:txbxContent>
                        </wps:txbx>
                        <wps:bodyPr rot="0" vert="horz" wrap="square" lIns="0" tIns="0" rIns="0" bIns="0" anchor="t" anchorCtr="0" upright="1">
                          <a:noAutofit/>
                        </wps:bodyPr>
                      </wps:wsp>
                      <wps:wsp>
                        <wps:cNvPr id="9" name="Text Box 424"/>
                        <wps:cNvSpPr txBox="1">
                          <a:spLocks noChangeArrowheads="1"/>
                        </wps:cNvSpPr>
                        <wps:spPr bwMode="auto">
                          <a:xfrm>
                            <a:off x="6566" y="7258"/>
                            <a:ext cx="4539"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735F0" w14:textId="77777777" w:rsidR="00C82CE7" w:rsidRPr="00C56BE6" w:rsidRDefault="00C82CE7" w:rsidP="00C56BE6">
                              <w:pPr>
                                <w:pStyle w:val="Heading2"/>
                              </w:pPr>
                              <w:hyperlink w:anchor="_bookmark5" w:history="1">
                                <w:r w:rsidRPr="00C56BE6">
                                  <w:t>Part D</w:t>
                                </w:r>
                              </w:hyperlink>
                            </w:p>
                            <w:p w14:paraId="473D1D6A" w14:textId="0ABCE941" w:rsidR="00C82CE7" w:rsidRPr="00132D55" w:rsidRDefault="00C82CE7" w:rsidP="001A2891">
                              <w:pPr>
                                <w:pStyle w:val="NoSpacing"/>
                                <w:rPr>
                                  <w:rStyle w:val="Hyperlink"/>
                                  <w:rFonts w:asciiTheme="minorHAnsi" w:hAnsiTheme="minorHAnsi" w:cstheme="minorHAnsi"/>
                                  <w:color w:val="002060"/>
                                  <w:w w:val="125"/>
                                  <w:szCs w:val="20"/>
                                  <w:u w:val="none"/>
                                </w:rPr>
                              </w:pPr>
                              <w:hyperlink w:anchor="_PABs’_investigation_and" w:history="1">
                                <w:r w:rsidRPr="00132D55">
                                  <w:rPr>
                                    <w:rStyle w:val="Hyperlink"/>
                                    <w:rFonts w:asciiTheme="minorHAnsi" w:hAnsiTheme="minorHAnsi" w:cstheme="minorHAnsi"/>
                                    <w:color w:val="002060"/>
                                    <w:w w:val="125"/>
                                    <w:szCs w:val="20"/>
                                    <w:u w:val="none"/>
                                  </w:rPr>
                                  <w:t xml:space="preserve">PABs’ </w:t>
                                </w:r>
                                <w:r w:rsidR="00D13123" w:rsidRPr="00132D55">
                                  <w:rPr>
                                    <w:rStyle w:val="Hyperlink"/>
                                    <w:rFonts w:asciiTheme="minorHAnsi" w:hAnsiTheme="minorHAnsi" w:cstheme="minorHAnsi"/>
                                    <w:color w:val="002060"/>
                                    <w:w w:val="125"/>
                                    <w:szCs w:val="20"/>
                                    <w:u w:val="none"/>
                                  </w:rPr>
                                  <w:t>I</w:t>
                                </w:r>
                                <w:r w:rsidRPr="00132D55">
                                  <w:rPr>
                                    <w:rStyle w:val="Hyperlink"/>
                                    <w:rFonts w:asciiTheme="minorHAnsi" w:hAnsiTheme="minorHAnsi" w:cstheme="minorHAnsi"/>
                                    <w:color w:val="002060"/>
                                    <w:w w:val="125"/>
                                    <w:szCs w:val="20"/>
                                    <w:u w:val="none"/>
                                  </w:rPr>
                                  <w:t>nvestigation and</w:t>
                                </w:r>
                              </w:hyperlink>
                            </w:p>
                            <w:p w14:paraId="0E9E5490" w14:textId="2F75E952" w:rsidR="00C82CE7" w:rsidRPr="00132D55" w:rsidRDefault="00132D55" w:rsidP="00C56BE6">
                              <w:pPr>
                                <w:spacing w:before="72"/>
                                <w:rPr>
                                  <w:rStyle w:val="Hyperlink"/>
                                  <w:rFonts w:asciiTheme="minorHAnsi" w:hAnsiTheme="minorHAnsi" w:cstheme="minorHAnsi"/>
                                  <w:color w:val="002060"/>
                                  <w:szCs w:val="20"/>
                                  <w:u w:val="none"/>
                                </w:rPr>
                              </w:pPr>
                              <w:hyperlink w:anchor="_PABs’_investigation_and" w:history="1">
                                <w:r w:rsidRPr="00132D55">
                                  <w:rPr>
                                    <w:rStyle w:val="Hyperlink"/>
                                    <w:rFonts w:asciiTheme="minorHAnsi" w:hAnsiTheme="minorHAnsi" w:cstheme="minorHAnsi"/>
                                    <w:color w:val="002060"/>
                                    <w:w w:val="125"/>
                                    <w:szCs w:val="20"/>
                                    <w:u w:val="none"/>
                                  </w:rPr>
                                  <w:t>Disciplinary Activities…………………..</w:t>
                                </w:r>
                                <w:r w:rsidR="00561E34">
                                  <w:rPr>
                                    <w:rStyle w:val="Hyperlink"/>
                                    <w:rFonts w:asciiTheme="minorHAnsi" w:hAnsiTheme="minorHAnsi" w:cstheme="minorHAnsi"/>
                                    <w:color w:val="002060"/>
                                    <w:w w:val="125"/>
                                    <w:szCs w:val="20"/>
                                    <w:u w:val="none"/>
                                  </w:rPr>
                                  <w:t xml:space="preserve">17 </w:t>
                                </w:r>
                              </w:hyperlink>
                            </w:p>
                          </w:txbxContent>
                        </wps:txbx>
                        <wps:bodyPr rot="0" vert="horz" wrap="square" lIns="0" tIns="0" rIns="0" bIns="0" anchor="t" anchorCtr="0" upright="1">
                          <a:noAutofit/>
                        </wps:bodyPr>
                      </wps:wsp>
                      <wps:wsp>
                        <wps:cNvPr id="10" name="Text Box 423"/>
                        <wps:cNvSpPr txBox="1">
                          <a:spLocks noChangeArrowheads="1"/>
                        </wps:cNvSpPr>
                        <wps:spPr bwMode="auto">
                          <a:xfrm>
                            <a:off x="6566" y="8914"/>
                            <a:ext cx="4637"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EBEC0" w14:textId="77777777" w:rsidR="00C82CE7" w:rsidRPr="00C56BE6" w:rsidRDefault="00C82CE7" w:rsidP="00C56BE6">
                              <w:pPr>
                                <w:pStyle w:val="Heading2"/>
                              </w:pPr>
                              <w:hyperlink w:anchor="_bookmark6" w:history="1">
                                <w:r w:rsidRPr="00C56BE6">
                                  <w:t>Part E</w:t>
                                </w:r>
                              </w:hyperlink>
                            </w:p>
                            <w:p w14:paraId="3750B780" w14:textId="02A6BA56" w:rsidR="00C82CE7" w:rsidRPr="001A2891" w:rsidRDefault="00C82CE7" w:rsidP="00C56BE6">
                              <w:pPr>
                                <w:pStyle w:val="NoSpacing"/>
                                <w:rPr>
                                  <w:color w:val="002060"/>
                                </w:rPr>
                              </w:pPr>
                              <w:hyperlink w:anchor="_Criteria_for_audit" w:history="1">
                                <w:proofErr w:type="spellStart"/>
                                <w:r w:rsidRPr="00132D55">
                                  <w:rPr>
                                    <w:rStyle w:val="Hyperlink"/>
                                    <w:rFonts w:asciiTheme="minorHAnsi" w:hAnsiTheme="minorHAnsi" w:cstheme="minorHAnsi"/>
                                    <w:color w:val="002060"/>
                                    <w:w w:val="125"/>
                                    <w:szCs w:val="20"/>
                                    <w:u w:val="none"/>
                                  </w:rPr>
                                  <w:t>RABs’</w:t>
                                </w:r>
                                <w:proofErr w:type="spellEnd"/>
                                <w:r w:rsidRPr="00132D55">
                                  <w:rPr>
                                    <w:rStyle w:val="Hyperlink"/>
                                    <w:rFonts w:asciiTheme="minorHAnsi" w:hAnsiTheme="minorHAnsi" w:cstheme="minorHAnsi"/>
                                    <w:color w:val="002060"/>
                                    <w:w w:val="125"/>
                                    <w:szCs w:val="20"/>
                                    <w:u w:val="none"/>
                                  </w:rPr>
                                  <w:t xml:space="preserve"> </w:t>
                                </w:r>
                                <w:r w:rsidR="00D13123" w:rsidRPr="00132D55">
                                  <w:rPr>
                                    <w:rStyle w:val="Hyperlink"/>
                                    <w:rFonts w:asciiTheme="minorHAnsi" w:hAnsiTheme="minorHAnsi" w:cstheme="minorHAnsi"/>
                                    <w:color w:val="002060"/>
                                    <w:w w:val="125"/>
                                    <w:szCs w:val="20"/>
                                    <w:u w:val="none"/>
                                  </w:rPr>
                                  <w:t>A</w:t>
                                </w:r>
                                <w:r w:rsidRPr="00132D55">
                                  <w:rPr>
                                    <w:rStyle w:val="Hyperlink"/>
                                    <w:rFonts w:asciiTheme="minorHAnsi" w:hAnsiTheme="minorHAnsi" w:cstheme="minorHAnsi"/>
                                    <w:color w:val="002060"/>
                                    <w:w w:val="125"/>
                                    <w:szCs w:val="20"/>
                                    <w:u w:val="none"/>
                                  </w:rPr>
                                  <w:t xml:space="preserve">pproval of </w:t>
                                </w:r>
                                <w:r w:rsidR="00D13123" w:rsidRPr="00132D55">
                                  <w:rPr>
                                    <w:rStyle w:val="Hyperlink"/>
                                    <w:rFonts w:asciiTheme="minorHAnsi" w:hAnsiTheme="minorHAnsi" w:cstheme="minorHAnsi"/>
                                    <w:color w:val="002060"/>
                                    <w:w w:val="125"/>
                                    <w:szCs w:val="20"/>
                                    <w:u w:val="none"/>
                                  </w:rPr>
                                  <w:t>S</w:t>
                                </w:r>
                                <w:r w:rsidRPr="00132D55">
                                  <w:rPr>
                                    <w:rStyle w:val="Hyperlink"/>
                                    <w:rFonts w:asciiTheme="minorHAnsi" w:hAnsiTheme="minorHAnsi" w:cstheme="minorHAnsi"/>
                                    <w:color w:val="002060"/>
                                    <w:w w:val="125"/>
                                    <w:szCs w:val="20"/>
                                    <w:u w:val="none"/>
                                  </w:rPr>
                                  <w:t>tatutory</w:t>
                                </w:r>
                              </w:hyperlink>
                              <w:r w:rsidR="00BA6016">
                                <w:rPr>
                                  <w:rStyle w:val="Hyperlink"/>
                                  <w:rFonts w:asciiTheme="minorHAnsi" w:hAnsiTheme="minorHAnsi" w:cstheme="minorHAnsi"/>
                                  <w:color w:val="002060"/>
                                  <w:w w:val="125"/>
                                  <w:szCs w:val="20"/>
                                  <w:u w:val="none"/>
                                </w:rPr>
                                <w:t xml:space="preserve"> </w:t>
                              </w:r>
                              <w:hyperlink w:anchor="_Criteria_for_audit" w:history="1">
                                <w:r w:rsidR="00AC25B8" w:rsidRPr="00132D55">
                                  <w:rPr>
                                    <w:rStyle w:val="Hyperlink"/>
                                    <w:rFonts w:asciiTheme="minorHAnsi" w:hAnsiTheme="minorHAnsi" w:cstheme="minorHAnsi"/>
                                    <w:color w:val="002060"/>
                                    <w:w w:val="125"/>
                                    <w:szCs w:val="20"/>
                                    <w:u w:val="none"/>
                                  </w:rPr>
                                  <w:t xml:space="preserve">Audit Firms and Statutory </w:t>
                                </w:r>
                                <w:r w:rsidR="00AC25B8">
                                  <w:rPr>
                                    <w:rStyle w:val="Hyperlink"/>
                                    <w:rFonts w:asciiTheme="minorHAnsi" w:hAnsiTheme="minorHAnsi" w:cstheme="minorHAnsi"/>
                                    <w:color w:val="002060"/>
                                    <w:w w:val="125"/>
                                    <w:szCs w:val="20"/>
                                    <w:u w:val="none"/>
                                  </w:rPr>
                                  <w:t>A</w:t>
                                </w:r>
                                <w:r w:rsidR="00AC25B8" w:rsidRPr="00132D55">
                                  <w:rPr>
                                    <w:rStyle w:val="Hyperlink"/>
                                    <w:rFonts w:asciiTheme="minorHAnsi" w:hAnsiTheme="minorHAnsi" w:cstheme="minorHAnsi"/>
                                    <w:color w:val="002060"/>
                                    <w:w w:val="125"/>
                                    <w:szCs w:val="20"/>
                                    <w:u w:val="none"/>
                                  </w:rPr>
                                  <w:t>uditors……</w:t>
                                </w:r>
                                <w:r w:rsidR="00AC25B8">
                                  <w:rPr>
                                    <w:rStyle w:val="Hyperlink"/>
                                    <w:rFonts w:asciiTheme="minorHAnsi" w:hAnsiTheme="minorHAnsi" w:cstheme="minorHAnsi"/>
                                    <w:color w:val="002060"/>
                                    <w:w w:val="125"/>
                                    <w:szCs w:val="20"/>
                                    <w:u w:val="none"/>
                                  </w:rPr>
                                  <w:t>……………</w:t>
                                </w:r>
                                <w:r w:rsidR="00AC25B8" w:rsidRPr="00132D55">
                                  <w:rPr>
                                    <w:rStyle w:val="Hyperlink"/>
                                    <w:rFonts w:asciiTheme="minorHAnsi" w:hAnsiTheme="minorHAnsi" w:cstheme="minorHAnsi"/>
                                    <w:color w:val="002060"/>
                                    <w:w w:val="125"/>
                                    <w:szCs w:val="20"/>
                                    <w:u w:val="none"/>
                                  </w:rPr>
                                  <w:t>.</w:t>
                                </w:r>
                                <w:r w:rsidR="00AC25B8">
                                  <w:rPr>
                                    <w:rStyle w:val="Hyperlink"/>
                                    <w:rFonts w:asciiTheme="minorHAnsi" w:hAnsiTheme="minorHAnsi" w:cstheme="minorHAnsi"/>
                                    <w:color w:val="002060"/>
                                    <w:w w:val="125"/>
                                    <w:szCs w:val="20"/>
                                    <w:u w:val="none"/>
                                  </w:rPr>
                                  <w:t xml:space="preserve">24 </w:t>
                                </w:r>
                                <w:r w:rsidR="00AC25B8" w:rsidRPr="00132D55">
                                  <w:rPr>
                                    <w:rStyle w:val="Hyperlink"/>
                                    <w:rFonts w:asciiTheme="minorHAnsi" w:hAnsiTheme="minorHAnsi" w:cstheme="minorHAnsi"/>
                                    <w:color w:val="002060"/>
                                    <w:w w:val="125"/>
                                    <w:szCs w:val="20"/>
                                    <w:u w:val="none"/>
                                  </w:rPr>
                                  <w:t xml:space="preserve">    </w:t>
                                </w:r>
                              </w:hyperlink>
                              <w:r w:rsidR="00AC25B8">
                                <w:rPr>
                                  <w:color w:val="002060"/>
                                  <w:spacing w:val="-3"/>
                                  <w:w w:val="120"/>
                                </w:rPr>
                                <w:t xml:space="preserve"> </w:t>
                              </w:r>
                            </w:p>
                          </w:txbxContent>
                        </wps:txbx>
                        <wps:bodyPr rot="0" vert="horz" wrap="square" lIns="0" tIns="0" rIns="0" bIns="0" anchor="t" anchorCtr="0" upright="1">
                          <a:noAutofit/>
                        </wps:bodyPr>
                      </wps:wsp>
                      <wps:wsp>
                        <wps:cNvPr id="11" name="Text Box 422"/>
                        <wps:cNvSpPr txBox="1">
                          <a:spLocks noChangeArrowheads="1"/>
                        </wps:cNvSpPr>
                        <wps:spPr bwMode="auto">
                          <a:xfrm>
                            <a:off x="6566" y="10570"/>
                            <a:ext cx="4479"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Part_F"/>
                            <w:bookmarkEnd w:id="0"/>
                            <w:p w14:paraId="2E9C8344" w14:textId="06280582" w:rsidR="00C82CE7" w:rsidRPr="00C56BE6" w:rsidRDefault="006F7195" w:rsidP="00C56BE6">
                              <w:pPr>
                                <w:pStyle w:val="Heading2"/>
                              </w:pPr>
                              <w:r>
                                <w:fldChar w:fldCharType="begin"/>
                              </w:r>
                              <w:r>
                                <w:instrText>HYPERLINK  \l "_Part_F"</w:instrText>
                              </w:r>
                              <w:r>
                                <w:fldChar w:fldCharType="separate"/>
                              </w:r>
                              <w:r w:rsidR="00C82CE7" w:rsidRPr="00C56BE6">
                                <w:t>Part F</w:t>
                              </w:r>
                              <w:r>
                                <w:fldChar w:fldCharType="end"/>
                              </w:r>
                              <w:r w:rsidR="00D20350">
                                <w:t xml:space="preserve"> </w:t>
                              </w:r>
                            </w:p>
                            <w:p w14:paraId="45649268" w14:textId="1E9ECE3D" w:rsidR="00C82CE7" w:rsidRPr="00C43B8B" w:rsidRDefault="007332D1" w:rsidP="001A2891">
                              <w:pPr>
                                <w:pStyle w:val="NoSpacing"/>
                                <w:rPr>
                                  <w:rStyle w:val="Hyperlink"/>
                                  <w:rFonts w:asciiTheme="minorHAnsi" w:hAnsiTheme="minorHAnsi" w:cstheme="minorHAnsi"/>
                                  <w:color w:val="002060"/>
                                  <w:w w:val="125"/>
                                  <w:szCs w:val="20"/>
                                  <w:u w:val="none"/>
                                </w:rPr>
                              </w:pPr>
                              <w:r w:rsidRPr="00C43B8B">
                                <w:rPr>
                                  <w:rStyle w:val="Hyperlink"/>
                                  <w:rFonts w:asciiTheme="minorHAnsi" w:hAnsiTheme="minorHAnsi" w:cstheme="minorHAnsi"/>
                                  <w:color w:val="002060"/>
                                  <w:szCs w:val="20"/>
                                  <w:u w:val="none"/>
                                </w:rPr>
                                <w:fldChar w:fldCharType="begin"/>
                              </w:r>
                              <w:r w:rsidRPr="00C43B8B">
                                <w:rPr>
                                  <w:rStyle w:val="Hyperlink"/>
                                  <w:rFonts w:asciiTheme="minorHAnsi" w:hAnsiTheme="minorHAnsi" w:cstheme="minorHAnsi"/>
                                  <w:color w:val="002060"/>
                                  <w:szCs w:val="20"/>
                                  <w:u w:val="none"/>
                                </w:rPr>
                                <w:instrText xml:space="preserve"> HYPERLINK  \l "_RABs’_responsibility_for" </w:instrText>
                              </w:r>
                              <w:r w:rsidRPr="00C43B8B">
                                <w:rPr>
                                  <w:rStyle w:val="Hyperlink"/>
                                  <w:rFonts w:asciiTheme="minorHAnsi" w:hAnsiTheme="minorHAnsi" w:cstheme="minorHAnsi"/>
                                  <w:color w:val="002060"/>
                                  <w:szCs w:val="20"/>
                                  <w:u w:val="none"/>
                                </w:rPr>
                              </w:r>
                              <w:r w:rsidRPr="00C43B8B">
                                <w:rPr>
                                  <w:rStyle w:val="Hyperlink"/>
                                  <w:rFonts w:asciiTheme="minorHAnsi" w:hAnsiTheme="minorHAnsi" w:cstheme="minorHAnsi"/>
                                  <w:color w:val="002060"/>
                                  <w:szCs w:val="20"/>
                                  <w:u w:val="none"/>
                                </w:rPr>
                                <w:fldChar w:fldCharType="separate"/>
                              </w:r>
                              <w:proofErr w:type="spellStart"/>
                              <w:r w:rsidR="00C82CE7" w:rsidRPr="00C43B8B">
                                <w:rPr>
                                  <w:rStyle w:val="Hyperlink"/>
                                  <w:rFonts w:asciiTheme="minorHAnsi" w:hAnsiTheme="minorHAnsi" w:cstheme="minorHAnsi"/>
                                  <w:color w:val="002060"/>
                                  <w:w w:val="125"/>
                                  <w:szCs w:val="20"/>
                                  <w:u w:val="none"/>
                                </w:rPr>
                                <w:t>RABs’</w:t>
                              </w:r>
                              <w:proofErr w:type="spellEnd"/>
                              <w:r w:rsidR="00C82CE7" w:rsidRPr="00C43B8B">
                                <w:rPr>
                                  <w:rStyle w:val="Hyperlink"/>
                                  <w:rFonts w:asciiTheme="minorHAnsi" w:hAnsiTheme="minorHAnsi" w:cstheme="minorHAnsi"/>
                                  <w:color w:val="002060"/>
                                  <w:w w:val="125"/>
                                  <w:szCs w:val="20"/>
                                  <w:u w:val="none"/>
                                </w:rPr>
                                <w:t xml:space="preserve"> </w:t>
                              </w:r>
                              <w:r w:rsidR="00D13123" w:rsidRPr="00C43B8B">
                                <w:rPr>
                                  <w:rStyle w:val="Hyperlink"/>
                                  <w:rFonts w:asciiTheme="minorHAnsi" w:hAnsiTheme="minorHAnsi" w:cstheme="minorHAnsi"/>
                                  <w:color w:val="002060"/>
                                  <w:w w:val="125"/>
                                  <w:szCs w:val="20"/>
                                  <w:u w:val="none"/>
                                </w:rPr>
                                <w:t>Q</w:t>
                              </w:r>
                              <w:r w:rsidR="00C82CE7" w:rsidRPr="00C43B8B">
                                <w:rPr>
                                  <w:rStyle w:val="Hyperlink"/>
                                  <w:rFonts w:asciiTheme="minorHAnsi" w:hAnsiTheme="minorHAnsi" w:cstheme="minorHAnsi"/>
                                  <w:color w:val="002060"/>
                                  <w:w w:val="125"/>
                                  <w:szCs w:val="20"/>
                                  <w:u w:val="none"/>
                                </w:rPr>
                                <w:t xml:space="preserve">uality </w:t>
                              </w:r>
                              <w:r w:rsidR="00D13123" w:rsidRPr="00C43B8B">
                                <w:rPr>
                                  <w:rStyle w:val="Hyperlink"/>
                                  <w:rFonts w:asciiTheme="minorHAnsi" w:hAnsiTheme="minorHAnsi" w:cstheme="minorHAnsi"/>
                                  <w:color w:val="002060"/>
                                  <w:w w:val="125"/>
                                  <w:szCs w:val="20"/>
                                  <w:u w:val="none"/>
                                </w:rPr>
                                <w:t>A</w:t>
                              </w:r>
                              <w:r w:rsidR="00C82CE7" w:rsidRPr="00C43B8B">
                                <w:rPr>
                                  <w:rStyle w:val="Hyperlink"/>
                                  <w:rFonts w:asciiTheme="minorHAnsi" w:hAnsiTheme="minorHAnsi" w:cstheme="minorHAnsi"/>
                                  <w:color w:val="002060"/>
                                  <w:w w:val="125"/>
                                  <w:szCs w:val="20"/>
                                  <w:u w:val="none"/>
                                </w:rPr>
                                <w:t>ssurance</w:t>
                              </w:r>
                            </w:p>
                            <w:p w14:paraId="3E517D4B" w14:textId="7C98AB33" w:rsidR="00C82CE7" w:rsidRPr="00132D55" w:rsidRDefault="007332D1" w:rsidP="00C82CE7">
                              <w:pPr>
                                <w:tabs>
                                  <w:tab w:val="right" w:leader="dot" w:pos="4458"/>
                                </w:tabs>
                                <w:spacing w:before="56" w:line="267" w:lineRule="exact"/>
                                <w:rPr>
                                  <w:rStyle w:val="Hyperlink"/>
                                  <w:rFonts w:asciiTheme="minorHAnsi" w:hAnsiTheme="minorHAnsi" w:cstheme="minorHAnsi"/>
                                  <w:color w:val="002060"/>
                                  <w:w w:val="125"/>
                                  <w:szCs w:val="20"/>
                                  <w:u w:val="none"/>
                                </w:rPr>
                              </w:pPr>
                              <w:r w:rsidRPr="00C43B8B">
                                <w:rPr>
                                  <w:rStyle w:val="Hyperlink"/>
                                  <w:rFonts w:asciiTheme="minorHAnsi" w:hAnsiTheme="minorHAnsi" w:cstheme="minorHAnsi"/>
                                  <w:color w:val="002060"/>
                                  <w:szCs w:val="20"/>
                                  <w:u w:val="none"/>
                                </w:rPr>
                                <w:fldChar w:fldCharType="end"/>
                              </w:r>
                              <w:hyperlink w:anchor="_RABs’_responsibility_for" w:history="1">
                                <w:r w:rsidR="00AC25B8" w:rsidRPr="00C43B8B">
                                  <w:rPr>
                                    <w:rStyle w:val="Hyperlink"/>
                                    <w:rFonts w:asciiTheme="minorHAnsi" w:hAnsiTheme="minorHAnsi" w:cstheme="minorHAnsi"/>
                                    <w:color w:val="002060"/>
                                    <w:w w:val="125"/>
                                    <w:szCs w:val="20"/>
                                    <w:u w:val="none"/>
                                  </w:rPr>
                                  <w:t>of Statutory Audit</w:t>
                                </w:r>
                                <w:r w:rsidR="00AC25B8" w:rsidRPr="00C43B8B">
                                  <w:rPr>
                                    <w:rStyle w:val="Hyperlink"/>
                                    <w:rFonts w:asciiTheme="minorHAnsi" w:hAnsiTheme="minorHAnsi" w:cstheme="minorHAnsi"/>
                                    <w:color w:val="002060"/>
                                    <w:w w:val="125"/>
                                    <w:szCs w:val="20"/>
                                    <w:u w:val="none"/>
                                  </w:rPr>
                                  <w:tab/>
                                  <w:t xml:space="preserve">29 </w:t>
                                </w:r>
                              </w:hyperlink>
                            </w:p>
                          </w:txbxContent>
                        </wps:txbx>
                        <wps:bodyPr rot="0" vert="horz" wrap="square" lIns="0" tIns="0" rIns="0" bIns="0" anchor="t" anchorCtr="0" upright="1">
                          <a:noAutofit/>
                        </wps:bodyPr>
                      </wps:wsp>
                      <wps:wsp>
                        <wps:cNvPr id="12" name="Text Box 421"/>
                        <wps:cNvSpPr txBox="1">
                          <a:spLocks noChangeArrowheads="1"/>
                        </wps:cNvSpPr>
                        <wps:spPr bwMode="auto">
                          <a:xfrm>
                            <a:off x="6566" y="12210"/>
                            <a:ext cx="4637"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7418" w14:textId="77777777" w:rsidR="00C82CE7" w:rsidRPr="00C56BE6" w:rsidRDefault="00C82CE7" w:rsidP="00C56BE6">
                              <w:pPr>
                                <w:pStyle w:val="Heading2"/>
                              </w:pPr>
                              <w:hyperlink w:anchor="_bookmark8" w:history="1">
                                <w:r w:rsidRPr="00C56BE6">
                                  <w:t>Part G</w:t>
                                </w:r>
                              </w:hyperlink>
                            </w:p>
                            <w:p w14:paraId="5EB2B25B" w14:textId="60AF1766" w:rsidR="00C82CE7" w:rsidRPr="00132D55" w:rsidRDefault="007332D1" w:rsidP="001A2891">
                              <w:pPr>
                                <w:pStyle w:val="NoSpacing"/>
                                <w:rPr>
                                  <w:rStyle w:val="Hyperlink"/>
                                  <w:rFonts w:asciiTheme="minorHAnsi" w:hAnsiTheme="minorHAnsi" w:cstheme="minorHAnsi"/>
                                  <w:color w:val="002060"/>
                                  <w:w w:val="125"/>
                                  <w:szCs w:val="20"/>
                                  <w:u w:val="none"/>
                                </w:rPr>
                              </w:pPr>
                              <w:r w:rsidRPr="005F095C">
                                <w:rPr>
                                  <w:rStyle w:val="Hyperlink"/>
                                  <w:rFonts w:asciiTheme="minorHAnsi" w:hAnsiTheme="minorHAnsi" w:cstheme="minorHAnsi"/>
                                  <w:color w:val="002060"/>
                                  <w:w w:val="125"/>
                                  <w:szCs w:val="20"/>
                                  <w:u w:val="none"/>
                                </w:rPr>
                                <w:fldChar w:fldCharType="begin"/>
                              </w:r>
                              <w:r w:rsidRPr="005F095C">
                                <w:rPr>
                                  <w:rStyle w:val="Hyperlink"/>
                                  <w:rFonts w:asciiTheme="minorHAnsi" w:hAnsiTheme="minorHAnsi" w:cstheme="minorHAnsi"/>
                                  <w:color w:val="002060"/>
                                  <w:w w:val="125"/>
                                  <w:szCs w:val="20"/>
                                  <w:u w:val="none"/>
                                </w:rPr>
                                <w:instrText xml:space="preserve"> HYPERLINK  \l "_Requirement_for_continuing" </w:instrText>
                              </w:r>
                              <w:r w:rsidRPr="005F095C">
                                <w:rPr>
                                  <w:rStyle w:val="Hyperlink"/>
                                  <w:rFonts w:asciiTheme="minorHAnsi" w:hAnsiTheme="minorHAnsi" w:cstheme="minorHAnsi"/>
                                  <w:color w:val="002060"/>
                                  <w:w w:val="125"/>
                                  <w:szCs w:val="20"/>
                                  <w:u w:val="none"/>
                                </w:rPr>
                              </w:r>
                              <w:r w:rsidRPr="005F095C">
                                <w:rPr>
                                  <w:rStyle w:val="Hyperlink"/>
                                  <w:rFonts w:asciiTheme="minorHAnsi" w:hAnsiTheme="minorHAnsi" w:cstheme="minorHAnsi"/>
                                  <w:color w:val="002060"/>
                                  <w:w w:val="125"/>
                                  <w:szCs w:val="20"/>
                                  <w:u w:val="none"/>
                                </w:rPr>
                                <w:fldChar w:fldCharType="separate"/>
                              </w:r>
                              <w:r w:rsidR="00C82CE7" w:rsidRPr="00132D55">
                                <w:rPr>
                                  <w:rStyle w:val="Hyperlink"/>
                                  <w:rFonts w:asciiTheme="minorHAnsi" w:hAnsiTheme="minorHAnsi" w:cstheme="minorHAnsi"/>
                                  <w:color w:val="002060"/>
                                  <w:w w:val="125"/>
                                  <w:szCs w:val="20"/>
                                  <w:u w:val="none"/>
                                </w:rPr>
                                <w:t xml:space="preserve">PABs’ </w:t>
                              </w:r>
                              <w:r w:rsidR="00D13123" w:rsidRPr="00132D55">
                                <w:rPr>
                                  <w:rStyle w:val="Hyperlink"/>
                                  <w:rFonts w:asciiTheme="minorHAnsi" w:hAnsiTheme="minorHAnsi" w:cstheme="minorHAnsi"/>
                                  <w:color w:val="002060"/>
                                  <w:w w:val="125"/>
                                  <w:szCs w:val="20"/>
                                  <w:u w:val="none"/>
                                </w:rPr>
                                <w:t>A</w:t>
                              </w:r>
                              <w:r w:rsidR="00C82CE7" w:rsidRPr="00132D55">
                                <w:rPr>
                                  <w:rStyle w:val="Hyperlink"/>
                                  <w:rFonts w:asciiTheme="minorHAnsi" w:hAnsiTheme="minorHAnsi" w:cstheme="minorHAnsi"/>
                                  <w:color w:val="002060"/>
                                  <w:w w:val="125"/>
                                  <w:szCs w:val="20"/>
                                  <w:u w:val="none"/>
                                </w:rPr>
                                <w:t xml:space="preserve">ctivities in </w:t>
                              </w:r>
                              <w:r w:rsidR="00D13123" w:rsidRPr="00132D55">
                                <w:rPr>
                                  <w:rStyle w:val="Hyperlink"/>
                                  <w:rFonts w:asciiTheme="minorHAnsi" w:hAnsiTheme="minorHAnsi" w:cstheme="minorHAnsi"/>
                                  <w:color w:val="002060"/>
                                  <w:w w:val="125"/>
                                  <w:szCs w:val="20"/>
                                  <w:u w:val="none"/>
                                </w:rPr>
                                <w:t>C</w:t>
                              </w:r>
                              <w:r w:rsidR="00C82CE7" w:rsidRPr="00132D55">
                                <w:rPr>
                                  <w:rStyle w:val="Hyperlink"/>
                                  <w:rFonts w:asciiTheme="minorHAnsi" w:hAnsiTheme="minorHAnsi" w:cstheme="minorHAnsi"/>
                                  <w:color w:val="002060"/>
                                  <w:w w:val="125"/>
                                  <w:szCs w:val="20"/>
                                  <w:u w:val="none"/>
                                </w:rPr>
                                <w:t>ontinuing</w:t>
                              </w:r>
                            </w:p>
                            <w:p w14:paraId="08712DA5" w14:textId="4ACBA6BA" w:rsidR="00C82CE7" w:rsidRPr="00132D55" w:rsidRDefault="007332D1" w:rsidP="00132D55">
                              <w:pPr>
                                <w:pStyle w:val="NoSpacing"/>
                                <w:rPr>
                                  <w:rStyle w:val="Hyperlink"/>
                                  <w:rFonts w:asciiTheme="minorHAnsi" w:hAnsiTheme="minorHAnsi" w:cstheme="minorHAnsi"/>
                                  <w:color w:val="002060"/>
                                  <w:w w:val="125"/>
                                  <w:szCs w:val="20"/>
                                  <w:u w:val="none"/>
                                </w:rPr>
                              </w:pPr>
                              <w:r w:rsidRPr="005F095C">
                                <w:rPr>
                                  <w:rStyle w:val="Hyperlink"/>
                                  <w:rFonts w:asciiTheme="minorHAnsi" w:hAnsiTheme="minorHAnsi" w:cstheme="minorHAnsi"/>
                                  <w:color w:val="002060"/>
                                  <w:w w:val="125"/>
                                  <w:szCs w:val="20"/>
                                  <w:u w:val="none"/>
                                </w:rPr>
                                <w:fldChar w:fldCharType="end"/>
                              </w:r>
                              <w:hyperlink w:anchor="_Requirement_for_continuing" w:history="1">
                                <w:r w:rsidR="00AC25B8" w:rsidRPr="00132D55">
                                  <w:rPr>
                                    <w:rStyle w:val="Hyperlink"/>
                                    <w:rFonts w:asciiTheme="minorHAnsi" w:hAnsiTheme="minorHAnsi" w:cstheme="minorHAnsi"/>
                                    <w:color w:val="002060"/>
                                    <w:w w:val="125"/>
                                    <w:szCs w:val="20"/>
                                    <w:u w:val="none"/>
                                  </w:rPr>
                                  <w:t>Education of Members</w:t>
                                </w:r>
                                <w:r w:rsidR="00AC25B8">
                                  <w:rPr>
                                    <w:rStyle w:val="Hyperlink"/>
                                    <w:rFonts w:asciiTheme="minorHAnsi" w:hAnsiTheme="minorHAnsi" w:cstheme="minorHAnsi"/>
                                    <w:color w:val="002060"/>
                                    <w:w w:val="125"/>
                                    <w:szCs w:val="20"/>
                                    <w:u w:val="none"/>
                                  </w:rPr>
                                  <w:t xml:space="preserve"> and Statutory Auditors ………………</w:t>
                                </w:r>
                                <w:r w:rsidR="00AC25B8" w:rsidRPr="00132D55">
                                  <w:rPr>
                                    <w:rStyle w:val="Hyperlink"/>
                                    <w:rFonts w:asciiTheme="minorHAnsi" w:hAnsiTheme="minorHAnsi" w:cstheme="minorHAnsi"/>
                                    <w:color w:val="002060"/>
                                    <w:w w:val="125"/>
                                    <w:szCs w:val="20"/>
                                    <w:u w:val="none"/>
                                  </w:rPr>
                                  <w:t>…………………</w:t>
                                </w:r>
                                <w:r w:rsidR="00AC25B8">
                                  <w:rPr>
                                    <w:rStyle w:val="Hyperlink"/>
                                    <w:rFonts w:asciiTheme="minorHAnsi" w:hAnsiTheme="minorHAnsi" w:cstheme="minorHAnsi"/>
                                    <w:color w:val="002060"/>
                                    <w:w w:val="125"/>
                                    <w:szCs w:val="20"/>
                                    <w:u w:val="none"/>
                                  </w:rPr>
                                  <w:t>34</w:t>
                                </w:r>
                                <w:r w:rsidR="00AC25B8" w:rsidRPr="00132D55">
                                  <w:rPr>
                                    <w:rStyle w:val="Hyperlink"/>
                                    <w:rFonts w:asciiTheme="minorHAnsi" w:hAnsiTheme="minorHAnsi" w:cstheme="minorHAnsi"/>
                                    <w:color w:val="002060"/>
                                    <w:w w:val="125"/>
                                    <w:szCs w:val="20"/>
                                    <w:u w:val="none"/>
                                  </w:rPr>
                                  <w:t xml:space="preserve">   </w:t>
                                </w:r>
                                <w:r w:rsidR="00AC25B8" w:rsidRPr="00132D55">
                                  <w:rPr>
                                    <w:rStyle w:val="Hyperlink"/>
                                    <w:rFonts w:asciiTheme="minorHAnsi" w:hAnsiTheme="minorHAnsi" w:cstheme="minorHAnsi"/>
                                    <w:color w:val="002060"/>
                                    <w:szCs w:val="20"/>
                                    <w:u w:val="none"/>
                                  </w:rPr>
                                  <w:t xml:space="preserve">              </w:t>
                                </w:r>
                              </w:hyperlink>
                            </w:p>
                          </w:txbxContent>
                        </wps:txbx>
                        <wps:bodyPr rot="0" vert="horz" wrap="square" lIns="0" tIns="0" rIns="0" bIns="0" anchor="t" anchorCtr="0" upright="1">
                          <a:noAutofit/>
                        </wps:bodyPr>
                      </wps:wsp>
                      <wps:wsp>
                        <wps:cNvPr id="13" name="Text Box 420"/>
                        <wps:cNvSpPr txBox="1">
                          <a:spLocks noChangeArrowheads="1"/>
                        </wps:cNvSpPr>
                        <wps:spPr bwMode="auto">
                          <a:xfrm>
                            <a:off x="6566" y="13851"/>
                            <a:ext cx="4441" cy="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0CB96" w14:textId="1CB5DAD6" w:rsidR="00C82CE7" w:rsidRPr="005F095C" w:rsidRDefault="00AC25B8" w:rsidP="00C56BE6">
                              <w:pPr>
                                <w:pStyle w:val="Heading2"/>
                              </w:pPr>
                              <w:r>
                                <w:fldChar w:fldCharType="begin"/>
                              </w:r>
                              <w:r>
                                <w:instrText>HYPERLINK  \l "_PAB_contact_details"</w:instrText>
                              </w:r>
                              <w:r>
                                <w:fldChar w:fldCharType="separate"/>
                              </w:r>
                              <w:r w:rsidR="00C82CE7" w:rsidRPr="005F095C">
                                <w:t xml:space="preserve">Appendix </w:t>
                              </w:r>
                            </w:p>
                            <w:p w14:paraId="48BF1F9F" w14:textId="474C3CF0" w:rsidR="00C82CE7" w:rsidRDefault="00AC25B8" w:rsidP="00C82CE7">
                              <w:pPr>
                                <w:tabs>
                                  <w:tab w:val="right" w:leader="dot" w:pos="4420"/>
                                </w:tabs>
                                <w:spacing w:before="84"/>
                                <w:rPr>
                                  <w:rFonts w:ascii="Candara Light"/>
                                  <w:sz w:val="24"/>
                                </w:rPr>
                              </w:pPr>
                              <w:r>
                                <w:rPr>
                                  <w:rFonts w:eastAsia="Times New Roman"/>
                                  <w:b/>
                                  <w:color w:val="1D3E74" w:themeColor="accent2"/>
                                  <w:sz w:val="26"/>
                                  <w:szCs w:val="26"/>
                                </w:rPr>
                                <w:fldChar w:fldCharType="end"/>
                              </w:r>
                              <w:r w:rsidR="00C82CE7" w:rsidRPr="001A2891">
                                <w:rPr>
                                  <w:color w:val="002060"/>
                                  <w:spacing w:val="-3"/>
                                  <w:w w:val="125"/>
                                </w:rPr>
                                <w:t>PAB</w:t>
                              </w:r>
                              <w:r w:rsidR="00C82CE7" w:rsidRPr="001A2891">
                                <w:rPr>
                                  <w:color w:val="002060"/>
                                  <w:spacing w:val="-6"/>
                                  <w:w w:val="125"/>
                                </w:rPr>
                                <w:t xml:space="preserve"> </w:t>
                              </w:r>
                              <w:r w:rsidR="00C82CE7" w:rsidRPr="001A2891">
                                <w:rPr>
                                  <w:color w:val="002060"/>
                                  <w:spacing w:val="-4"/>
                                  <w:w w:val="125"/>
                                </w:rPr>
                                <w:t>contact</w:t>
                              </w:r>
                              <w:r w:rsidR="00C82CE7" w:rsidRPr="001A2891">
                                <w:rPr>
                                  <w:color w:val="002060"/>
                                  <w:spacing w:val="-6"/>
                                  <w:w w:val="125"/>
                                </w:rPr>
                                <w:t xml:space="preserve"> </w:t>
                              </w:r>
                              <w:r w:rsidR="00C82CE7" w:rsidRPr="001A2891">
                                <w:rPr>
                                  <w:color w:val="002060"/>
                                  <w:spacing w:val="-4"/>
                                  <w:w w:val="125"/>
                                </w:rPr>
                                <w:t>details</w:t>
                              </w:r>
                              <w:hyperlink w:anchor="_bookmark8" w:history="1">
                                <w:r w:rsidR="00C82CE7" w:rsidRPr="001A2891">
                                  <w:rPr>
                                    <w:color w:val="002060"/>
                                    <w:spacing w:val="-4"/>
                                    <w:w w:val="125"/>
                                  </w:rPr>
                                  <w:tab/>
                                </w:r>
                              </w:hyperlink>
                              <w:r w:rsidR="00132D55" w:rsidRPr="00617EF8">
                                <w:rPr>
                                  <w:color w:val="002060"/>
                                  <w:w w:val="125"/>
                                </w:rPr>
                                <w:t>39</w:t>
                              </w:r>
                            </w:p>
                            <w:p w14:paraId="672CE06A" w14:textId="7CE26C37" w:rsidR="00C82CE7" w:rsidRPr="001A2891" w:rsidRDefault="00C82CE7" w:rsidP="00C82CE7">
                              <w:pPr>
                                <w:tabs>
                                  <w:tab w:val="right" w:leader="dot" w:pos="4406"/>
                                </w:tabs>
                                <w:spacing w:before="205" w:line="267" w:lineRule="exact"/>
                                <w:rPr>
                                  <w:color w:val="002060"/>
                                  <w:spacing w:val="-3"/>
                                  <w:w w:val="125"/>
                                </w:rPr>
                              </w:pPr>
                              <w:r w:rsidRPr="001A2891">
                                <w:rPr>
                                  <w:color w:val="002060"/>
                                  <w:spacing w:val="-3"/>
                                  <w:w w:val="125"/>
                                </w:rPr>
                                <w:t>Glossary and definitions</w:t>
                              </w:r>
                              <w:r w:rsidRPr="001A2891">
                                <w:rPr>
                                  <w:color w:val="002060"/>
                                  <w:spacing w:val="-3"/>
                                  <w:w w:val="125"/>
                                </w:rPr>
                                <w:tab/>
                              </w:r>
                              <w:r w:rsidR="00561E34" w:rsidRPr="00617EF8">
                                <w:rPr>
                                  <w:color w:val="002060"/>
                                  <w:spacing w:val="-3"/>
                                  <w:w w:val="125"/>
                                </w:rPr>
                                <w:t>39</w:t>
                              </w:r>
                              <w:r w:rsidR="00561E34">
                                <w:rPr>
                                  <w:color w:val="002060"/>
                                  <w:spacing w:val="-3"/>
                                  <w:w w:val="125"/>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BCF67" id="Group 419" o:spid="_x0000_s1027" style="position:absolute;margin-left:306pt;margin-top:-2.5pt;width:289.15pt;height:848pt;z-index:251662336;mso-position-horizontal-relative:page;mso-position-vertical-relative:page" coordorigin="6122,50" coordsize="5783,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">
                <v:rect id="Rectangle 428" o:spid="_x0000_s1028" style="position:absolute;left:6122;top:50;width:5783;height:1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" fillcolor="#ebebec" stroked="f"/>
                <v:shape id="Text Box 427" o:spid="_x0000_s1029" type="#_x0000_t202" style="position:absolute;left:6566;top:3205;width:4481;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A986865" w14:textId="77777777" w:rsidR="00C82CE7" w:rsidRPr="001A2891" w:rsidRDefault="00C82CE7" w:rsidP="00C56BE6">
                        <w:pPr>
                          <w:pStyle w:val="Heading2"/>
                          <w:rPr>
                            <w:color w:val="002060"/>
                          </w:rPr>
                        </w:pPr>
                        <w:hyperlink w:anchor="_bookmark2" w:history="1">
                          <w:r w:rsidRPr="001A2891">
                            <w:rPr>
                              <w:color w:val="002060"/>
                            </w:rPr>
                            <w:t>Part A</w:t>
                          </w:r>
                        </w:hyperlink>
                      </w:p>
                      <w:p w14:paraId="53E9B6E5" w14:textId="1F379BAF" w:rsidR="00C82CE7" w:rsidRPr="00132D55" w:rsidRDefault="00132D55" w:rsidP="00C82CE7">
                        <w:pPr>
                          <w:tabs>
                            <w:tab w:val="left" w:leader="dot" w:pos="4325"/>
                          </w:tabs>
                          <w:spacing w:before="96" w:line="267" w:lineRule="exact"/>
                          <w:rPr>
                            <w:rStyle w:val="Hyperlink"/>
                            <w:rFonts w:asciiTheme="minorHAnsi" w:hAnsiTheme="minorHAnsi" w:cstheme="minorHAnsi"/>
                            <w:color w:val="002060"/>
                            <w:w w:val="125"/>
                            <w:szCs w:val="20"/>
                            <w:u w:val="none"/>
                          </w:rPr>
                        </w:pPr>
                        <w:hyperlink w:anchor="_Admission_to_PAB" w:history="1">
                          <w:r w:rsidRPr="00132D55">
                            <w:rPr>
                              <w:rStyle w:val="Hyperlink"/>
                              <w:rFonts w:asciiTheme="minorHAnsi" w:hAnsiTheme="minorHAnsi" w:cstheme="minorHAnsi"/>
                              <w:color w:val="002060"/>
                              <w:w w:val="125"/>
                              <w:szCs w:val="20"/>
                              <w:u w:val="none"/>
                            </w:rPr>
                            <w:t>PAB Membership</w:t>
                          </w:r>
                          <w:r w:rsidRPr="00132D55">
                            <w:rPr>
                              <w:rStyle w:val="Hyperlink"/>
                              <w:rFonts w:asciiTheme="minorHAnsi" w:hAnsiTheme="minorHAnsi" w:cstheme="minorHAnsi"/>
                              <w:color w:val="002060"/>
                              <w:w w:val="125"/>
                              <w:szCs w:val="20"/>
                              <w:u w:val="none"/>
                            </w:rPr>
                            <w:tab/>
                          </w:r>
                          <w:r>
                            <w:rPr>
                              <w:rStyle w:val="Hyperlink"/>
                              <w:rFonts w:asciiTheme="minorHAnsi" w:hAnsiTheme="minorHAnsi" w:cstheme="minorHAnsi"/>
                              <w:color w:val="002060"/>
                              <w:w w:val="125"/>
                              <w:szCs w:val="20"/>
                              <w:u w:val="none"/>
                            </w:rPr>
                            <w:t>3</w:t>
                          </w:r>
                        </w:hyperlink>
                      </w:p>
                    </w:txbxContent>
                  </v:textbox>
                </v:shape>
                <v:shape id="Text Box 426" o:spid="_x0000_s1030" type="#_x0000_t202" style="position:absolute;left:6566;top:4545;width:4478;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81A3E9D" w14:textId="77777777" w:rsidR="00C82CE7" w:rsidRPr="00132D55" w:rsidRDefault="00C82CE7" w:rsidP="00C56BE6">
                        <w:pPr>
                          <w:pStyle w:val="Heading2"/>
                          <w:rPr>
                            <w:rStyle w:val="Hyperlink"/>
                            <w:rFonts w:asciiTheme="minorHAnsi" w:eastAsia="Arial" w:hAnsiTheme="minorHAnsi" w:cstheme="minorHAnsi"/>
                            <w:b w:val="0"/>
                            <w:color w:val="002060"/>
                            <w:w w:val="125"/>
                            <w:sz w:val="20"/>
                            <w:szCs w:val="20"/>
                            <w:u w:val="none"/>
                          </w:rPr>
                        </w:pPr>
                        <w:hyperlink w:anchor="_bookmark3" w:history="1">
                          <w:r w:rsidRPr="001A2891">
                            <w:rPr>
                              <w:color w:val="002060"/>
                            </w:rPr>
                            <w:t>Part B</w:t>
                          </w:r>
                        </w:hyperlink>
                      </w:p>
                      <w:p w14:paraId="31E0FB8E" w14:textId="1E12897F" w:rsidR="00C82CE7" w:rsidRPr="00132D55" w:rsidRDefault="00132D55" w:rsidP="00C82CE7">
                        <w:pPr>
                          <w:tabs>
                            <w:tab w:val="right" w:leader="dot" w:pos="4457"/>
                          </w:tabs>
                          <w:spacing w:before="96" w:line="267" w:lineRule="exact"/>
                          <w:rPr>
                            <w:rStyle w:val="Hyperlink"/>
                            <w:rFonts w:asciiTheme="minorHAnsi" w:hAnsiTheme="minorHAnsi" w:cstheme="minorHAnsi"/>
                            <w:color w:val="002060"/>
                            <w:w w:val="125"/>
                            <w:szCs w:val="20"/>
                            <w:u w:val="none"/>
                          </w:rPr>
                        </w:pPr>
                        <w:hyperlink w:anchor="_Student_membership" w:history="1">
                          <w:r w:rsidRPr="00132D55">
                            <w:rPr>
                              <w:rStyle w:val="Hyperlink"/>
                              <w:rFonts w:asciiTheme="minorHAnsi" w:hAnsiTheme="minorHAnsi" w:cstheme="minorHAnsi"/>
                              <w:color w:val="002060"/>
                              <w:w w:val="125"/>
                              <w:szCs w:val="20"/>
                              <w:u w:val="none"/>
                            </w:rPr>
                            <w:t>PAB Student Population</w:t>
                          </w:r>
                          <w:r w:rsidRPr="00132D55">
                            <w:rPr>
                              <w:rStyle w:val="Hyperlink"/>
                              <w:rFonts w:asciiTheme="minorHAnsi" w:hAnsiTheme="minorHAnsi" w:cstheme="minorHAnsi"/>
                              <w:color w:val="002060"/>
                              <w:w w:val="125"/>
                              <w:szCs w:val="20"/>
                              <w:u w:val="none"/>
                            </w:rPr>
                            <w:tab/>
                          </w:r>
                          <w:r w:rsidR="00561E34">
                            <w:rPr>
                              <w:rStyle w:val="Hyperlink"/>
                              <w:rFonts w:asciiTheme="minorHAnsi" w:hAnsiTheme="minorHAnsi" w:cstheme="minorHAnsi"/>
                              <w:color w:val="002060"/>
                              <w:w w:val="125"/>
                              <w:szCs w:val="20"/>
                              <w:u w:val="none"/>
                            </w:rPr>
                            <w:t xml:space="preserve">8 </w:t>
                          </w:r>
                        </w:hyperlink>
                      </w:p>
                    </w:txbxContent>
                  </v:textbox>
                </v:shape>
                <v:shape id="Text Box 425" o:spid="_x0000_s1031" type="#_x0000_t202" style="position:absolute;left:6566;top:5902;width:455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F1F4D5B" w14:textId="77777777" w:rsidR="00C82CE7" w:rsidRPr="00132D55" w:rsidRDefault="00C82CE7" w:rsidP="00C56BE6">
                        <w:pPr>
                          <w:pStyle w:val="Heading2"/>
                          <w:rPr>
                            <w:rStyle w:val="Hyperlink"/>
                            <w:rFonts w:asciiTheme="minorHAnsi" w:eastAsia="Arial" w:hAnsiTheme="minorHAnsi" w:cstheme="minorHAnsi"/>
                            <w:b w:val="0"/>
                            <w:color w:val="002060"/>
                            <w:w w:val="125"/>
                            <w:sz w:val="20"/>
                            <w:szCs w:val="20"/>
                            <w:u w:val="none"/>
                          </w:rPr>
                        </w:pPr>
                        <w:hyperlink w:anchor="_bookmark4" w:history="1">
                          <w:r w:rsidRPr="001A2891">
                            <w:rPr>
                              <w:color w:val="002060"/>
                            </w:rPr>
                            <w:t>Part C</w:t>
                          </w:r>
                        </w:hyperlink>
                      </w:p>
                      <w:p w14:paraId="0EE75C93" w14:textId="48318987" w:rsidR="00C82CE7" w:rsidRPr="00132D55" w:rsidRDefault="00132D55" w:rsidP="00C82CE7">
                        <w:pPr>
                          <w:tabs>
                            <w:tab w:val="right" w:leader="dot" w:pos="4532"/>
                          </w:tabs>
                          <w:spacing w:before="96" w:line="267" w:lineRule="exact"/>
                          <w:rPr>
                            <w:rStyle w:val="Hyperlink"/>
                            <w:rFonts w:asciiTheme="minorHAnsi" w:hAnsiTheme="minorHAnsi" w:cstheme="minorHAnsi"/>
                            <w:color w:val="002060"/>
                            <w:w w:val="125"/>
                            <w:szCs w:val="20"/>
                            <w:u w:val="none"/>
                          </w:rPr>
                        </w:pPr>
                        <w:hyperlink w:anchor="_Practising_certificates" w:history="1">
                          <w:r w:rsidRPr="00132D55">
                            <w:rPr>
                              <w:rStyle w:val="Hyperlink"/>
                              <w:rFonts w:asciiTheme="minorHAnsi" w:hAnsiTheme="minorHAnsi" w:cstheme="minorHAnsi"/>
                              <w:color w:val="002060"/>
                              <w:w w:val="125"/>
                              <w:szCs w:val="20"/>
                              <w:u w:val="none"/>
                            </w:rPr>
                            <w:t>PABs’ Practising Certificates</w:t>
                          </w:r>
                          <w:r w:rsidRPr="00132D55">
                            <w:rPr>
                              <w:rStyle w:val="Hyperlink"/>
                              <w:rFonts w:asciiTheme="minorHAnsi" w:hAnsiTheme="minorHAnsi" w:cstheme="minorHAnsi"/>
                              <w:color w:val="002060"/>
                              <w:w w:val="125"/>
                              <w:szCs w:val="20"/>
                              <w:u w:val="none"/>
                            </w:rPr>
                            <w:tab/>
                          </w:r>
                          <w:r w:rsidR="00561E34">
                            <w:rPr>
                              <w:rStyle w:val="Hyperlink"/>
                              <w:rFonts w:asciiTheme="minorHAnsi" w:hAnsiTheme="minorHAnsi" w:cstheme="minorHAnsi"/>
                              <w:color w:val="002060"/>
                              <w:w w:val="125"/>
                              <w:szCs w:val="20"/>
                              <w:u w:val="none"/>
                            </w:rPr>
                            <w:t>13</w:t>
                          </w:r>
                        </w:hyperlink>
                      </w:p>
                    </w:txbxContent>
                  </v:textbox>
                </v:shape>
                <v:shape id="Text Box 424" o:spid="_x0000_s1032" type="#_x0000_t202" style="position:absolute;left:6566;top:7258;width:4539;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CD735F0" w14:textId="77777777" w:rsidR="00C82CE7" w:rsidRPr="00C56BE6" w:rsidRDefault="00C82CE7" w:rsidP="00C56BE6">
                        <w:pPr>
                          <w:pStyle w:val="Heading2"/>
                        </w:pPr>
                        <w:hyperlink w:anchor="_bookmark5" w:history="1">
                          <w:r w:rsidRPr="00C56BE6">
                            <w:t>Part D</w:t>
                          </w:r>
                        </w:hyperlink>
                      </w:p>
                      <w:p w14:paraId="473D1D6A" w14:textId="0ABCE941" w:rsidR="00C82CE7" w:rsidRPr="00132D55" w:rsidRDefault="00C82CE7" w:rsidP="001A2891">
                        <w:pPr>
                          <w:pStyle w:val="NoSpacing"/>
                          <w:rPr>
                            <w:rStyle w:val="Hyperlink"/>
                            <w:rFonts w:asciiTheme="minorHAnsi" w:hAnsiTheme="minorHAnsi" w:cstheme="minorHAnsi"/>
                            <w:color w:val="002060"/>
                            <w:w w:val="125"/>
                            <w:szCs w:val="20"/>
                            <w:u w:val="none"/>
                          </w:rPr>
                        </w:pPr>
                        <w:hyperlink w:anchor="_PABs’_investigation_and" w:history="1">
                          <w:r w:rsidRPr="00132D55">
                            <w:rPr>
                              <w:rStyle w:val="Hyperlink"/>
                              <w:rFonts w:asciiTheme="minorHAnsi" w:hAnsiTheme="minorHAnsi" w:cstheme="minorHAnsi"/>
                              <w:color w:val="002060"/>
                              <w:w w:val="125"/>
                              <w:szCs w:val="20"/>
                              <w:u w:val="none"/>
                            </w:rPr>
                            <w:t xml:space="preserve">PABs’ </w:t>
                          </w:r>
                          <w:r w:rsidR="00D13123" w:rsidRPr="00132D55">
                            <w:rPr>
                              <w:rStyle w:val="Hyperlink"/>
                              <w:rFonts w:asciiTheme="minorHAnsi" w:hAnsiTheme="minorHAnsi" w:cstheme="minorHAnsi"/>
                              <w:color w:val="002060"/>
                              <w:w w:val="125"/>
                              <w:szCs w:val="20"/>
                              <w:u w:val="none"/>
                            </w:rPr>
                            <w:t>I</w:t>
                          </w:r>
                          <w:r w:rsidRPr="00132D55">
                            <w:rPr>
                              <w:rStyle w:val="Hyperlink"/>
                              <w:rFonts w:asciiTheme="minorHAnsi" w:hAnsiTheme="minorHAnsi" w:cstheme="minorHAnsi"/>
                              <w:color w:val="002060"/>
                              <w:w w:val="125"/>
                              <w:szCs w:val="20"/>
                              <w:u w:val="none"/>
                            </w:rPr>
                            <w:t>nvestigation and</w:t>
                          </w:r>
                        </w:hyperlink>
                      </w:p>
                      <w:p w14:paraId="0E9E5490" w14:textId="2F75E952" w:rsidR="00C82CE7" w:rsidRPr="00132D55" w:rsidRDefault="00132D55" w:rsidP="00C56BE6">
                        <w:pPr>
                          <w:spacing w:before="72"/>
                          <w:rPr>
                            <w:rStyle w:val="Hyperlink"/>
                            <w:rFonts w:asciiTheme="minorHAnsi" w:hAnsiTheme="minorHAnsi" w:cstheme="minorHAnsi"/>
                            <w:color w:val="002060"/>
                            <w:szCs w:val="20"/>
                            <w:u w:val="none"/>
                          </w:rPr>
                        </w:pPr>
                        <w:hyperlink w:anchor="_PABs’_investigation_and" w:history="1">
                          <w:r w:rsidRPr="00132D55">
                            <w:rPr>
                              <w:rStyle w:val="Hyperlink"/>
                              <w:rFonts w:asciiTheme="minorHAnsi" w:hAnsiTheme="minorHAnsi" w:cstheme="minorHAnsi"/>
                              <w:color w:val="002060"/>
                              <w:w w:val="125"/>
                              <w:szCs w:val="20"/>
                              <w:u w:val="none"/>
                            </w:rPr>
                            <w:t>Disciplinary Activities…………………..</w:t>
                          </w:r>
                          <w:r w:rsidR="00561E34">
                            <w:rPr>
                              <w:rStyle w:val="Hyperlink"/>
                              <w:rFonts w:asciiTheme="minorHAnsi" w:hAnsiTheme="minorHAnsi" w:cstheme="minorHAnsi"/>
                              <w:color w:val="002060"/>
                              <w:w w:val="125"/>
                              <w:szCs w:val="20"/>
                              <w:u w:val="none"/>
                            </w:rPr>
                            <w:t xml:space="preserve">17 </w:t>
                          </w:r>
                        </w:hyperlink>
                      </w:p>
                    </w:txbxContent>
                  </v:textbox>
                </v:shape>
                <v:shape id="Text Box 423" o:spid="_x0000_s1033" type="#_x0000_t202" style="position:absolute;left:6566;top:8914;width:463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B1EBEC0" w14:textId="77777777" w:rsidR="00C82CE7" w:rsidRPr="00C56BE6" w:rsidRDefault="00C82CE7" w:rsidP="00C56BE6">
                        <w:pPr>
                          <w:pStyle w:val="Heading2"/>
                        </w:pPr>
                        <w:hyperlink w:anchor="_bookmark6" w:history="1">
                          <w:r w:rsidRPr="00C56BE6">
                            <w:t>Part E</w:t>
                          </w:r>
                        </w:hyperlink>
                      </w:p>
                      <w:p w14:paraId="3750B780" w14:textId="02A6BA56" w:rsidR="00C82CE7" w:rsidRPr="001A2891" w:rsidRDefault="00C82CE7" w:rsidP="00C56BE6">
                        <w:pPr>
                          <w:pStyle w:val="NoSpacing"/>
                          <w:rPr>
                            <w:color w:val="002060"/>
                          </w:rPr>
                        </w:pPr>
                        <w:hyperlink w:anchor="_Criteria_for_audit" w:history="1">
                          <w:proofErr w:type="spellStart"/>
                          <w:r w:rsidRPr="00132D55">
                            <w:rPr>
                              <w:rStyle w:val="Hyperlink"/>
                              <w:rFonts w:asciiTheme="minorHAnsi" w:hAnsiTheme="minorHAnsi" w:cstheme="minorHAnsi"/>
                              <w:color w:val="002060"/>
                              <w:w w:val="125"/>
                              <w:szCs w:val="20"/>
                              <w:u w:val="none"/>
                            </w:rPr>
                            <w:t>RABs’</w:t>
                          </w:r>
                          <w:proofErr w:type="spellEnd"/>
                          <w:r w:rsidRPr="00132D55">
                            <w:rPr>
                              <w:rStyle w:val="Hyperlink"/>
                              <w:rFonts w:asciiTheme="minorHAnsi" w:hAnsiTheme="minorHAnsi" w:cstheme="minorHAnsi"/>
                              <w:color w:val="002060"/>
                              <w:w w:val="125"/>
                              <w:szCs w:val="20"/>
                              <w:u w:val="none"/>
                            </w:rPr>
                            <w:t xml:space="preserve"> </w:t>
                          </w:r>
                          <w:r w:rsidR="00D13123" w:rsidRPr="00132D55">
                            <w:rPr>
                              <w:rStyle w:val="Hyperlink"/>
                              <w:rFonts w:asciiTheme="minorHAnsi" w:hAnsiTheme="minorHAnsi" w:cstheme="minorHAnsi"/>
                              <w:color w:val="002060"/>
                              <w:w w:val="125"/>
                              <w:szCs w:val="20"/>
                              <w:u w:val="none"/>
                            </w:rPr>
                            <w:t>A</w:t>
                          </w:r>
                          <w:r w:rsidRPr="00132D55">
                            <w:rPr>
                              <w:rStyle w:val="Hyperlink"/>
                              <w:rFonts w:asciiTheme="minorHAnsi" w:hAnsiTheme="minorHAnsi" w:cstheme="minorHAnsi"/>
                              <w:color w:val="002060"/>
                              <w:w w:val="125"/>
                              <w:szCs w:val="20"/>
                              <w:u w:val="none"/>
                            </w:rPr>
                            <w:t xml:space="preserve">pproval of </w:t>
                          </w:r>
                          <w:r w:rsidR="00D13123" w:rsidRPr="00132D55">
                            <w:rPr>
                              <w:rStyle w:val="Hyperlink"/>
                              <w:rFonts w:asciiTheme="minorHAnsi" w:hAnsiTheme="minorHAnsi" w:cstheme="minorHAnsi"/>
                              <w:color w:val="002060"/>
                              <w:w w:val="125"/>
                              <w:szCs w:val="20"/>
                              <w:u w:val="none"/>
                            </w:rPr>
                            <w:t>S</w:t>
                          </w:r>
                          <w:r w:rsidRPr="00132D55">
                            <w:rPr>
                              <w:rStyle w:val="Hyperlink"/>
                              <w:rFonts w:asciiTheme="minorHAnsi" w:hAnsiTheme="minorHAnsi" w:cstheme="minorHAnsi"/>
                              <w:color w:val="002060"/>
                              <w:w w:val="125"/>
                              <w:szCs w:val="20"/>
                              <w:u w:val="none"/>
                            </w:rPr>
                            <w:t>tatutory</w:t>
                          </w:r>
                        </w:hyperlink>
                        <w:r w:rsidR="00BA6016">
                          <w:rPr>
                            <w:rStyle w:val="Hyperlink"/>
                            <w:rFonts w:asciiTheme="minorHAnsi" w:hAnsiTheme="minorHAnsi" w:cstheme="minorHAnsi"/>
                            <w:color w:val="002060"/>
                            <w:w w:val="125"/>
                            <w:szCs w:val="20"/>
                            <w:u w:val="none"/>
                          </w:rPr>
                          <w:t xml:space="preserve"> </w:t>
                        </w:r>
                        <w:hyperlink w:anchor="_Criteria_for_audit" w:history="1">
                          <w:r w:rsidR="00AC25B8" w:rsidRPr="00132D55">
                            <w:rPr>
                              <w:rStyle w:val="Hyperlink"/>
                              <w:rFonts w:asciiTheme="minorHAnsi" w:hAnsiTheme="minorHAnsi" w:cstheme="minorHAnsi"/>
                              <w:color w:val="002060"/>
                              <w:w w:val="125"/>
                              <w:szCs w:val="20"/>
                              <w:u w:val="none"/>
                            </w:rPr>
                            <w:t xml:space="preserve">Audit Firms and Statutory </w:t>
                          </w:r>
                          <w:r w:rsidR="00AC25B8">
                            <w:rPr>
                              <w:rStyle w:val="Hyperlink"/>
                              <w:rFonts w:asciiTheme="minorHAnsi" w:hAnsiTheme="minorHAnsi" w:cstheme="minorHAnsi"/>
                              <w:color w:val="002060"/>
                              <w:w w:val="125"/>
                              <w:szCs w:val="20"/>
                              <w:u w:val="none"/>
                            </w:rPr>
                            <w:t>A</w:t>
                          </w:r>
                          <w:r w:rsidR="00AC25B8" w:rsidRPr="00132D55">
                            <w:rPr>
                              <w:rStyle w:val="Hyperlink"/>
                              <w:rFonts w:asciiTheme="minorHAnsi" w:hAnsiTheme="minorHAnsi" w:cstheme="minorHAnsi"/>
                              <w:color w:val="002060"/>
                              <w:w w:val="125"/>
                              <w:szCs w:val="20"/>
                              <w:u w:val="none"/>
                            </w:rPr>
                            <w:t>uditors……</w:t>
                          </w:r>
                          <w:r w:rsidR="00AC25B8">
                            <w:rPr>
                              <w:rStyle w:val="Hyperlink"/>
                              <w:rFonts w:asciiTheme="minorHAnsi" w:hAnsiTheme="minorHAnsi" w:cstheme="minorHAnsi"/>
                              <w:color w:val="002060"/>
                              <w:w w:val="125"/>
                              <w:szCs w:val="20"/>
                              <w:u w:val="none"/>
                            </w:rPr>
                            <w:t>……………</w:t>
                          </w:r>
                          <w:r w:rsidR="00AC25B8" w:rsidRPr="00132D55">
                            <w:rPr>
                              <w:rStyle w:val="Hyperlink"/>
                              <w:rFonts w:asciiTheme="minorHAnsi" w:hAnsiTheme="minorHAnsi" w:cstheme="minorHAnsi"/>
                              <w:color w:val="002060"/>
                              <w:w w:val="125"/>
                              <w:szCs w:val="20"/>
                              <w:u w:val="none"/>
                            </w:rPr>
                            <w:t>.</w:t>
                          </w:r>
                          <w:r w:rsidR="00AC25B8">
                            <w:rPr>
                              <w:rStyle w:val="Hyperlink"/>
                              <w:rFonts w:asciiTheme="minorHAnsi" w:hAnsiTheme="minorHAnsi" w:cstheme="minorHAnsi"/>
                              <w:color w:val="002060"/>
                              <w:w w:val="125"/>
                              <w:szCs w:val="20"/>
                              <w:u w:val="none"/>
                            </w:rPr>
                            <w:t xml:space="preserve">24 </w:t>
                          </w:r>
                          <w:r w:rsidR="00AC25B8" w:rsidRPr="00132D55">
                            <w:rPr>
                              <w:rStyle w:val="Hyperlink"/>
                              <w:rFonts w:asciiTheme="minorHAnsi" w:hAnsiTheme="minorHAnsi" w:cstheme="minorHAnsi"/>
                              <w:color w:val="002060"/>
                              <w:w w:val="125"/>
                              <w:szCs w:val="20"/>
                              <w:u w:val="none"/>
                            </w:rPr>
                            <w:t xml:space="preserve">    </w:t>
                          </w:r>
                        </w:hyperlink>
                        <w:r w:rsidR="00AC25B8">
                          <w:rPr>
                            <w:color w:val="002060"/>
                            <w:spacing w:val="-3"/>
                            <w:w w:val="120"/>
                          </w:rPr>
                          <w:t xml:space="preserve"> </w:t>
                        </w:r>
                      </w:p>
                    </w:txbxContent>
                  </v:textbox>
                </v:shape>
                <v:shape id="Text Box 422" o:spid="_x0000_s1034" type="#_x0000_t202" style="position:absolute;left:6566;top:10570;width:447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bookmarkStart w:id="1" w:name="_Part_F"/>
                      <w:bookmarkEnd w:id="1"/>
                      <w:p w14:paraId="2E9C8344" w14:textId="06280582" w:rsidR="00C82CE7" w:rsidRPr="00C56BE6" w:rsidRDefault="006F7195" w:rsidP="00C56BE6">
                        <w:pPr>
                          <w:pStyle w:val="Heading2"/>
                        </w:pPr>
                        <w:r>
                          <w:fldChar w:fldCharType="begin"/>
                        </w:r>
                        <w:r>
                          <w:instrText>HYPERLINK  \l "_Part_F"</w:instrText>
                        </w:r>
                        <w:r>
                          <w:fldChar w:fldCharType="separate"/>
                        </w:r>
                        <w:r w:rsidR="00C82CE7" w:rsidRPr="00C56BE6">
                          <w:t>Part F</w:t>
                        </w:r>
                        <w:r>
                          <w:fldChar w:fldCharType="end"/>
                        </w:r>
                        <w:r w:rsidR="00D20350">
                          <w:t xml:space="preserve"> </w:t>
                        </w:r>
                      </w:p>
                      <w:p w14:paraId="45649268" w14:textId="1E9ECE3D" w:rsidR="00C82CE7" w:rsidRPr="00C43B8B" w:rsidRDefault="007332D1" w:rsidP="001A2891">
                        <w:pPr>
                          <w:pStyle w:val="NoSpacing"/>
                          <w:rPr>
                            <w:rStyle w:val="Hyperlink"/>
                            <w:rFonts w:asciiTheme="minorHAnsi" w:hAnsiTheme="minorHAnsi" w:cstheme="minorHAnsi"/>
                            <w:color w:val="002060"/>
                            <w:w w:val="125"/>
                            <w:szCs w:val="20"/>
                            <w:u w:val="none"/>
                          </w:rPr>
                        </w:pPr>
                        <w:r w:rsidRPr="00C43B8B">
                          <w:rPr>
                            <w:rStyle w:val="Hyperlink"/>
                            <w:rFonts w:asciiTheme="minorHAnsi" w:hAnsiTheme="minorHAnsi" w:cstheme="minorHAnsi"/>
                            <w:color w:val="002060"/>
                            <w:szCs w:val="20"/>
                            <w:u w:val="none"/>
                          </w:rPr>
                          <w:fldChar w:fldCharType="begin"/>
                        </w:r>
                        <w:r w:rsidRPr="00C43B8B">
                          <w:rPr>
                            <w:rStyle w:val="Hyperlink"/>
                            <w:rFonts w:asciiTheme="minorHAnsi" w:hAnsiTheme="minorHAnsi" w:cstheme="minorHAnsi"/>
                            <w:color w:val="002060"/>
                            <w:szCs w:val="20"/>
                            <w:u w:val="none"/>
                          </w:rPr>
                          <w:instrText xml:space="preserve"> HYPERLINK  \l "_RABs’_responsibility_for" </w:instrText>
                        </w:r>
                        <w:r w:rsidRPr="00C43B8B">
                          <w:rPr>
                            <w:rStyle w:val="Hyperlink"/>
                            <w:rFonts w:asciiTheme="minorHAnsi" w:hAnsiTheme="minorHAnsi" w:cstheme="minorHAnsi"/>
                            <w:color w:val="002060"/>
                            <w:szCs w:val="20"/>
                            <w:u w:val="none"/>
                          </w:rPr>
                        </w:r>
                        <w:r w:rsidRPr="00C43B8B">
                          <w:rPr>
                            <w:rStyle w:val="Hyperlink"/>
                            <w:rFonts w:asciiTheme="minorHAnsi" w:hAnsiTheme="minorHAnsi" w:cstheme="minorHAnsi"/>
                            <w:color w:val="002060"/>
                            <w:szCs w:val="20"/>
                            <w:u w:val="none"/>
                          </w:rPr>
                          <w:fldChar w:fldCharType="separate"/>
                        </w:r>
                        <w:proofErr w:type="spellStart"/>
                        <w:r w:rsidR="00C82CE7" w:rsidRPr="00C43B8B">
                          <w:rPr>
                            <w:rStyle w:val="Hyperlink"/>
                            <w:rFonts w:asciiTheme="minorHAnsi" w:hAnsiTheme="minorHAnsi" w:cstheme="minorHAnsi"/>
                            <w:color w:val="002060"/>
                            <w:w w:val="125"/>
                            <w:szCs w:val="20"/>
                            <w:u w:val="none"/>
                          </w:rPr>
                          <w:t>RABs’</w:t>
                        </w:r>
                        <w:proofErr w:type="spellEnd"/>
                        <w:r w:rsidR="00C82CE7" w:rsidRPr="00C43B8B">
                          <w:rPr>
                            <w:rStyle w:val="Hyperlink"/>
                            <w:rFonts w:asciiTheme="minorHAnsi" w:hAnsiTheme="minorHAnsi" w:cstheme="minorHAnsi"/>
                            <w:color w:val="002060"/>
                            <w:w w:val="125"/>
                            <w:szCs w:val="20"/>
                            <w:u w:val="none"/>
                          </w:rPr>
                          <w:t xml:space="preserve"> </w:t>
                        </w:r>
                        <w:r w:rsidR="00D13123" w:rsidRPr="00C43B8B">
                          <w:rPr>
                            <w:rStyle w:val="Hyperlink"/>
                            <w:rFonts w:asciiTheme="minorHAnsi" w:hAnsiTheme="minorHAnsi" w:cstheme="minorHAnsi"/>
                            <w:color w:val="002060"/>
                            <w:w w:val="125"/>
                            <w:szCs w:val="20"/>
                            <w:u w:val="none"/>
                          </w:rPr>
                          <w:t>Q</w:t>
                        </w:r>
                        <w:r w:rsidR="00C82CE7" w:rsidRPr="00C43B8B">
                          <w:rPr>
                            <w:rStyle w:val="Hyperlink"/>
                            <w:rFonts w:asciiTheme="minorHAnsi" w:hAnsiTheme="minorHAnsi" w:cstheme="minorHAnsi"/>
                            <w:color w:val="002060"/>
                            <w:w w:val="125"/>
                            <w:szCs w:val="20"/>
                            <w:u w:val="none"/>
                          </w:rPr>
                          <w:t xml:space="preserve">uality </w:t>
                        </w:r>
                        <w:r w:rsidR="00D13123" w:rsidRPr="00C43B8B">
                          <w:rPr>
                            <w:rStyle w:val="Hyperlink"/>
                            <w:rFonts w:asciiTheme="minorHAnsi" w:hAnsiTheme="minorHAnsi" w:cstheme="minorHAnsi"/>
                            <w:color w:val="002060"/>
                            <w:w w:val="125"/>
                            <w:szCs w:val="20"/>
                            <w:u w:val="none"/>
                          </w:rPr>
                          <w:t>A</w:t>
                        </w:r>
                        <w:r w:rsidR="00C82CE7" w:rsidRPr="00C43B8B">
                          <w:rPr>
                            <w:rStyle w:val="Hyperlink"/>
                            <w:rFonts w:asciiTheme="minorHAnsi" w:hAnsiTheme="minorHAnsi" w:cstheme="minorHAnsi"/>
                            <w:color w:val="002060"/>
                            <w:w w:val="125"/>
                            <w:szCs w:val="20"/>
                            <w:u w:val="none"/>
                          </w:rPr>
                          <w:t>ssurance</w:t>
                        </w:r>
                      </w:p>
                      <w:p w14:paraId="3E517D4B" w14:textId="7C98AB33" w:rsidR="00C82CE7" w:rsidRPr="00132D55" w:rsidRDefault="007332D1" w:rsidP="00C82CE7">
                        <w:pPr>
                          <w:tabs>
                            <w:tab w:val="right" w:leader="dot" w:pos="4458"/>
                          </w:tabs>
                          <w:spacing w:before="56" w:line="267" w:lineRule="exact"/>
                          <w:rPr>
                            <w:rStyle w:val="Hyperlink"/>
                            <w:rFonts w:asciiTheme="minorHAnsi" w:hAnsiTheme="minorHAnsi" w:cstheme="minorHAnsi"/>
                            <w:color w:val="002060"/>
                            <w:w w:val="125"/>
                            <w:szCs w:val="20"/>
                            <w:u w:val="none"/>
                          </w:rPr>
                        </w:pPr>
                        <w:r w:rsidRPr="00C43B8B">
                          <w:rPr>
                            <w:rStyle w:val="Hyperlink"/>
                            <w:rFonts w:asciiTheme="minorHAnsi" w:hAnsiTheme="minorHAnsi" w:cstheme="minorHAnsi"/>
                            <w:color w:val="002060"/>
                            <w:szCs w:val="20"/>
                            <w:u w:val="none"/>
                          </w:rPr>
                          <w:fldChar w:fldCharType="end"/>
                        </w:r>
                        <w:hyperlink w:anchor="_RABs’_responsibility_for" w:history="1">
                          <w:r w:rsidR="00AC25B8" w:rsidRPr="00C43B8B">
                            <w:rPr>
                              <w:rStyle w:val="Hyperlink"/>
                              <w:rFonts w:asciiTheme="minorHAnsi" w:hAnsiTheme="minorHAnsi" w:cstheme="minorHAnsi"/>
                              <w:color w:val="002060"/>
                              <w:w w:val="125"/>
                              <w:szCs w:val="20"/>
                              <w:u w:val="none"/>
                            </w:rPr>
                            <w:t>of Statutory Audit</w:t>
                          </w:r>
                          <w:r w:rsidR="00AC25B8" w:rsidRPr="00C43B8B">
                            <w:rPr>
                              <w:rStyle w:val="Hyperlink"/>
                              <w:rFonts w:asciiTheme="minorHAnsi" w:hAnsiTheme="minorHAnsi" w:cstheme="minorHAnsi"/>
                              <w:color w:val="002060"/>
                              <w:w w:val="125"/>
                              <w:szCs w:val="20"/>
                              <w:u w:val="none"/>
                            </w:rPr>
                            <w:tab/>
                            <w:t xml:space="preserve">29 </w:t>
                          </w:r>
                        </w:hyperlink>
                      </w:p>
                    </w:txbxContent>
                  </v:textbox>
                </v:shape>
                <v:shape id="Text Box 421" o:spid="_x0000_s1035" type="#_x0000_t202" style="position:absolute;left:6566;top:12210;width:463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7407418" w14:textId="77777777" w:rsidR="00C82CE7" w:rsidRPr="00C56BE6" w:rsidRDefault="00C82CE7" w:rsidP="00C56BE6">
                        <w:pPr>
                          <w:pStyle w:val="Heading2"/>
                        </w:pPr>
                        <w:hyperlink w:anchor="_bookmark8" w:history="1">
                          <w:r w:rsidRPr="00C56BE6">
                            <w:t>Part G</w:t>
                          </w:r>
                        </w:hyperlink>
                      </w:p>
                      <w:p w14:paraId="5EB2B25B" w14:textId="60AF1766" w:rsidR="00C82CE7" w:rsidRPr="00132D55" w:rsidRDefault="007332D1" w:rsidP="001A2891">
                        <w:pPr>
                          <w:pStyle w:val="NoSpacing"/>
                          <w:rPr>
                            <w:rStyle w:val="Hyperlink"/>
                            <w:rFonts w:asciiTheme="minorHAnsi" w:hAnsiTheme="minorHAnsi" w:cstheme="minorHAnsi"/>
                            <w:color w:val="002060"/>
                            <w:w w:val="125"/>
                            <w:szCs w:val="20"/>
                            <w:u w:val="none"/>
                          </w:rPr>
                        </w:pPr>
                        <w:r w:rsidRPr="005F095C">
                          <w:rPr>
                            <w:rStyle w:val="Hyperlink"/>
                            <w:rFonts w:asciiTheme="minorHAnsi" w:hAnsiTheme="minorHAnsi" w:cstheme="minorHAnsi"/>
                            <w:color w:val="002060"/>
                            <w:w w:val="125"/>
                            <w:szCs w:val="20"/>
                            <w:u w:val="none"/>
                          </w:rPr>
                          <w:fldChar w:fldCharType="begin"/>
                        </w:r>
                        <w:r w:rsidRPr="005F095C">
                          <w:rPr>
                            <w:rStyle w:val="Hyperlink"/>
                            <w:rFonts w:asciiTheme="minorHAnsi" w:hAnsiTheme="minorHAnsi" w:cstheme="minorHAnsi"/>
                            <w:color w:val="002060"/>
                            <w:w w:val="125"/>
                            <w:szCs w:val="20"/>
                            <w:u w:val="none"/>
                          </w:rPr>
                          <w:instrText xml:space="preserve"> HYPERLINK  \l "_Requirement_for_continuing" </w:instrText>
                        </w:r>
                        <w:r w:rsidRPr="005F095C">
                          <w:rPr>
                            <w:rStyle w:val="Hyperlink"/>
                            <w:rFonts w:asciiTheme="minorHAnsi" w:hAnsiTheme="minorHAnsi" w:cstheme="minorHAnsi"/>
                            <w:color w:val="002060"/>
                            <w:w w:val="125"/>
                            <w:szCs w:val="20"/>
                            <w:u w:val="none"/>
                          </w:rPr>
                        </w:r>
                        <w:r w:rsidRPr="005F095C">
                          <w:rPr>
                            <w:rStyle w:val="Hyperlink"/>
                            <w:rFonts w:asciiTheme="minorHAnsi" w:hAnsiTheme="minorHAnsi" w:cstheme="minorHAnsi"/>
                            <w:color w:val="002060"/>
                            <w:w w:val="125"/>
                            <w:szCs w:val="20"/>
                            <w:u w:val="none"/>
                          </w:rPr>
                          <w:fldChar w:fldCharType="separate"/>
                        </w:r>
                        <w:r w:rsidR="00C82CE7" w:rsidRPr="00132D55">
                          <w:rPr>
                            <w:rStyle w:val="Hyperlink"/>
                            <w:rFonts w:asciiTheme="minorHAnsi" w:hAnsiTheme="minorHAnsi" w:cstheme="minorHAnsi"/>
                            <w:color w:val="002060"/>
                            <w:w w:val="125"/>
                            <w:szCs w:val="20"/>
                            <w:u w:val="none"/>
                          </w:rPr>
                          <w:t xml:space="preserve">PABs’ </w:t>
                        </w:r>
                        <w:r w:rsidR="00D13123" w:rsidRPr="00132D55">
                          <w:rPr>
                            <w:rStyle w:val="Hyperlink"/>
                            <w:rFonts w:asciiTheme="minorHAnsi" w:hAnsiTheme="minorHAnsi" w:cstheme="minorHAnsi"/>
                            <w:color w:val="002060"/>
                            <w:w w:val="125"/>
                            <w:szCs w:val="20"/>
                            <w:u w:val="none"/>
                          </w:rPr>
                          <w:t>A</w:t>
                        </w:r>
                        <w:r w:rsidR="00C82CE7" w:rsidRPr="00132D55">
                          <w:rPr>
                            <w:rStyle w:val="Hyperlink"/>
                            <w:rFonts w:asciiTheme="minorHAnsi" w:hAnsiTheme="minorHAnsi" w:cstheme="minorHAnsi"/>
                            <w:color w:val="002060"/>
                            <w:w w:val="125"/>
                            <w:szCs w:val="20"/>
                            <w:u w:val="none"/>
                          </w:rPr>
                          <w:t xml:space="preserve">ctivities in </w:t>
                        </w:r>
                        <w:r w:rsidR="00D13123" w:rsidRPr="00132D55">
                          <w:rPr>
                            <w:rStyle w:val="Hyperlink"/>
                            <w:rFonts w:asciiTheme="minorHAnsi" w:hAnsiTheme="minorHAnsi" w:cstheme="minorHAnsi"/>
                            <w:color w:val="002060"/>
                            <w:w w:val="125"/>
                            <w:szCs w:val="20"/>
                            <w:u w:val="none"/>
                          </w:rPr>
                          <w:t>C</w:t>
                        </w:r>
                        <w:r w:rsidR="00C82CE7" w:rsidRPr="00132D55">
                          <w:rPr>
                            <w:rStyle w:val="Hyperlink"/>
                            <w:rFonts w:asciiTheme="minorHAnsi" w:hAnsiTheme="minorHAnsi" w:cstheme="minorHAnsi"/>
                            <w:color w:val="002060"/>
                            <w:w w:val="125"/>
                            <w:szCs w:val="20"/>
                            <w:u w:val="none"/>
                          </w:rPr>
                          <w:t>ontinuing</w:t>
                        </w:r>
                      </w:p>
                      <w:p w14:paraId="08712DA5" w14:textId="4ACBA6BA" w:rsidR="00C82CE7" w:rsidRPr="00132D55" w:rsidRDefault="007332D1" w:rsidP="00132D55">
                        <w:pPr>
                          <w:pStyle w:val="NoSpacing"/>
                          <w:rPr>
                            <w:rStyle w:val="Hyperlink"/>
                            <w:rFonts w:asciiTheme="minorHAnsi" w:hAnsiTheme="minorHAnsi" w:cstheme="minorHAnsi"/>
                            <w:color w:val="002060"/>
                            <w:w w:val="125"/>
                            <w:szCs w:val="20"/>
                            <w:u w:val="none"/>
                          </w:rPr>
                        </w:pPr>
                        <w:r w:rsidRPr="005F095C">
                          <w:rPr>
                            <w:rStyle w:val="Hyperlink"/>
                            <w:rFonts w:asciiTheme="minorHAnsi" w:hAnsiTheme="minorHAnsi" w:cstheme="minorHAnsi"/>
                            <w:color w:val="002060"/>
                            <w:w w:val="125"/>
                            <w:szCs w:val="20"/>
                            <w:u w:val="none"/>
                          </w:rPr>
                          <w:fldChar w:fldCharType="end"/>
                        </w:r>
                        <w:hyperlink w:anchor="_Requirement_for_continuing" w:history="1">
                          <w:r w:rsidR="00AC25B8" w:rsidRPr="00132D55">
                            <w:rPr>
                              <w:rStyle w:val="Hyperlink"/>
                              <w:rFonts w:asciiTheme="minorHAnsi" w:hAnsiTheme="minorHAnsi" w:cstheme="minorHAnsi"/>
                              <w:color w:val="002060"/>
                              <w:w w:val="125"/>
                              <w:szCs w:val="20"/>
                              <w:u w:val="none"/>
                            </w:rPr>
                            <w:t>Education of Members</w:t>
                          </w:r>
                          <w:r w:rsidR="00AC25B8">
                            <w:rPr>
                              <w:rStyle w:val="Hyperlink"/>
                              <w:rFonts w:asciiTheme="minorHAnsi" w:hAnsiTheme="minorHAnsi" w:cstheme="minorHAnsi"/>
                              <w:color w:val="002060"/>
                              <w:w w:val="125"/>
                              <w:szCs w:val="20"/>
                              <w:u w:val="none"/>
                            </w:rPr>
                            <w:t xml:space="preserve"> and Statutory Auditors ………………</w:t>
                          </w:r>
                          <w:r w:rsidR="00AC25B8" w:rsidRPr="00132D55">
                            <w:rPr>
                              <w:rStyle w:val="Hyperlink"/>
                              <w:rFonts w:asciiTheme="minorHAnsi" w:hAnsiTheme="minorHAnsi" w:cstheme="minorHAnsi"/>
                              <w:color w:val="002060"/>
                              <w:w w:val="125"/>
                              <w:szCs w:val="20"/>
                              <w:u w:val="none"/>
                            </w:rPr>
                            <w:t>…………………</w:t>
                          </w:r>
                          <w:r w:rsidR="00AC25B8">
                            <w:rPr>
                              <w:rStyle w:val="Hyperlink"/>
                              <w:rFonts w:asciiTheme="minorHAnsi" w:hAnsiTheme="minorHAnsi" w:cstheme="minorHAnsi"/>
                              <w:color w:val="002060"/>
                              <w:w w:val="125"/>
                              <w:szCs w:val="20"/>
                              <w:u w:val="none"/>
                            </w:rPr>
                            <w:t>34</w:t>
                          </w:r>
                          <w:r w:rsidR="00AC25B8" w:rsidRPr="00132D55">
                            <w:rPr>
                              <w:rStyle w:val="Hyperlink"/>
                              <w:rFonts w:asciiTheme="minorHAnsi" w:hAnsiTheme="minorHAnsi" w:cstheme="minorHAnsi"/>
                              <w:color w:val="002060"/>
                              <w:w w:val="125"/>
                              <w:szCs w:val="20"/>
                              <w:u w:val="none"/>
                            </w:rPr>
                            <w:t xml:space="preserve">   </w:t>
                          </w:r>
                          <w:r w:rsidR="00AC25B8" w:rsidRPr="00132D55">
                            <w:rPr>
                              <w:rStyle w:val="Hyperlink"/>
                              <w:rFonts w:asciiTheme="minorHAnsi" w:hAnsiTheme="minorHAnsi" w:cstheme="minorHAnsi"/>
                              <w:color w:val="002060"/>
                              <w:szCs w:val="20"/>
                              <w:u w:val="none"/>
                            </w:rPr>
                            <w:t xml:space="preserve">              </w:t>
                          </w:r>
                        </w:hyperlink>
                      </w:p>
                    </w:txbxContent>
                  </v:textbox>
                </v:shape>
                <v:shape id="Text Box 420" o:spid="_x0000_s1036" type="#_x0000_t202" style="position:absolute;left:6566;top:13851;width:4441;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8F0CB96" w14:textId="1CB5DAD6" w:rsidR="00C82CE7" w:rsidRPr="005F095C" w:rsidRDefault="00AC25B8" w:rsidP="00C56BE6">
                        <w:pPr>
                          <w:pStyle w:val="Heading2"/>
                        </w:pPr>
                        <w:r>
                          <w:fldChar w:fldCharType="begin"/>
                        </w:r>
                        <w:r>
                          <w:instrText>HYPERLINK  \l "_PAB_contact_details"</w:instrText>
                        </w:r>
                        <w:r>
                          <w:fldChar w:fldCharType="separate"/>
                        </w:r>
                        <w:r w:rsidR="00C82CE7" w:rsidRPr="005F095C">
                          <w:t xml:space="preserve">Appendix </w:t>
                        </w:r>
                      </w:p>
                      <w:p w14:paraId="48BF1F9F" w14:textId="474C3CF0" w:rsidR="00C82CE7" w:rsidRDefault="00AC25B8" w:rsidP="00C82CE7">
                        <w:pPr>
                          <w:tabs>
                            <w:tab w:val="right" w:leader="dot" w:pos="4420"/>
                          </w:tabs>
                          <w:spacing w:before="84"/>
                          <w:rPr>
                            <w:rFonts w:ascii="Candara Light"/>
                            <w:sz w:val="24"/>
                          </w:rPr>
                        </w:pPr>
                        <w:r>
                          <w:rPr>
                            <w:rFonts w:eastAsia="Times New Roman"/>
                            <w:b/>
                            <w:color w:val="1D3E74" w:themeColor="accent2"/>
                            <w:sz w:val="26"/>
                            <w:szCs w:val="26"/>
                          </w:rPr>
                          <w:fldChar w:fldCharType="end"/>
                        </w:r>
                        <w:r w:rsidR="00C82CE7" w:rsidRPr="001A2891">
                          <w:rPr>
                            <w:color w:val="002060"/>
                            <w:spacing w:val="-3"/>
                            <w:w w:val="125"/>
                          </w:rPr>
                          <w:t>PAB</w:t>
                        </w:r>
                        <w:r w:rsidR="00C82CE7" w:rsidRPr="001A2891">
                          <w:rPr>
                            <w:color w:val="002060"/>
                            <w:spacing w:val="-6"/>
                            <w:w w:val="125"/>
                          </w:rPr>
                          <w:t xml:space="preserve"> </w:t>
                        </w:r>
                        <w:r w:rsidR="00C82CE7" w:rsidRPr="001A2891">
                          <w:rPr>
                            <w:color w:val="002060"/>
                            <w:spacing w:val="-4"/>
                            <w:w w:val="125"/>
                          </w:rPr>
                          <w:t>contact</w:t>
                        </w:r>
                        <w:r w:rsidR="00C82CE7" w:rsidRPr="001A2891">
                          <w:rPr>
                            <w:color w:val="002060"/>
                            <w:spacing w:val="-6"/>
                            <w:w w:val="125"/>
                          </w:rPr>
                          <w:t xml:space="preserve"> </w:t>
                        </w:r>
                        <w:r w:rsidR="00C82CE7" w:rsidRPr="001A2891">
                          <w:rPr>
                            <w:color w:val="002060"/>
                            <w:spacing w:val="-4"/>
                            <w:w w:val="125"/>
                          </w:rPr>
                          <w:t>details</w:t>
                        </w:r>
                        <w:hyperlink w:anchor="_bookmark8" w:history="1">
                          <w:r w:rsidR="00C82CE7" w:rsidRPr="001A2891">
                            <w:rPr>
                              <w:color w:val="002060"/>
                              <w:spacing w:val="-4"/>
                              <w:w w:val="125"/>
                            </w:rPr>
                            <w:tab/>
                          </w:r>
                        </w:hyperlink>
                        <w:r w:rsidR="00132D55" w:rsidRPr="00617EF8">
                          <w:rPr>
                            <w:color w:val="002060"/>
                            <w:w w:val="125"/>
                          </w:rPr>
                          <w:t>39</w:t>
                        </w:r>
                      </w:p>
                      <w:p w14:paraId="672CE06A" w14:textId="7CE26C37" w:rsidR="00C82CE7" w:rsidRPr="001A2891" w:rsidRDefault="00C82CE7" w:rsidP="00C82CE7">
                        <w:pPr>
                          <w:tabs>
                            <w:tab w:val="right" w:leader="dot" w:pos="4406"/>
                          </w:tabs>
                          <w:spacing w:before="205" w:line="267" w:lineRule="exact"/>
                          <w:rPr>
                            <w:color w:val="002060"/>
                            <w:spacing w:val="-3"/>
                            <w:w w:val="125"/>
                          </w:rPr>
                        </w:pPr>
                        <w:r w:rsidRPr="001A2891">
                          <w:rPr>
                            <w:color w:val="002060"/>
                            <w:spacing w:val="-3"/>
                            <w:w w:val="125"/>
                          </w:rPr>
                          <w:t>Glossary and definitions</w:t>
                        </w:r>
                        <w:r w:rsidRPr="001A2891">
                          <w:rPr>
                            <w:color w:val="002060"/>
                            <w:spacing w:val="-3"/>
                            <w:w w:val="125"/>
                          </w:rPr>
                          <w:tab/>
                        </w:r>
                        <w:r w:rsidR="00561E34" w:rsidRPr="00617EF8">
                          <w:rPr>
                            <w:color w:val="002060"/>
                            <w:spacing w:val="-3"/>
                            <w:w w:val="125"/>
                          </w:rPr>
                          <w:t>39</w:t>
                        </w:r>
                        <w:r w:rsidR="00561E34">
                          <w:rPr>
                            <w:color w:val="002060"/>
                            <w:spacing w:val="-3"/>
                            <w:w w:val="125"/>
                          </w:rPr>
                          <w:t xml:space="preserve"> </w:t>
                        </w:r>
                      </w:p>
                    </w:txbxContent>
                  </v:textbox>
                </v:shape>
                <w10:wrap anchorx="page" anchory="page"/>
              </v:group>
            </w:pict>
          </mc:Fallback>
        </mc:AlternateContent>
      </w:r>
    </w:p>
    <w:p w14:paraId="2A2BAC19" w14:textId="387CE1A1" w:rsidR="00C56BE6" w:rsidRDefault="00C56BE6" w:rsidP="00C56BE6">
      <w:pPr>
        <w:pStyle w:val="Heading1"/>
      </w:pPr>
      <w:r>
        <w:rPr>
          <w:w w:val="110"/>
        </w:rPr>
        <w:t>Table of Contents</w:t>
      </w:r>
    </w:p>
    <w:p w14:paraId="1A0F40DE" w14:textId="1C170EA2" w:rsidR="00842793" w:rsidRPr="00E1280D" w:rsidRDefault="00842793" w:rsidP="00842793">
      <w:pPr>
        <w:rPr>
          <w:rFonts w:cs="Arial"/>
          <w:szCs w:val="20"/>
        </w:rPr>
      </w:pPr>
    </w:p>
    <w:sdt>
      <w:sdtPr>
        <w:id w:val="-906765719"/>
        <w:docPartObj>
          <w:docPartGallery w:val="Table of Contents"/>
          <w:docPartUnique/>
        </w:docPartObj>
      </w:sdtPr>
      <w:sdtEndPr/>
      <w:sdtContent>
        <w:p w14:paraId="7DCDF95B" w14:textId="124B036E" w:rsidR="00C56BE6" w:rsidRPr="002A0169" w:rsidRDefault="00132D55" w:rsidP="0058715B">
          <w:pPr>
            <w:pStyle w:val="TOC1"/>
            <w:rPr>
              <w:rFonts w:asciiTheme="minorHAnsi" w:hAnsiTheme="minorHAnsi" w:cstheme="minorHAnsi"/>
              <w:color w:val="002060"/>
              <w:szCs w:val="20"/>
            </w:rPr>
          </w:pPr>
          <w:hyperlink w:anchor="_1._Chief_Executive’s" w:history="1">
            <w:r w:rsidRPr="002A0169">
              <w:rPr>
                <w:rStyle w:val="Hyperlink"/>
                <w:rFonts w:asciiTheme="minorHAnsi" w:hAnsiTheme="minorHAnsi" w:cstheme="minorHAnsi"/>
                <w:color w:val="002060"/>
                <w:w w:val="125"/>
                <w:szCs w:val="20"/>
                <w:u w:val="none"/>
              </w:rPr>
              <w:t>Chief</w:t>
            </w:r>
            <w:r w:rsidRPr="002A0169">
              <w:rPr>
                <w:rStyle w:val="Hyperlink"/>
                <w:rFonts w:asciiTheme="minorHAnsi" w:hAnsiTheme="minorHAnsi" w:cstheme="minorHAnsi"/>
                <w:color w:val="002060"/>
                <w:spacing w:val="-8"/>
                <w:w w:val="125"/>
                <w:szCs w:val="20"/>
                <w:u w:val="none"/>
              </w:rPr>
              <w:t xml:space="preserve"> </w:t>
            </w:r>
            <w:r w:rsidRPr="002A0169">
              <w:rPr>
                <w:rStyle w:val="Hyperlink"/>
                <w:rFonts w:asciiTheme="minorHAnsi" w:hAnsiTheme="minorHAnsi" w:cstheme="minorHAnsi"/>
                <w:color w:val="002060"/>
                <w:w w:val="125"/>
                <w:szCs w:val="20"/>
                <w:u w:val="none"/>
              </w:rPr>
              <w:t>Executive’s</w:t>
            </w:r>
            <w:r w:rsidRPr="002A0169">
              <w:rPr>
                <w:rStyle w:val="Hyperlink"/>
                <w:rFonts w:asciiTheme="minorHAnsi" w:hAnsiTheme="minorHAnsi" w:cstheme="minorHAnsi"/>
                <w:color w:val="002060"/>
                <w:spacing w:val="-7"/>
                <w:w w:val="125"/>
                <w:szCs w:val="20"/>
                <w:u w:val="none"/>
              </w:rPr>
              <w:t xml:space="preserve"> </w:t>
            </w:r>
            <w:r w:rsidRPr="002A0169">
              <w:rPr>
                <w:rStyle w:val="Hyperlink"/>
                <w:rFonts w:asciiTheme="minorHAnsi" w:hAnsiTheme="minorHAnsi" w:cstheme="minorHAnsi"/>
                <w:color w:val="002060"/>
                <w:w w:val="125"/>
                <w:szCs w:val="20"/>
                <w:u w:val="none"/>
              </w:rPr>
              <w:t>introduction</w:t>
            </w:r>
            <w:r w:rsidRPr="002A0169">
              <w:rPr>
                <w:rStyle w:val="Hyperlink"/>
                <w:rFonts w:asciiTheme="minorHAnsi" w:hAnsiTheme="minorHAnsi" w:cstheme="minorHAnsi"/>
                <w:color w:val="002060"/>
                <w:w w:val="125"/>
                <w:szCs w:val="20"/>
                <w:u w:val="none"/>
              </w:rPr>
              <w:tab/>
            </w:r>
            <w:r>
              <w:rPr>
                <w:rStyle w:val="Hyperlink"/>
                <w:rFonts w:asciiTheme="minorHAnsi" w:hAnsiTheme="minorHAnsi" w:cstheme="minorHAnsi"/>
                <w:color w:val="002060"/>
                <w:w w:val="125"/>
                <w:szCs w:val="20"/>
                <w:u w:val="none"/>
              </w:rPr>
              <w:t>1</w:t>
            </w:r>
          </w:hyperlink>
        </w:p>
        <w:p w14:paraId="61E425E5" w14:textId="62CF3EF1" w:rsidR="00C56BE6" w:rsidRPr="00FC2B69" w:rsidRDefault="00FC2B69" w:rsidP="0058715B">
          <w:pPr>
            <w:pStyle w:val="TOC1"/>
            <w:rPr>
              <w:rStyle w:val="Hyperlink"/>
              <w:rFonts w:asciiTheme="minorHAnsi" w:hAnsiTheme="minorHAnsi" w:cstheme="minorHAnsi"/>
              <w:szCs w:val="20"/>
            </w:rPr>
          </w:pPr>
          <w:r>
            <w:rPr>
              <w:rStyle w:val="Hyperlink"/>
              <w:rFonts w:asciiTheme="minorHAnsi" w:hAnsiTheme="minorHAnsi" w:cstheme="minorHAnsi"/>
              <w:color w:val="002060"/>
              <w:szCs w:val="20"/>
              <w:u w:val="none"/>
            </w:rPr>
            <w:fldChar w:fldCharType="begin"/>
          </w:r>
          <w:r w:rsidR="00D72E13" w:rsidRPr="00132D55">
            <w:rPr>
              <w:rStyle w:val="Hyperlink"/>
              <w:rFonts w:asciiTheme="minorHAnsi" w:hAnsiTheme="minorHAnsi" w:cstheme="minorHAnsi"/>
              <w:color w:val="002060"/>
              <w:szCs w:val="20"/>
              <w:u w:val="none"/>
            </w:rPr>
            <w:instrText>HYPERLINK  \l "_Prescribed_Accountancy_Bodies"</w:instrText>
          </w:r>
          <w:r>
            <w:rPr>
              <w:rStyle w:val="Hyperlink"/>
              <w:rFonts w:asciiTheme="minorHAnsi" w:hAnsiTheme="minorHAnsi" w:cstheme="minorHAnsi"/>
              <w:color w:val="002060"/>
              <w:szCs w:val="20"/>
              <w:u w:val="none"/>
            </w:rPr>
          </w:r>
          <w:r>
            <w:rPr>
              <w:rStyle w:val="Hyperlink"/>
              <w:rFonts w:asciiTheme="minorHAnsi" w:hAnsiTheme="minorHAnsi" w:cstheme="minorHAnsi"/>
              <w:color w:val="002060"/>
              <w:szCs w:val="20"/>
              <w:u w:val="none"/>
            </w:rPr>
            <w:fldChar w:fldCharType="separate"/>
          </w:r>
          <w:r w:rsidR="00C56BE6" w:rsidRPr="00132D55">
            <w:rPr>
              <w:rStyle w:val="Hyperlink"/>
              <w:rFonts w:asciiTheme="minorHAnsi" w:hAnsiTheme="minorHAnsi" w:cstheme="minorHAnsi"/>
              <w:color w:val="002060"/>
              <w:szCs w:val="20"/>
              <w:u w:val="none"/>
            </w:rPr>
            <w:t>Prescribed</w:t>
          </w:r>
          <w:r w:rsidR="00C56BE6" w:rsidRPr="00FC2B69">
            <w:rPr>
              <w:rStyle w:val="Hyperlink"/>
              <w:rFonts w:asciiTheme="minorHAnsi" w:hAnsiTheme="minorHAnsi" w:cstheme="minorHAnsi"/>
              <w:color w:val="002060"/>
              <w:w w:val="125"/>
              <w:szCs w:val="20"/>
              <w:u w:val="none"/>
            </w:rPr>
            <w:t xml:space="preserve"> Accountancy Bodies</w:t>
          </w:r>
          <w:r w:rsidR="00C56BE6" w:rsidRPr="00FC2B69">
            <w:rPr>
              <w:rStyle w:val="Hyperlink"/>
              <w:rFonts w:asciiTheme="minorHAnsi" w:hAnsiTheme="minorHAnsi" w:cstheme="minorHAnsi"/>
              <w:color w:val="002060"/>
              <w:w w:val="125"/>
              <w:szCs w:val="20"/>
              <w:u w:val="none"/>
            </w:rPr>
            <w:tab/>
          </w:r>
          <w:r w:rsidR="00132D55">
            <w:rPr>
              <w:rStyle w:val="Hyperlink"/>
              <w:rFonts w:asciiTheme="minorHAnsi" w:hAnsiTheme="minorHAnsi" w:cstheme="minorHAnsi"/>
              <w:color w:val="002060"/>
              <w:w w:val="125"/>
              <w:szCs w:val="20"/>
              <w:u w:val="none"/>
            </w:rPr>
            <w:t>2</w:t>
          </w:r>
        </w:p>
        <w:p w14:paraId="088EBC8E" w14:textId="43AE954B" w:rsidR="00C56BE6" w:rsidRPr="00206D1E" w:rsidRDefault="00FC2B69" w:rsidP="0058715B">
          <w:pPr>
            <w:pStyle w:val="TOC1"/>
            <w:rPr>
              <w:rStyle w:val="Hyperlink"/>
              <w:rFonts w:asciiTheme="minorHAnsi" w:hAnsiTheme="minorHAnsi" w:cstheme="minorHAnsi"/>
              <w:color w:val="002060"/>
              <w:w w:val="125"/>
              <w:szCs w:val="20"/>
              <w:u w:val="none"/>
            </w:rPr>
          </w:pPr>
          <w:r>
            <w:rPr>
              <w:w w:val="125"/>
            </w:rPr>
            <w:fldChar w:fldCharType="end"/>
          </w:r>
          <w:r w:rsidR="00206D1E" w:rsidRPr="00206D1E">
            <w:rPr>
              <w:rStyle w:val="Hyperlink"/>
              <w:rFonts w:asciiTheme="minorHAnsi" w:hAnsiTheme="minorHAnsi" w:cstheme="minorHAnsi"/>
              <w:color w:val="002060"/>
              <w:w w:val="125"/>
              <w:szCs w:val="20"/>
              <w:u w:val="none"/>
            </w:rPr>
            <w:fldChar w:fldCharType="begin"/>
          </w:r>
          <w:r w:rsidR="00D72E13">
            <w:rPr>
              <w:rStyle w:val="Hyperlink"/>
              <w:rFonts w:asciiTheme="minorHAnsi" w:hAnsiTheme="minorHAnsi" w:cstheme="minorHAnsi"/>
              <w:color w:val="002060"/>
              <w:w w:val="125"/>
              <w:szCs w:val="20"/>
              <w:u w:val="none"/>
            </w:rPr>
            <w:instrText>HYPERLINK  \l "_Source_of_information"</w:instrText>
          </w:r>
          <w:r w:rsidR="00206D1E" w:rsidRPr="00206D1E">
            <w:rPr>
              <w:rStyle w:val="Hyperlink"/>
              <w:rFonts w:asciiTheme="minorHAnsi" w:hAnsiTheme="minorHAnsi" w:cstheme="minorHAnsi"/>
              <w:color w:val="002060"/>
              <w:w w:val="125"/>
              <w:szCs w:val="20"/>
              <w:u w:val="none"/>
            </w:rPr>
          </w:r>
          <w:r w:rsidR="00206D1E" w:rsidRPr="00206D1E">
            <w:rPr>
              <w:rStyle w:val="Hyperlink"/>
              <w:rFonts w:asciiTheme="minorHAnsi" w:hAnsiTheme="minorHAnsi" w:cstheme="minorHAnsi"/>
              <w:color w:val="002060"/>
              <w:w w:val="125"/>
              <w:szCs w:val="20"/>
              <w:u w:val="none"/>
            </w:rPr>
            <w:fldChar w:fldCharType="separate"/>
          </w:r>
          <w:r w:rsidR="00C56BE6" w:rsidRPr="00206D1E">
            <w:rPr>
              <w:rStyle w:val="Hyperlink"/>
              <w:rFonts w:asciiTheme="minorHAnsi" w:hAnsiTheme="minorHAnsi" w:cstheme="minorHAnsi"/>
              <w:color w:val="002060"/>
              <w:w w:val="125"/>
              <w:szCs w:val="20"/>
              <w:u w:val="none"/>
            </w:rPr>
            <w:t>Source of information</w:t>
          </w:r>
          <w:r w:rsidR="00C56BE6" w:rsidRPr="00206D1E">
            <w:rPr>
              <w:rStyle w:val="Hyperlink"/>
              <w:rFonts w:asciiTheme="minorHAnsi" w:hAnsiTheme="minorHAnsi" w:cstheme="minorHAnsi"/>
              <w:color w:val="002060"/>
              <w:w w:val="125"/>
              <w:szCs w:val="20"/>
              <w:u w:val="none"/>
            </w:rPr>
            <w:tab/>
          </w:r>
          <w:r w:rsidR="00132D55">
            <w:rPr>
              <w:rStyle w:val="Hyperlink"/>
              <w:rFonts w:asciiTheme="minorHAnsi" w:hAnsiTheme="minorHAnsi" w:cstheme="minorHAnsi"/>
              <w:color w:val="002060"/>
              <w:w w:val="125"/>
              <w:szCs w:val="20"/>
              <w:u w:val="none"/>
            </w:rPr>
            <w:t>2</w:t>
          </w:r>
        </w:p>
        <w:p w14:paraId="66E43873" w14:textId="1BA22DBF" w:rsidR="00C56BE6" w:rsidRDefault="00206D1E" w:rsidP="0058715B">
          <w:pPr>
            <w:pStyle w:val="TOC1"/>
          </w:pPr>
          <w:r w:rsidRPr="00206D1E">
            <w:rPr>
              <w:rStyle w:val="Hyperlink"/>
              <w:rFonts w:asciiTheme="minorHAnsi" w:hAnsiTheme="minorHAnsi" w:cstheme="minorHAnsi"/>
              <w:color w:val="002060"/>
              <w:w w:val="125"/>
              <w:szCs w:val="20"/>
              <w:u w:val="none"/>
            </w:rPr>
            <w:fldChar w:fldCharType="end"/>
          </w:r>
          <w:hyperlink w:anchor="_Comparability_of_data" w:history="1">
            <w:r w:rsidR="00132D55" w:rsidRPr="001A2891">
              <w:rPr>
                <w:rFonts w:asciiTheme="minorHAnsi" w:hAnsiTheme="minorHAnsi" w:cstheme="minorHAnsi"/>
                <w:color w:val="002060"/>
                <w:w w:val="120"/>
                <w:szCs w:val="20"/>
              </w:rPr>
              <w:t>Comparability</w:t>
            </w:r>
            <w:r w:rsidR="00132D55" w:rsidRPr="001A2891">
              <w:rPr>
                <w:rFonts w:asciiTheme="minorHAnsi" w:hAnsiTheme="minorHAnsi" w:cstheme="minorHAnsi"/>
                <w:color w:val="002060"/>
                <w:spacing w:val="-2"/>
                <w:w w:val="120"/>
                <w:szCs w:val="20"/>
              </w:rPr>
              <w:t xml:space="preserve"> </w:t>
            </w:r>
            <w:r w:rsidR="00132D55" w:rsidRPr="001A2891">
              <w:rPr>
                <w:rFonts w:asciiTheme="minorHAnsi" w:hAnsiTheme="minorHAnsi" w:cstheme="minorHAnsi"/>
                <w:color w:val="002060"/>
                <w:w w:val="120"/>
                <w:szCs w:val="20"/>
              </w:rPr>
              <w:t>of</w:t>
            </w:r>
            <w:r w:rsidR="00132D55" w:rsidRPr="001A2891">
              <w:rPr>
                <w:rFonts w:asciiTheme="minorHAnsi" w:hAnsiTheme="minorHAnsi" w:cstheme="minorHAnsi"/>
                <w:color w:val="002060"/>
                <w:spacing w:val="-1"/>
                <w:w w:val="120"/>
                <w:szCs w:val="20"/>
              </w:rPr>
              <w:t xml:space="preserve"> </w:t>
            </w:r>
            <w:r w:rsidR="00132D55" w:rsidRPr="001A2891">
              <w:rPr>
                <w:rFonts w:asciiTheme="minorHAnsi" w:hAnsiTheme="minorHAnsi" w:cstheme="minorHAnsi"/>
                <w:color w:val="002060"/>
                <w:w w:val="120"/>
                <w:szCs w:val="20"/>
              </w:rPr>
              <w:t>data</w:t>
            </w:r>
            <w:r w:rsidR="00132D55" w:rsidRPr="001A2891">
              <w:rPr>
                <w:rFonts w:asciiTheme="minorHAnsi" w:hAnsiTheme="minorHAnsi" w:cstheme="minorHAnsi"/>
                <w:color w:val="002060"/>
                <w:w w:val="120"/>
                <w:szCs w:val="20"/>
              </w:rPr>
              <w:tab/>
            </w:r>
            <w:r w:rsidR="00132D55">
              <w:rPr>
                <w:rFonts w:asciiTheme="minorHAnsi" w:hAnsiTheme="minorHAnsi" w:cstheme="minorHAnsi"/>
                <w:color w:val="002060"/>
                <w:w w:val="120"/>
                <w:szCs w:val="20"/>
              </w:rPr>
              <w:t>2</w:t>
            </w:r>
          </w:hyperlink>
        </w:p>
      </w:sdtContent>
    </w:sdt>
    <w:p w14:paraId="468E8CA2" w14:textId="77777777" w:rsidR="005E4C79" w:rsidRDefault="005E4C79" w:rsidP="005E4C79">
      <w:pPr>
        <w:pStyle w:val="Heading1"/>
        <w:ind w:left="1985" w:right="1371"/>
      </w:pPr>
    </w:p>
    <w:p w14:paraId="65B5F4AC" w14:textId="77777777" w:rsidR="005E4C79" w:rsidRDefault="005E4C79" w:rsidP="005E4C79">
      <w:pPr>
        <w:pStyle w:val="Heading1"/>
        <w:ind w:left="1985" w:right="1371"/>
      </w:pPr>
    </w:p>
    <w:p w14:paraId="107851D0" w14:textId="77777777" w:rsidR="005E4C79" w:rsidRDefault="005E4C79" w:rsidP="005E4C79">
      <w:pPr>
        <w:pStyle w:val="Heading1"/>
        <w:ind w:left="1985" w:right="1371"/>
      </w:pPr>
    </w:p>
    <w:p w14:paraId="1AFBC9C1" w14:textId="77777777" w:rsidR="00147898" w:rsidRDefault="00147898" w:rsidP="005E4C79">
      <w:pPr>
        <w:spacing w:after="0" w:line="240" w:lineRule="auto"/>
        <w:sectPr w:rsidR="00147898" w:rsidSect="00972A9E">
          <w:headerReference w:type="even" r:id="rId10"/>
          <w:headerReference w:type="default" r:id="rId11"/>
          <w:headerReference w:type="first" r:id="rId12"/>
          <w:pgSz w:w="11906" w:h="16838"/>
          <w:pgMar w:top="1701" w:right="1440" w:bottom="1440" w:left="1440" w:header="709" w:footer="709" w:gutter="0"/>
          <w:pgNumType w:start="1"/>
          <w:cols w:space="708"/>
          <w:docGrid w:linePitch="360"/>
        </w:sectPr>
      </w:pPr>
    </w:p>
    <w:p w14:paraId="00DC089D" w14:textId="4BBACEEE" w:rsidR="00347372" w:rsidRDefault="00AE4C67" w:rsidP="00347372">
      <w:pPr>
        <w:pStyle w:val="NormalWeb"/>
      </w:pPr>
      <w:r>
        <w:rPr>
          <w:noProof/>
        </w:rPr>
        <w:lastRenderedPageBreak/>
        <w:drawing>
          <wp:anchor distT="0" distB="0" distL="114300" distR="114300" simplePos="0" relativeHeight="251633664" behindDoc="1" locked="0" layoutInCell="1" allowOverlap="1" wp14:anchorId="499BD630" wp14:editId="18D43214">
            <wp:simplePos x="0" y="0"/>
            <wp:positionH relativeFrom="column">
              <wp:posOffset>3829050</wp:posOffset>
            </wp:positionH>
            <wp:positionV relativeFrom="paragraph">
              <wp:posOffset>-635</wp:posOffset>
            </wp:positionV>
            <wp:extent cx="1052830" cy="850900"/>
            <wp:effectExtent l="0" t="0" r="0" b="6350"/>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252" t="42256" r="23381" b="42108"/>
                    <a:stretch/>
                  </pic:blipFill>
                  <pic:spPr bwMode="auto">
                    <a:xfrm>
                      <a:off x="0" y="0"/>
                      <a:ext cx="1052830"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616" behindDoc="1" locked="0" layoutInCell="1" allowOverlap="1" wp14:anchorId="5103150E" wp14:editId="1305AF06">
            <wp:simplePos x="0" y="0"/>
            <wp:positionH relativeFrom="margin">
              <wp:posOffset>508000</wp:posOffset>
            </wp:positionH>
            <wp:positionV relativeFrom="paragraph">
              <wp:posOffset>183515</wp:posOffset>
            </wp:positionV>
            <wp:extent cx="1223645" cy="681990"/>
            <wp:effectExtent l="0" t="0" r="0" b="381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525" t="44609" r="25351" b="44951"/>
                    <a:stretch/>
                  </pic:blipFill>
                  <pic:spPr bwMode="auto">
                    <a:xfrm>
                      <a:off x="0" y="0"/>
                      <a:ext cx="1223645" cy="68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3836">
        <w:rPr>
          <w:noProof/>
          <w:color w:val="294864"/>
        </w:rPr>
        <w:drawing>
          <wp:anchor distT="0" distB="0" distL="114300" distR="114300" simplePos="0" relativeHeight="251629568" behindDoc="1" locked="0" layoutInCell="1" allowOverlap="1" wp14:anchorId="48427D2F" wp14:editId="7DD61DC4">
            <wp:simplePos x="0" y="0"/>
            <wp:positionH relativeFrom="page">
              <wp:align>left</wp:align>
            </wp:positionH>
            <wp:positionV relativeFrom="paragraph">
              <wp:posOffset>-1082675</wp:posOffset>
            </wp:positionV>
            <wp:extent cx="7559675" cy="1364551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duotone>
                        <a:schemeClr val="accent2">
                          <a:shade val="45000"/>
                          <a:satMod val="135000"/>
                        </a:schemeClr>
                        <a:prstClr val="white"/>
                      </a:duotone>
                      <a:extLst>
                        <a:ext uri="{BEBA8EAE-BF5A-486C-A8C5-ECC9F3942E4B}">
                          <a14:imgProps xmlns:a14="http://schemas.microsoft.com/office/drawing/2010/main">
                            <a14:imgLayer r:embed="rId16">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59675" cy="13645515"/>
                    </a:xfrm>
                    <a:prstGeom prst="rect">
                      <a:avLst/>
                    </a:prstGeom>
                    <a:noFill/>
                  </pic:spPr>
                </pic:pic>
              </a:graphicData>
            </a:graphic>
            <wp14:sizeRelH relativeFrom="margin">
              <wp14:pctWidth>0</wp14:pctWidth>
            </wp14:sizeRelH>
            <wp14:sizeRelV relativeFrom="margin">
              <wp14:pctHeight>0</wp14:pctHeight>
            </wp14:sizeRelV>
          </wp:anchor>
        </w:drawing>
      </w:r>
      <w:r w:rsidR="003A3836">
        <w:rPr>
          <w:noProof/>
          <w:color w:val="294864"/>
        </w:rPr>
        <w:t>fi</w:t>
      </w:r>
    </w:p>
    <w:p w14:paraId="54249135" w14:textId="40D0CDA7" w:rsidR="00D22239" w:rsidRDefault="00385378" w:rsidP="00F65651">
      <w:pPr>
        <w:tabs>
          <w:tab w:val="left" w:pos="5140"/>
        </w:tabs>
        <w:spacing w:after="0" w:line="240" w:lineRule="auto"/>
        <w:rPr>
          <w:rFonts w:eastAsia="Times New Roman"/>
          <w:noProof/>
          <w:color w:val="294864"/>
        </w:rPr>
      </w:pPr>
      <w:r>
        <w:rPr>
          <w:rFonts w:eastAsia="Times New Roman"/>
          <w:noProof/>
          <w:color w:val="294864"/>
        </w:rPr>
        <w:t>on</w:t>
      </w:r>
      <w:r w:rsidR="00F47643">
        <w:rPr>
          <w:rFonts w:eastAsia="Times New Roman"/>
          <w:noProof/>
          <w:color w:val="294864"/>
        </w:rPr>
        <w:t xml:space="preserve"> </w:t>
      </w:r>
      <w:r w:rsidR="0017427E">
        <w:rPr>
          <w:rFonts w:eastAsia="Times New Roman"/>
          <w:noProof/>
          <w:color w:val="294864"/>
        </w:rPr>
        <w:t xml:space="preserve">  </w:t>
      </w:r>
    </w:p>
    <w:p w14:paraId="59FB15BD" w14:textId="4B7E6A24" w:rsidR="003A3836" w:rsidRDefault="00DD62FB" w:rsidP="003A3836">
      <w:pPr>
        <w:tabs>
          <w:tab w:val="left" w:pos="3290"/>
        </w:tabs>
        <w:spacing w:after="0" w:line="240" w:lineRule="auto"/>
        <w:ind w:left="720"/>
        <w:rPr>
          <w:b/>
          <w:bCs/>
          <w:noProof/>
          <w:color w:val="FFFFFF" w:themeColor="background1"/>
          <w:sz w:val="48"/>
          <w:szCs w:val="48"/>
        </w:rPr>
      </w:pPr>
      <w:r>
        <w:rPr>
          <w:rFonts w:eastAsia="Times New Roman"/>
          <w:color w:val="294864"/>
        </w:rPr>
        <w:t>m</w:t>
      </w:r>
      <w:r w:rsidR="00034F1D">
        <w:rPr>
          <w:rFonts w:eastAsia="Times New Roman"/>
          <w:color w:val="294864"/>
        </w:rPr>
        <w:tab/>
      </w:r>
      <w:r w:rsidR="00034F1D">
        <w:rPr>
          <w:rFonts w:eastAsia="Times New Roman"/>
          <w:color w:val="294864"/>
        </w:rPr>
        <w:tab/>
      </w:r>
      <w:r w:rsidR="00F65651">
        <w:rPr>
          <w:rFonts w:eastAsia="Times New Roman"/>
          <w:color w:val="294864"/>
        </w:rPr>
        <w:tab/>
      </w:r>
      <w:r w:rsidR="00F65651">
        <w:rPr>
          <w:rFonts w:eastAsia="Times New Roman"/>
          <w:color w:val="FFFFFF" w:themeColor="background1"/>
        </w:rPr>
        <w:tab/>
      </w:r>
      <w:r w:rsidR="00F65651">
        <w:rPr>
          <w:rFonts w:eastAsia="Times New Roman"/>
          <w:color w:val="FFFFFF" w:themeColor="background1"/>
        </w:rPr>
        <w:tab/>
      </w:r>
      <w:r w:rsidR="00F65651">
        <w:rPr>
          <w:rFonts w:eastAsia="Times New Roman"/>
          <w:color w:val="FFFFFF" w:themeColor="background1"/>
        </w:rPr>
        <w:tab/>
      </w:r>
    </w:p>
    <w:p w14:paraId="42B3B3EF" w14:textId="26A00496" w:rsidR="00034F1D" w:rsidRPr="00593A2D" w:rsidRDefault="002016FC" w:rsidP="003A3836">
      <w:pPr>
        <w:tabs>
          <w:tab w:val="left" w:pos="3290"/>
        </w:tabs>
        <w:spacing w:after="0" w:line="240" w:lineRule="auto"/>
        <w:ind w:left="720"/>
        <w:rPr>
          <w:b/>
          <w:bCs/>
          <w:noProof/>
          <w:color w:val="FFFFFF" w:themeColor="background1"/>
          <w:sz w:val="48"/>
          <w:szCs w:val="48"/>
        </w:rPr>
      </w:pPr>
      <w:r>
        <w:rPr>
          <w:b/>
          <w:bCs/>
          <w:noProof/>
          <w:color w:val="FFFFFF" w:themeColor="background1"/>
          <w:sz w:val="48"/>
          <w:szCs w:val="48"/>
        </w:rPr>
        <w:t xml:space="preserve">  </w:t>
      </w:r>
      <w:r w:rsidR="0016701B" w:rsidRPr="0016701B">
        <w:rPr>
          <w:b/>
          <w:bCs/>
          <w:noProof/>
          <w:color w:val="FFFFFF" w:themeColor="background1"/>
          <w:sz w:val="48"/>
          <w:szCs w:val="48"/>
        </w:rPr>
        <w:t>45,896</w:t>
      </w:r>
      <w:r w:rsidRPr="0016701B">
        <w:rPr>
          <w:b/>
          <w:bCs/>
          <w:noProof/>
          <w:color w:val="FFFFFF" w:themeColor="background1"/>
          <w:sz w:val="48"/>
          <w:szCs w:val="48"/>
        </w:rPr>
        <w:t xml:space="preserve">                         </w:t>
      </w:r>
      <w:r w:rsidR="0016701B">
        <w:rPr>
          <w:b/>
          <w:bCs/>
          <w:noProof/>
          <w:color w:val="FFFFFF" w:themeColor="background1"/>
          <w:sz w:val="48"/>
          <w:szCs w:val="48"/>
        </w:rPr>
        <w:t>17,355</w:t>
      </w:r>
    </w:p>
    <w:p w14:paraId="377399BF" w14:textId="02775154" w:rsidR="00034F1D" w:rsidRPr="00593A2D" w:rsidRDefault="0017427E" w:rsidP="0017427E">
      <w:pPr>
        <w:pStyle w:val="NoSpacing"/>
        <w:tabs>
          <w:tab w:val="left" w:pos="2610"/>
        </w:tabs>
        <w:rPr>
          <w:noProof/>
          <w:color w:val="FFFFFF" w:themeColor="background1"/>
          <w:sz w:val="26"/>
          <w:szCs w:val="26"/>
        </w:rPr>
      </w:pPr>
      <w:r w:rsidRPr="00593A2D">
        <w:rPr>
          <w:b/>
          <w:bCs/>
          <w:noProof/>
          <w:color w:val="FFFFFF" w:themeColor="background1"/>
          <w:sz w:val="26"/>
          <w:szCs w:val="26"/>
        </w:rPr>
        <w:t xml:space="preserve">         </w:t>
      </w:r>
      <w:r w:rsidRPr="00593A2D">
        <w:rPr>
          <w:noProof/>
          <w:color w:val="FFFFFF" w:themeColor="background1"/>
          <w:sz w:val="26"/>
          <w:szCs w:val="26"/>
        </w:rPr>
        <w:t>Members in Ireland                                    Students in Ireland</w:t>
      </w:r>
    </w:p>
    <w:p w14:paraId="2648419C" w14:textId="1DD8F7B5" w:rsidR="00034F1D" w:rsidRPr="00593A2D" w:rsidRDefault="00114AC3" w:rsidP="00034F1D">
      <w:pPr>
        <w:pStyle w:val="NoSpacing"/>
        <w:rPr>
          <w:noProof/>
          <w:color w:val="FFFFFF" w:themeColor="background1"/>
          <w:sz w:val="26"/>
          <w:szCs w:val="26"/>
        </w:rPr>
      </w:pPr>
      <w:r>
        <w:rPr>
          <w:noProof/>
        </w:rPr>
        <w:drawing>
          <wp:anchor distT="0" distB="0" distL="114300" distR="114300" simplePos="0" relativeHeight="251639808" behindDoc="0" locked="0" layoutInCell="1" allowOverlap="1" wp14:anchorId="69F0EF2F" wp14:editId="7217B849">
            <wp:simplePos x="0" y="0"/>
            <wp:positionH relativeFrom="margin">
              <wp:align>right</wp:align>
            </wp:positionH>
            <wp:positionV relativeFrom="paragraph">
              <wp:posOffset>361315</wp:posOffset>
            </wp:positionV>
            <wp:extent cx="1183005" cy="1144270"/>
            <wp:effectExtent l="0" t="0" r="0" b="0"/>
            <wp:wrapTopAndBottom/>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17" t="41396" r="25594" b="41228"/>
                    <a:stretch/>
                  </pic:blipFill>
                  <pic:spPr bwMode="auto">
                    <a:xfrm>
                      <a:off x="0" y="0"/>
                      <a:ext cx="1183005" cy="114427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37760" behindDoc="0" locked="0" layoutInCell="1" allowOverlap="1" wp14:anchorId="078AC857" wp14:editId="572CF09E">
            <wp:simplePos x="0" y="0"/>
            <wp:positionH relativeFrom="margin">
              <wp:align>center</wp:align>
            </wp:positionH>
            <wp:positionV relativeFrom="paragraph">
              <wp:posOffset>221615</wp:posOffset>
            </wp:positionV>
            <wp:extent cx="1111549" cy="11448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290" t="41761" r="29001" b="40644"/>
                    <a:stretch/>
                  </pic:blipFill>
                  <pic:spPr bwMode="auto">
                    <a:xfrm>
                      <a:off x="0" y="0"/>
                      <a:ext cx="1111549" cy="11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0" locked="0" layoutInCell="1" allowOverlap="1" wp14:anchorId="034E5550" wp14:editId="6459E9F2">
            <wp:simplePos x="0" y="0"/>
            <wp:positionH relativeFrom="column">
              <wp:posOffset>139700</wp:posOffset>
            </wp:positionH>
            <wp:positionV relativeFrom="paragraph">
              <wp:posOffset>192405</wp:posOffset>
            </wp:positionV>
            <wp:extent cx="1158240" cy="1144270"/>
            <wp:effectExtent l="0" t="0" r="3810" b="0"/>
            <wp:wrapTopAndBottom/>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43" t="41104" r="25534" b="40425"/>
                    <a:stretch/>
                  </pic:blipFill>
                  <pic:spPr bwMode="auto">
                    <a:xfrm>
                      <a:off x="0" y="0"/>
                      <a:ext cx="1158240" cy="1144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1F925" w14:textId="77777777" w:rsidR="00114AC3" w:rsidRDefault="002016FC" w:rsidP="00114AC3">
      <w:pPr>
        <w:spacing w:after="0"/>
        <w:rPr>
          <w:color w:val="FFFFFF" w:themeColor="background1"/>
          <w:sz w:val="26"/>
          <w:szCs w:val="26"/>
        </w:rPr>
      </w:pPr>
      <w:r>
        <w:rPr>
          <w:b/>
          <w:bCs/>
          <w:color w:val="FFFFFF" w:themeColor="background1"/>
          <w:sz w:val="48"/>
          <w:szCs w:val="48"/>
        </w:rPr>
        <w:t xml:space="preserve">   </w:t>
      </w:r>
      <w:r w:rsidR="0016701B">
        <w:rPr>
          <w:b/>
          <w:bCs/>
          <w:color w:val="FFFFFF" w:themeColor="background1"/>
          <w:sz w:val="48"/>
          <w:szCs w:val="48"/>
        </w:rPr>
        <w:t>1</w:t>
      </w:r>
      <w:r w:rsidR="00E80875">
        <w:rPr>
          <w:b/>
          <w:bCs/>
          <w:color w:val="FFFFFF" w:themeColor="background1"/>
          <w:sz w:val="48"/>
          <w:szCs w:val="48"/>
        </w:rPr>
        <w:t>,</w:t>
      </w:r>
      <w:r w:rsidR="0016701B">
        <w:rPr>
          <w:b/>
          <w:bCs/>
          <w:color w:val="FFFFFF" w:themeColor="background1"/>
          <w:sz w:val="48"/>
          <w:szCs w:val="48"/>
        </w:rPr>
        <w:t>839</w:t>
      </w:r>
      <w:r>
        <w:rPr>
          <w:b/>
          <w:bCs/>
          <w:color w:val="FFFFFF" w:themeColor="background1"/>
          <w:sz w:val="48"/>
          <w:szCs w:val="48"/>
        </w:rPr>
        <w:t xml:space="preserve">                 </w:t>
      </w:r>
      <w:r w:rsidR="0016701B" w:rsidRPr="00E154E3">
        <w:rPr>
          <w:b/>
          <w:bCs/>
          <w:color w:val="FFFFFF" w:themeColor="background1"/>
          <w:sz w:val="48"/>
          <w:szCs w:val="48"/>
        </w:rPr>
        <w:t>1</w:t>
      </w:r>
      <w:r w:rsidR="00E80875">
        <w:rPr>
          <w:b/>
          <w:bCs/>
          <w:color w:val="FFFFFF" w:themeColor="background1"/>
          <w:sz w:val="48"/>
          <w:szCs w:val="48"/>
        </w:rPr>
        <w:t>,083</w:t>
      </w:r>
      <w:r w:rsidR="0016701B" w:rsidRPr="00E154E3">
        <w:rPr>
          <w:b/>
          <w:bCs/>
          <w:color w:val="FFFFFF" w:themeColor="background1"/>
          <w:sz w:val="48"/>
          <w:szCs w:val="48"/>
        </w:rPr>
        <w:t xml:space="preserve">  </w:t>
      </w:r>
      <w:r w:rsidRPr="00E154E3">
        <w:rPr>
          <w:b/>
          <w:bCs/>
          <w:color w:val="FFFFFF" w:themeColor="background1"/>
          <w:sz w:val="48"/>
          <w:szCs w:val="48"/>
        </w:rPr>
        <w:t xml:space="preserve">              </w:t>
      </w:r>
      <w:r w:rsidR="00E154E3">
        <w:rPr>
          <w:b/>
          <w:bCs/>
          <w:color w:val="FFFFFF" w:themeColor="background1"/>
          <w:sz w:val="48"/>
          <w:szCs w:val="48"/>
        </w:rPr>
        <w:t>1</w:t>
      </w:r>
      <w:r w:rsidR="001E4745">
        <w:rPr>
          <w:b/>
          <w:bCs/>
          <w:color w:val="FFFFFF" w:themeColor="background1"/>
          <w:sz w:val="48"/>
          <w:szCs w:val="48"/>
        </w:rPr>
        <w:t>65</w:t>
      </w:r>
      <w:r>
        <w:rPr>
          <w:b/>
          <w:bCs/>
          <w:color w:val="FFFFFF" w:themeColor="background1"/>
          <w:sz w:val="48"/>
          <w:szCs w:val="48"/>
        </w:rPr>
        <w:t xml:space="preserve"> </w:t>
      </w:r>
      <w:r w:rsidR="0017427E" w:rsidRPr="00593A2D">
        <w:rPr>
          <w:color w:val="FFFFFF" w:themeColor="background1"/>
          <w:sz w:val="26"/>
          <w:szCs w:val="26"/>
        </w:rPr>
        <w:t>Statutory auditors</w:t>
      </w:r>
      <w:r w:rsidR="00C11FAC" w:rsidRPr="00593A2D">
        <w:rPr>
          <w:color w:val="FFFFFF" w:themeColor="background1"/>
          <w:sz w:val="26"/>
          <w:szCs w:val="26"/>
        </w:rPr>
        <w:t xml:space="preserve">     </w:t>
      </w:r>
      <w:r w:rsidR="008C49C8">
        <w:rPr>
          <w:color w:val="FFFFFF" w:themeColor="background1"/>
          <w:sz w:val="26"/>
          <w:szCs w:val="26"/>
        </w:rPr>
        <w:tab/>
      </w:r>
      <w:r w:rsidR="008C49C8">
        <w:rPr>
          <w:color w:val="FFFFFF" w:themeColor="background1"/>
          <w:sz w:val="26"/>
          <w:szCs w:val="26"/>
        </w:rPr>
        <w:tab/>
      </w:r>
      <w:r w:rsidR="00C11FAC" w:rsidRPr="00593A2D">
        <w:rPr>
          <w:color w:val="FFFFFF" w:themeColor="background1"/>
          <w:sz w:val="26"/>
          <w:szCs w:val="26"/>
        </w:rPr>
        <w:t xml:space="preserve"> Statutory audit firms        Quality assurance</w:t>
      </w:r>
    </w:p>
    <w:p w14:paraId="511EE9AC" w14:textId="0C5D4738" w:rsidR="0017427E" w:rsidRPr="00593A2D" w:rsidRDefault="008C49C8" w:rsidP="00114AC3">
      <w:pPr>
        <w:spacing w:after="0"/>
        <w:rPr>
          <w:color w:val="FFFFFF" w:themeColor="background1"/>
          <w:sz w:val="26"/>
          <w:szCs w:val="26"/>
        </w:rPr>
      </w:pPr>
      <w:r>
        <w:rPr>
          <w:color w:val="FFFFFF" w:themeColor="background1"/>
          <w:sz w:val="26"/>
          <w:szCs w:val="26"/>
        </w:rPr>
        <w:t xml:space="preserve">approved </w:t>
      </w:r>
      <w:r w:rsidR="0017427E" w:rsidRPr="00593A2D">
        <w:rPr>
          <w:color w:val="FFFFFF" w:themeColor="background1"/>
          <w:sz w:val="26"/>
          <w:szCs w:val="26"/>
        </w:rPr>
        <w:t>to audit</w:t>
      </w:r>
      <w:r>
        <w:rPr>
          <w:color w:val="FFFFFF" w:themeColor="background1"/>
          <w:sz w:val="26"/>
          <w:szCs w:val="26"/>
        </w:rPr>
        <w:t xml:space="preserve">                       </w:t>
      </w:r>
      <w:r w:rsidR="00C11FAC" w:rsidRPr="00593A2D">
        <w:rPr>
          <w:color w:val="FFFFFF" w:themeColor="background1"/>
          <w:sz w:val="26"/>
          <w:szCs w:val="26"/>
        </w:rPr>
        <w:t>approved to audit</w:t>
      </w:r>
      <w:r w:rsidR="00F47643">
        <w:rPr>
          <w:color w:val="FFFFFF" w:themeColor="background1"/>
          <w:sz w:val="26"/>
          <w:szCs w:val="26"/>
        </w:rPr>
        <w:t xml:space="preserve">            </w:t>
      </w:r>
      <w:r w:rsidR="00C11FAC" w:rsidRPr="00593A2D">
        <w:rPr>
          <w:color w:val="FFFFFF" w:themeColor="background1"/>
          <w:sz w:val="26"/>
          <w:szCs w:val="26"/>
        </w:rPr>
        <w:t xml:space="preserve">reviews </w:t>
      </w:r>
      <w:r w:rsidR="00477F9D">
        <w:rPr>
          <w:color w:val="FFFFFF" w:themeColor="background1"/>
          <w:sz w:val="26"/>
          <w:szCs w:val="26"/>
        </w:rPr>
        <w:t xml:space="preserve">of </w:t>
      </w:r>
      <w:r w:rsidR="008A077D" w:rsidRPr="00593A2D">
        <w:rPr>
          <w:color w:val="FFFFFF" w:themeColor="background1"/>
          <w:sz w:val="26"/>
          <w:szCs w:val="26"/>
        </w:rPr>
        <w:t xml:space="preserve"> </w:t>
      </w:r>
    </w:p>
    <w:p w14:paraId="19E0656E" w14:textId="77777777" w:rsidR="00385378" w:rsidRDefault="008C49C8" w:rsidP="00114AC3">
      <w:pPr>
        <w:pStyle w:val="NoSpacing"/>
        <w:rPr>
          <w:color w:val="FFFFFF" w:themeColor="background1"/>
          <w:sz w:val="26"/>
          <w:szCs w:val="26"/>
        </w:rPr>
      </w:pPr>
      <w:r w:rsidRPr="008C49C8">
        <w:rPr>
          <w:color w:val="FFFFFF" w:themeColor="background1"/>
          <w:sz w:val="26"/>
          <w:szCs w:val="26"/>
        </w:rPr>
        <w:t xml:space="preserve">in Ireland      </w:t>
      </w:r>
      <w:r w:rsidR="00F47643">
        <w:rPr>
          <w:color w:val="FFFFFF" w:themeColor="background1"/>
          <w:sz w:val="26"/>
          <w:szCs w:val="26"/>
        </w:rPr>
        <w:t xml:space="preserve">                              </w:t>
      </w:r>
      <w:r w:rsidR="00F47643" w:rsidRPr="00F47643">
        <w:rPr>
          <w:color w:val="FFFFFF" w:themeColor="background1"/>
          <w:sz w:val="26"/>
          <w:szCs w:val="26"/>
        </w:rPr>
        <w:t xml:space="preserve">in Ireland  </w:t>
      </w:r>
      <w:r w:rsidR="008A077D">
        <w:rPr>
          <w:color w:val="FFFFFF" w:themeColor="background1"/>
          <w:sz w:val="26"/>
          <w:szCs w:val="26"/>
        </w:rPr>
        <w:t xml:space="preserve">                       statutory audit firms </w:t>
      </w:r>
    </w:p>
    <w:p w14:paraId="4F387722" w14:textId="047D1413" w:rsidR="0017427E" w:rsidRPr="00593A2D" w:rsidRDefault="00385378" w:rsidP="0017427E">
      <w:pPr>
        <w:pStyle w:val="NoSpacing"/>
        <w:rPr>
          <w:color w:val="FFFFFF" w:themeColor="background1"/>
          <w:sz w:val="26"/>
          <w:szCs w:val="26"/>
        </w:rPr>
      </w:pPr>
      <w:r>
        <w:rPr>
          <w:color w:val="FFFFFF" w:themeColor="background1"/>
          <w:sz w:val="26"/>
          <w:szCs w:val="26"/>
        </w:rPr>
        <w:tab/>
      </w:r>
      <w:r>
        <w:rPr>
          <w:color w:val="FFFFFF" w:themeColor="background1"/>
          <w:sz w:val="26"/>
          <w:szCs w:val="26"/>
        </w:rPr>
        <w:tab/>
      </w:r>
      <w:r>
        <w:rPr>
          <w:color w:val="FFFFFF" w:themeColor="background1"/>
          <w:sz w:val="26"/>
          <w:szCs w:val="26"/>
        </w:rPr>
        <w:tab/>
      </w:r>
      <w:r>
        <w:rPr>
          <w:color w:val="FFFFFF" w:themeColor="background1"/>
          <w:sz w:val="26"/>
          <w:szCs w:val="26"/>
        </w:rPr>
        <w:tab/>
      </w:r>
      <w:r>
        <w:rPr>
          <w:color w:val="FFFFFF" w:themeColor="background1"/>
          <w:sz w:val="26"/>
          <w:szCs w:val="26"/>
        </w:rPr>
        <w:tab/>
      </w:r>
      <w:r>
        <w:rPr>
          <w:color w:val="FFFFFF" w:themeColor="background1"/>
          <w:sz w:val="26"/>
          <w:szCs w:val="26"/>
        </w:rPr>
        <w:tab/>
      </w:r>
      <w:r>
        <w:rPr>
          <w:color w:val="FFFFFF" w:themeColor="background1"/>
          <w:sz w:val="26"/>
          <w:szCs w:val="26"/>
        </w:rPr>
        <w:tab/>
      </w:r>
      <w:r>
        <w:rPr>
          <w:color w:val="FFFFFF" w:themeColor="background1"/>
          <w:sz w:val="26"/>
          <w:szCs w:val="26"/>
        </w:rPr>
        <w:tab/>
      </w:r>
      <w:r>
        <w:rPr>
          <w:color w:val="FFFFFF" w:themeColor="background1"/>
          <w:sz w:val="26"/>
          <w:szCs w:val="26"/>
        </w:rPr>
        <w:tab/>
        <w:t xml:space="preserve"> concluded</w:t>
      </w:r>
      <w:r w:rsidR="008A077D">
        <w:rPr>
          <w:color w:val="FFFFFF" w:themeColor="background1"/>
          <w:sz w:val="26"/>
          <w:szCs w:val="26"/>
        </w:rPr>
        <w:t xml:space="preserve">   </w:t>
      </w:r>
      <w:r w:rsidR="00F47643" w:rsidRPr="00F47643">
        <w:rPr>
          <w:color w:val="FFFFFF" w:themeColor="background1"/>
          <w:sz w:val="26"/>
          <w:szCs w:val="26"/>
        </w:rPr>
        <w:t xml:space="preserve">     </w:t>
      </w:r>
    </w:p>
    <w:p w14:paraId="49B4FFF1" w14:textId="33A3450B" w:rsidR="0017427E" w:rsidRDefault="00114AC3" w:rsidP="0017427E">
      <w:pPr>
        <w:pStyle w:val="NoSpacing"/>
      </w:pPr>
      <w:r>
        <w:rPr>
          <w:noProof/>
        </w:rPr>
        <w:drawing>
          <wp:anchor distT="0" distB="0" distL="114300" distR="114300" simplePos="0" relativeHeight="251641856" behindDoc="1" locked="0" layoutInCell="1" allowOverlap="1" wp14:anchorId="4701E5F8" wp14:editId="2322F94F">
            <wp:simplePos x="0" y="0"/>
            <wp:positionH relativeFrom="margin">
              <wp:posOffset>1016000</wp:posOffset>
            </wp:positionH>
            <wp:positionV relativeFrom="paragraph">
              <wp:posOffset>205740</wp:posOffset>
            </wp:positionV>
            <wp:extent cx="1188720" cy="1144270"/>
            <wp:effectExtent l="0" t="0" r="0" b="0"/>
            <wp:wrapNone/>
            <wp:docPr id="26" name="Picture 26" descr="Ico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 arrow&#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742" t="41615" r="28271" b="41447"/>
                    <a:stretch/>
                  </pic:blipFill>
                  <pic:spPr bwMode="auto">
                    <a:xfrm>
                      <a:off x="0" y="0"/>
                      <a:ext cx="1188720" cy="1144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931FF" w14:textId="76496098" w:rsidR="0017427E" w:rsidRPr="00593A2D" w:rsidRDefault="00114AC3" w:rsidP="00114AC3">
      <w:pPr>
        <w:pStyle w:val="NoSpacing"/>
        <w:rPr>
          <w:b/>
          <w:bCs/>
          <w:sz w:val="48"/>
          <w:szCs w:val="48"/>
        </w:rPr>
      </w:pPr>
      <w:r>
        <w:rPr>
          <w:rFonts w:eastAsia="Times New Roman"/>
          <w:noProof/>
          <w:color w:val="294864"/>
        </w:rPr>
        <w:drawing>
          <wp:anchor distT="0" distB="0" distL="114300" distR="114300" simplePos="0" relativeHeight="251643904" behindDoc="0" locked="0" layoutInCell="1" allowOverlap="1" wp14:anchorId="1BE3EB5E" wp14:editId="05C96840">
            <wp:simplePos x="0" y="0"/>
            <wp:positionH relativeFrom="margin">
              <wp:posOffset>3408045</wp:posOffset>
            </wp:positionH>
            <wp:positionV relativeFrom="paragraph">
              <wp:posOffset>134620</wp:posOffset>
            </wp:positionV>
            <wp:extent cx="1188720" cy="1139825"/>
            <wp:effectExtent l="0" t="0" r="0" b="3175"/>
            <wp:wrapTopAndBottom/>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1139825"/>
                    </a:xfrm>
                    <a:prstGeom prst="rect">
                      <a:avLst/>
                    </a:prstGeom>
                    <a:noFill/>
                  </pic:spPr>
                </pic:pic>
              </a:graphicData>
            </a:graphic>
          </wp:anchor>
        </w:drawing>
      </w:r>
      <w:r>
        <w:rPr>
          <w:sz w:val="48"/>
          <w:szCs w:val="48"/>
        </w:rPr>
        <w:tab/>
      </w:r>
      <w:r>
        <w:rPr>
          <w:sz w:val="48"/>
          <w:szCs w:val="48"/>
        </w:rPr>
        <w:tab/>
      </w:r>
      <w:r>
        <w:rPr>
          <w:sz w:val="48"/>
          <w:szCs w:val="48"/>
        </w:rPr>
        <w:tab/>
      </w:r>
      <w:r w:rsidR="00E154E3" w:rsidRPr="00E154E3">
        <w:rPr>
          <w:b/>
          <w:bCs/>
          <w:color w:val="FFFFFF" w:themeColor="background1"/>
          <w:sz w:val="48"/>
          <w:szCs w:val="48"/>
        </w:rPr>
        <w:t>37</w:t>
      </w:r>
      <w:r w:rsidR="001D312A" w:rsidRPr="00E154E3">
        <w:rPr>
          <w:b/>
          <w:bCs/>
          <w:color w:val="FFFFFF" w:themeColor="background1"/>
          <w:sz w:val="48"/>
          <w:szCs w:val="48"/>
        </w:rPr>
        <w:t xml:space="preserve">                     </w:t>
      </w:r>
      <w:r w:rsidR="009168ED">
        <w:rPr>
          <w:b/>
          <w:bCs/>
          <w:color w:val="FFFFFF" w:themeColor="background1"/>
          <w:sz w:val="48"/>
          <w:szCs w:val="48"/>
        </w:rPr>
        <w:t xml:space="preserve"> </w:t>
      </w:r>
      <w:r w:rsidR="001D312A" w:rsidRPr="00E154E3">
        <w:rPr>
          <w:b/>
          <w:bCs/>
          <w:color w:val="FFFFFF" w:themeColor="background1"/>
          <w:sz w:val="48"/>
          <w:szCs w:val="48"/>
        </w:rPr>
        <w:t xml:space="preserve"> </w:t>
      </w:r>
      <w:r w:rsidR="003A3836">
        <w:rPr>
          <w:b/>
          <w:bCs/>
          <w:color w:val="FFFFFF" w:themeColor="background1"/>
          <w:sz w:val="48"/>
          <w:szCs w:val="48"/>
        </w:rPr>
        <w:t xml:space="preserve"> </w:t>
      </w:r>
      <w:r w:rsidR="001D312A" w:rsidRPr="00E154E3">
        <w:rPr>
          <w:b/>
          <w:bCs/>
          <w:color w:val="FFFFFF" w:themeColor="background1"/>
          <w:sz w:val="48"/>
          <w:szCs w:val="48"/>
        </w:rPr>
        <w:t>7</w:t>
      </w:r>
      <w:r w:rsidR="00E154E3">
        <w:rPr>
          <w:b/>
          <w:bCs/>
          <w:color w:val="FFFFFF" w:themeColor="background1"/>
          <w:sz w:val="48"/>
          <w:szCs w:val="48"/>
        </w:rPr>
        <w:t>7</w:t>
      </w:r>
      <w:r w:rsidR="001D312A">
        <w:rPr>
          <w:b/>
          <w:bCs/>
          <w:color w:val="FFFFFF" w:themeColor="background1"/>
          <w:sz w:val="48"/>
          <w:szCs w:val="48"/>
        </w:rPr>
        <w:t xml:space="preserve"> </w:t>
      </w:r>
    </w:p>
    <w:p w14:paraId="2F164F6A" w14:textId="506A6DED" w:rsidR="00C17753" w:rsidRDefault="00114AC3" w:rsidP="00C17753">
      <w:pPr>
        <w:pStyle w:val="NoSpacing"/>
        <w:tabs>
          <w:tab w:val="left" w:pos="5500"/>
        </w:tabs>
        <w:rPr>
          <w:color w:val="FFFFFF" w:themeColor="background1"/>
          <w:sz w:val="26"/>
          <w:szCs w:val="26"/>
        </w:rPr>
      </w:pPr>
      <w:r>
        <w:rPr>
          <w:color w:val="FFFFFF" w:themeColor="background1"/>
          <w:sz w:val="26"/>
          <w:szCs w:val="26"/>
        </w:rPr>
        <w:t xml:space="preserve">                  </w:t>
      </w:r>
      <w:r w:rsidR="00C11FAC" w:rsidRPr="00593A2D">
        <w:rPr>
          <w:color w:val="FFFFFF" w:themeColor="background1"/>
          <w:sz w:val="26"/>
          <w:szCs w:val="26"/>
        </w:rPr>
        <w:t>Complaints received                Complaints received</w:t>
      </w:r>
      <w:r w:rsidR="00C11FAC" w:rsidRPr="00593A2D">
        <w:rPr>
          <w:color w:val="FFFFFF" w:themeColor="background1"/>
          <w:sz w:val="26"/>
          <w:szCs w:val="26"/>
        </w:rPr>
        <w:tab/>
      </w:r>
      <w:r w:rsidR="003A3836">
        <w:rPr>
          <w:color w:val="FFFFFF" w:themeColor="background1"/>
          <w:sz w:val="26"/>
          <w:szCs w:val="26"/>
        </w:rPr>
        <w:tab/>
        <w:t xml:space="preserve"> </w:t>
      </w:r>
    </w:p>
    <w:p w14:paraId="06053046" w14:textId="06BA582C" w:rsidR="003A3836" w:rsidRDefault="00114AC3" w:rsidP="00593A2D">
      <w:pPr>
        <w:pStyle w:val="NoSpacing"/>
        <w:tabs>
          <w:tab w:val="left" w:pos="5500"/>
        </w:tabs>
        <w:rPr>
          <w:color w:val="FFFFFF" w:themeColor="background1"/>
          <w:sz w:val="26"/>
          <w:szCs w:val="26"/>
        </w:rPr>
      </w:pPr>
      <w:r>
        <w:rPr>
          <w:color w:val="FFFFFF" w:themeColor="background1"/>
          <w:sz w:val="26"/>
          <w:szCs w:val="26"/>
        </w:rPr>
        <w:t xml:space="preserve">                 </w:t>
      </w:r>
      <w:r w:rsidR="00347372">
        <w:rPr>
          <w:color w:val="FFFFFF" w:themeColor="background1"/>
          <w:sz w:val="26"/>
          <w:szCs w:val="26"/>
        </w:rPr>
        <w:t xml:space="preserve">relating </w:t>
      </w:r>
      <w:r w:rsidR="008C49C8">
        <w:rPr>
          <w:color w:val="FFFFFF" w:themeColor="background1"/>
          <w:sz w:val="26"/>
          <w:szCs w:val="26"/>
        </w:rPr>
        <w:t xml:space="preserve"> </w:t>
      </w:r>
      <w:r w:rsidR="00C17753">
        <w:rPr>
          <w:color w:val="FFFFFF" w:themeColor="background1"/>
          <w:sz w:val="26"/>
          <w:szCs w:val="26"/>
        </w:rPr>
        <w:t xml:space="preserve">to </w:t>
      </w:r>
      <w:r w:rsidR="00C11FAC" w:rsidRPr="00593A2D">
        <w:rPr>
          <w:color w:val="FFFFFF" w:themeColor="background1"/>
          <w:sz w:val="26"/>
          <w:szCs w:val="26"/>
        </w:rPr>
        <w:t xml:space="preserve">statutory </w:t>
      </w:r>
      <w:r w:rsidR="00C17753">
        <w:rPr>
          <w:color w:val="FFFFFF" w:themeColor="background1"/>
          <w:sz w:val="26"/>
          <w:szCs w:val="26"/>
        </w:rPr>
        <w:t xml:space="preserve">                </w:t>
      </w:r>
      <w:r w:rsidR="00C17753" w:rsidRPr="00896BA5">
        <w:rPr>
          <w:color w:val="FFFFFF" w:themeColor="background1"/>
          <w:sz w:val="26"/>
          <w:szCs w:val="26"/>
        </w:rPr>
        <w:t>that were Irish relevant</w:t>
      </w:r>
      <w:r w:rsidR="00C11FAC" w:rsidRPr="00593A2D">
        <w:rPr>
          <w:color w:val="FFFFFF" w:themeColor="background1"/>
          <w:sz w:val="26"/>
          <w:szCs w:val="26"/>
        </w:rPr>
        <w:t xml:space="preserve">           </w:t>
      </w:r>
    </w:p>
    <w:p w14:paraId="564EC3B4" w14:textId="39881C15" w:rsidR="003A3836" w:rsidRDefault="0024454C" w:rsidP="003A3836">
      <w:pPr>
        <w:pStyle w:val="NoSpacing"/>
        <w:tabs>
          <w:tab w:val="center" w:pos="4513"/>
        </w:tabs>
        <w:rPr>
          <w:color w:val="FFFFFF" w:themeColor="background1"/>
          <w:sz w:val="26"/>
          <w:szCs w:val="26"/>
        </w:rPr>
      </w:pPr>
      <w:r>
        <w:rPr>
          <w:noProof/>
        </w:rPr>
        <w:drawing>
          <wp:anchor distT="0" distB="0" distL="114300" distR="114300" simplePos="0" relativeHeight="251717632" behindDoc="1" locked="0" layoutInCell="1" allowOverlap="1" wp14:anchorId="14431567" wp14:editId="2D6D5A46">
            <wp:simplePos x="0" y="0"/>
            <wp:positionH relativeFrom="margin">
              <wp:posOffset>2108835</wp:posOffset>
            </wp:positionH>
            <wp:positionV relativeFrom="paragraph">
              <wp:posOffset>64135</wp:posOffset>
            </wp:positionV>
            <wp:extent cx="1301577" cy="1204595"/>
            <wp:effectExtent l="0" t="0" r="0" b="0"/>
            <wp:wrapNone/>
            <wp:docPr id="1395506733" name="Picture 1" descr="A blue circle with arrows around a hand holding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06733" name="Picture 1" descr="A blue circle with arrows around a hand holding a plant&#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218" t="37599" r="24337" b="39887"/>
                    <a:stretch/>
                  </pic:blipFill>
                  <pic:spPr bwMode="auto">
                    <a:xfrm>
                      <a:off x="0" y="0"/>
                      <a:ext cx="1301577" cy="120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AC3">
        <w:rPr>
          <w:color w:val="FFFFFF" w:themeColor="background1"/>
          <w:sz w:val="26"/>
          <w:szCs w:val="26"/>
        </w:rPr>
        <w:t xml:space="preserve">                 </w:t>
      </w:r>
      <w:r w:rsidR="003A3836" w:rsidRPr="00593A2D">
        <w:rPr>
          <w:color w:val="FFFFFF" w:themeColor="background1"/>
          <w:sz w:val="26"/>
          <w:szCs w:val="26"/>
        </w:rPr>
        <w:t>audit</w:t>
      </w:r>
      <w:r w:rsidR="003A3836">
        <w:rPr>
          <w:color w:val="FFFFFF" w:themeColor="background1"/>
          <w:sz w:val="26"/>
          <w:szCs w:val="26"/>
        </w:rPr>
        <w:t>or/audit firm</w:t>
      </w:r>
    </w:p>
    <w:p w14:paraId="16447DDE" w14:textId="07008201" w:rsidR="00114AC3" w:rsidRDefault="003A3836" w:rsidP="003A3836">
      <w:pPr>
        <w:pStyle w:val="NoSpacing"/>
        <w:tabs>
          <w:tab w:val="center" w:pos="4513"/>
        </w:tabs>
        <w:ind w:left="5040"/>
        <w:rPr>
          <w:color w:val="FFFFFF" w:themeColor="background1"/>
          <w:sz w:val="26"/>
          <w:szCs w:val="26"/>
        </w:rPr>
      </w:pPr>
      <w:r>
        <w:rPr>
          <w:color w:val="FFFFFF" w:themeColor="background1"/>
          <w:sz w:val="26"/>
          <w:szCs w:val="26"/>
        </w:rPr>
        <w:tab/>
      </w:r>
      <w:r>
        <w:rPr>
          <w:color w:val="FFFFFF" w:themeColor="background1"/>
          <w:sz w:val="26"/>
          <w:szCs w:val="26"/>
        </w:rPr>
        <w:tab/>
      </w:r>
      <w:r>
        <w:rPr>
          <w:color w:val="FFFFFF" w:themeColor="background1"/>
          <w:sz w:val="26"/>
          <w:szCs w:val="26"/>
        </w:rPr>
        <w:tab/>
      </w:r>
    </w:p>
    <w:p w14:paraId="2927FD5B" w14:textId="0FA5D363" w:rsidR="003A3836" w:rsidRPr="00347372" w:rsidRDefault="003A3836" w:rsidP="00DA35EF">
      <w:pPr>
        <w:pStyle w:val="NoSpacing"/>
        <w:tabs>
          <w:tab w:val="center" w:pos="4513"/>
        </w:tabs>
        <w:ind w:left="5040"/>
        <w:jc w:val="both"/>
        <w:rPr>
          <w:color w:val="FFFFFF" w:themeColor="background1"/>
          <w:sz w:val="26"/>
          <w:szCs w:val="26"/>
        </w:rPr>
      </w:pPr>
      <w:r>
        <w:rPr>
          <w:color w:val="FFFFFF" w:themeColor="background1"/>
          <w:sz w:val="26"/>
          <w:szCs w:val="26"/>
        </w:rPr>
        <w:tab/>
        <w:t xml:space="preserve"> </w:t>
      </w:r>
    </w:p>
    <w:p w14:paraId="227F4558" w14:textId="756C8B45" w:rsidR="00DA35EF" w:rsidRDefault="00C11FAC" w:rsidP="00593A2D">
      <w:pPr>
        <w:pStyle w:val="NoSpacing"/>
        <w:tabs>
          <w:tab w:val="left" w:pos="5500"/>
        </w:tabs>
        <w:rPr>
          <w:color w:val="FFFFFF" w:themeColor="background1"/>
          <w:sz w:val="26"/>
          <w:szCs w:val="26"/>
        </w:rPr>
      </w:pPr>
      <w:r w:rsidRPr="00593A2D">
        <w:rPr>
          <w:color w:val="FFFFFF" w:themeColor="background1"/>
          <w:sz w:val="26"/>
          <w:szCs w:val="26"/>
        </w:rPr>
        <w:t xml:space="preserve">                                               </w:t>
      </w:r>
    </w:p>
    <w:p w14:paraId="28067510" w14:textId="77777777" w:rsidR="00DA35EF" w:rsidRDefault="00DA35EF" w:rsidP="00593A2D">
      <w:pPr>
        <w:pStyle w:val="NoSpacing"/>
        <w:tabs>
          <w:tab w:val="left" w:pos="5500"/>
        </w:tabs>
        <w:rPr>
          <w:color w:val="FFFFFF" w:themeColor="background1"/>
          <w:sz w:val="26"/>
          <w:szCs w:val="26"/>
        </w:rPr>
      </w:pPr>
    </w:p>
    <w:p w14:paraId="6956BFA7" w14:textId="77777777" w:rsidR="00DA35EF" w:rsidRDefault="00DA35EF" w:rsidP="00593A2D">
      <w:pPr>
        <w:pStyle w:val="NoSpacing"/>
        <w:tabs>
          <w:tab w:val="left" w:pos="5500"/>
        </w:tabs>
        <w:rPr>
          <w:color w:val="FFFFFF" w:themeColor="background1"/>
          <w:sz w:val="26"/>
          <w:szCs w:val="26"/>
        </w:rPr>
      </w:pPr>
    </w:p>
    <w:p w14:paraId="7F5186FF" w14:textId="77777777" w:rsidR="00DA35EF" w:rsidRPr="0024454C" w:rsidRDefault="00DA35EF" w:rsidP="00593A2D">
      <w:pPr>
        <w:pStyle w:val="NoSpacing"/>
        <w:tabs>
          <w:tab w:val="left" w:pos="5500"/>
        </w:tabs>
        <w:rPr>
          <w:color w:val="FFFFFF" w:themeColor="background1"/>
          <w:sz w:val="24"/>
        </w:rPr>
      </w:pPr>
    </w:p>
    <w:p w14:paraId="6E3FBB78" w14:textId="5138CC18" w:rsidR="00DA35EF" w:rsidRPr="0024454C" w:rsidRDefault="00DA35EF" w:rsidP="00593A2D">
      <w:pPr>
        <w:pStyle w:val="NoSpacing"/>
        <w:tabs>
          <w:tab w:val="left" w:pos="5500"/>
        </w:tabs>
        <w:rPr>
          <w:color w:val="FFFFFF" w:themeColor="background1"/>
          <w:sz w:val="26"/>
          <w:szCs w:val="26"/>
        </w:rPr>
      </w:pPr>
      <w:r w:rsidRPr="0024454C">
        <w:rPr>
          <w:color w:val="FFFFFF" w:themeColor="background1"/>
          <w:sz w:val="48"/>
          <w:szCs w:val="48"/>
        </w:rPr>
        <w:t xml:space="preserve">              </w:t>
      </w:r>
      <w:r w:rsidR="0024454C">
        <w:rPr>
          <w:color w:val="FFFFFF" w:themeColor="background1"/>
          <w:sz w:val="48"/>
          <w:szCs w:val="48"/>
        </w:rPr>
        <w:t xml:space="preserve">     </w:t>
      </w:r>
      <w:r w:rsidRPr="0024454C">
        <w:rPr>
          <w:color w:val="FFFFFF" w:themeColor="background1"/>
          <w:sz w:val="48"/>
          <w:szCs w:val="48"/>
        </w:rPr>
        <w:t xml:space="preserve"> </w:t>
      </w:r>
      <w:r w:rsidRPr="0024454C">
        <w:rPr>
          <w:b/>
          <w:bCs/>
          <w:color w:val="FFFFFF" w:themeColor="background1"/>
          <w:sz w:val="48"/>
          <w:szCs w:val="48"/>
        </w:rPr>
        <w:t>5</w:t>
      </w:r>
      <w:r w:rsidRPr="0024454C">
        <w:rPr>
          <w:b/>
          <w:bCs/>
          <w:color w:val="FFFFFF" w:themeColor="background1"/>
          <w:sz w:val="26"/>
          <w:szCs w:val="26"/>
        </w:rPr>
        <w:t xml:space="preserve"> </w:t>
      </w:r>
      <w:r w:rsidRPr="0024454C">
        <w:rPr>
          <w:color w:val="FFFFFF" w:themeColor="background1"/>
          <w:sz w:val="26"/>
          <w:szCs w:val="26"/>
        </w:rPr>
        <w:t>audit firms</w:t>
      </w:r>
      <w:r w:rsidR="0024454C">
        <w:rPr>
          <w:color w:val="FFFFFF" w:themeColor="background1"/>
          <w:sz w:val="26"/>
          <w:szCs w:val="26"/>
        </w:rPr>
        <w:t xml:space="preserve"> and</w:t>
      </w:r>
      <w:r w:rsidRPr="0024454C">
        <w:rPr>
          <w:b/>
          <w:bCs/>
          <w:color w:val="FFFFFF" w:themeColor="background1"/>
          <w:sz w:val="48"/>
          <w:szCs w:val="48"/>
        </w:rPr>
        <w:t>18</w:t>
      </w:r>
      <w:r w:rsidRPr="0024454C">
        <w:rPr>
          <w:color w:val="FFFFFF" w:themeColor="background1"/>
          <w:sz w:val="48"/>
          <w:szCs w:val="48"/>
        </w:rPr>
        <w:t xml:space="preserve"> </w:t>
      </w:r>
      <w:r w:rsidRPr="0024454C">
        <w:rPr>
          <w:color w:val="FFFFFF" w:themeColor="background1"/>
          <w:sz w:val="26"/>
          <w:szCs w:val="26"/>
        </w:rPr>
        <w:t>statutory auditors</w:t>
      </w:r>
    </w:p>
    <w:p w14:paraId="1378B7DF" w14:textId="26847EE4" w:rsidR="0024454C" w:rsidRPr="0024454C" w:rsidRDefault="0024454C" w:rsidP="00593A2D">
      <w:pPr>
        <w:pStyle w:val="NoSpacing"/>
        <w:tabs>
          <w:tab w:val="left" w:pos="5500"/>
        </w:tabs>
        <w:rPr>
          <w:color w:val="FFFFFF" w:themeColor="background1"/>
          <w:sz w:val="26"/>
          <w:szCs w:val="26"/>
        </w:rPr>
      </w:pPr>
      <w:r w:rsidRPr="0024454C">
        <w:rPr>
          <w:color w:val="FFFFFF" w:themeColor="background1"/>
          <w:sz w:val="26"/>
          <w:szCs w:val="26"/>
        </w:rPr>
        <w:t xml:space="preserve">                                </w:t>
      </w:r>
      <w:r>
        <w:rPr>
          <w:color w:val="FFFFFF" w:themeColor="background1"/>
          <w:sz w:val="26"/>
          <w:szCs w:val="26"/>
        </w:rPr>
        <w:t xml:space="preserve">     a</w:t>
      </w:r>
      <w:r w:rsidRPr="0024454C">
        <w:rPr>
          <w:color w:val="FFFFFF" w:themeColor="background1"/>
          <w:sz w:val="26"/>
          <w:szCs w:val="26"/>
        </w:rPr>
        <w:t>pproved to carry out assurance of</w:t>
      </w:r>
    </w:p>
    <w:p w14:paraId="177A094D" w14:textId="792903E8" w:rsidR="00DA35EF" w:rsidRDefault="0024454C" w:rsidP="00593A2D">
      <w:pPr>
        <w:pStyle w:val="NoSpacing"/>
        <w:tabs>
          <w:tab w:val="left" w:pos="5500"/>
        </w:tabs>
        <w:rPr>
          <w:color w:val="FFFFFF" w:themeColor="background1"/>
          <w:sz w:val="26"/>
          <w:szCs w:val="26"/>
        </w:rPr>
      </w:pPr>
      <w:r w:rsidRPr="0024454C">
        <w:rPr>
          <w:color w:val="FFFFFF" w:themeColor="background1"/>
          <w:sz w:val="26"/>
          <w:szCs w:val="26"/>
        </w:rPr>
        <w:t xml:space="preserve">                                 </w:t>
      </w:r>
      <w:r>
        <w:rPr>
          <w:color w:val="FFFFFF" w:themeColor="background1"/>
          <w:sz w:val="26"/>
          <w:szCs w:val="26"/>
        </w:rPr>
        <w:t xml:space="preserve">    s</w:t>
      </w:r>
      <w:r w:rsidRPr="0024454C">
        <w:rPr>
          <w:color w:val="FFFFFF" w:themeColor="background1"/>
          <w:sz w:val="26"/>
          <w:szCs w:val="26"/>
        </w:rPr>
        <w:t>ustainability reporting</w:t>
      </w:r>
      <w:r w:rsidR="00DA35EF" w:rsidRPr="0024454C">
        <w:rPr>
          <w:color w:val="FFFFFF" w:themeColor="background1"/>
          <w:sz w:val="26"/>
          <w:szCs w:val="26"/>
        </w:rPr>
        <w:t xml:space="preserve"> </w:t>
      </w:r>
    </w:p>
    <w:p w14:paraId="00CEF227" w14:textId="42568080" w:rsidR="00DA35EF" w:rsidRDefault="00DA35EF" w:rsidP="00593A2D">
      <w:pPr>
        <w:pStyle w:val="NoSpacing"/>
        <w:tabs>
          <w:tab w:val="left" w:pos="5500"/>
        </w:tabs>
        <w:rPr>
          <w:color w:val="FFFFFF" w:themeColor="background1"/>
          <w:sz w:val="26"/>
          <w:szCs w:val="26"/>
        </w:rPr>
        <w:sectPr w:rsidR="00DA35EF" w:rsidSect="00972A9E">
          <w:headerReference w:type="even" r:id="rId23"/>
          <w:headerReference w:type="default" r:id="rId24"/>
          <w:footerReference w:type="default" r:id="rId25"/>
          <w:headerReference w:type="first" r:id="rId26"/>
          <w:pgSz w:w="11906" w:h="16838"/>
          <w:pgMar w:top="1701" w:right="1440" w:bottom="1440" w:left="1440" w:header="709" w:footer="709" w:gutter="0"/>
          <w:cols w:space="708"/>
          <w:docGrid w:linePitch="360"/>
        </w:sectPr>
      </w:pPr>
    </w:p>
    <w:p w14:paraId="6F223517" w14:textId="77777777" w:rsidR="00C11FAC" w:rsidRPr="00593A2D" w:rsidRDefault="00C11FAC" w:rsidP="00C11FAC">
      <w:pPr>
        <w:pStyle w:val="NoSpacing"/>
        <w:tabs>
          <w:tab w:val="center" w:pos="4513"/>
        </w:tabs>
        <w:rPr>
          <w:color w:val="FFFFFF" w:themeColor="background1"/>
          <w:sz w:val="26"/>
          <w:szCs w:val="26"/>
        </w:rPr>
      </w:pPr>
    </w:p>
    <w:p w14:paraId="66909B33" w14:textId="77777777" w:rsidR="000E2B63" w:rsidRPr="00D6612C" w:rsidRDefault="000E2B63" w:rsidP="00D6612C">
      <w:pPr>
        <w:pStyle w:val="Heading1"/>
      </w:pPr>
      <w:bookmarkStart w:id="2" w:name="_1._Chief_Executive’s"/>
      <w:bookmarkEnd w:id="2"/>
      <w:r w:rsidRPr="00D6612C">
        <w:lastRenderedPageBreak/>
        <w:t xml:space="preserve">1. Chief Executive’s introduction </w:t>
      </w:r>
    </w:p>
    <w:p w14:paraId="7DE4872A" w14:textId="1334E1C1" w:rsidR="00032AE6" w:rsidRDefault="00032AE6" w:rsidP="00032AE6">
      <w:pPr>
        <w:rPr>
          <w:szCs w:val="22"/>
        </w:rPr>
      </w:pPr>
      <w:r>
        <w:t xml:space="preserve">I am pleased to present the Profile of the Profession 2024. </w:t>
      </w:r>
      <w:bookmarkStart w:id="3" w:name="_Hlk196745063"/>
      <w:r>
        <w:t>This document provides a statistical profile of the five Prescribed Accountancy Bodies (PABs). It includes information on members and students; approved statutory auditors and statutory audit firms</w:t>
      </w:r>
      <w:r w:rsidR="00713421">
        <w:t>,</w:t>
      </w:r>
      <w:r>
        <w:t xml:space="preserve"> and the regulation and monitoring of members, statutory auditors and statutory audit firms. Part of our role is to supervise how the PABs regulate their members. It also includes oversight of the Recognised Accountancy Bodies’ (</w:t>
      </w:r>
      <w:proofErr w:type="spellStart"/>
      <w:r>
        <w:t>RABs’</w:t>
      </w:r>
      <w:proofErr w:type="spellEnd"/>
      <w:r>
        <w:t>) performance of their regulatory functions in relation to statutory audit. Such functions include approval and registration of statutory auditors and audit firms; monitoring of continuing education; quality assurance reviews; and investigation and discipline</w:t>
      </w:r>
      <w:bookmarkEnd w:id="3"/>
      <w:r>
        <w:t xml:space="preserve">. Further information regarding our supervision of the RABs and oversight of statutory audit can be found in our Annual Report and Annual Audit Programme and Activity Report, both of which are available on our website. </w:t>
      </w:r>
    </w:p>
    <w:p w14:paraId="6B1DAAF9" w14:textId="77777777" w:rsidR="00032AE6" w:rsidRDefault="00032AE6" w:rsidP="00032AE6">
      <w:pPr>
        <w:pStyle w:val="Heading2"/>
      </w:pPr>
      <w:r w:rsidRPr="000E2B63">
        <w:t>Commentary on 202</w:t>
      </w:r>
      <w:r>
        <w:t>4</w:t>
      </w:r>
    </w:p>
    <w:p w14:paraId="185E72FA" w14:textId="77777777" w:rsidR="00032AE6" w:rsidRDefault="00032AE6" w:rsidP="00032AE6">
      <w:r>
        <w:t>On 1 September 2024, the Institute of Chartered Accountants in Ireland and the Institute of Certified Public Accountants (CPA) in Ireland amalgamated. Following this amalgamation, CPA requested that IAASA revoke its status as a Prescribed and Recognised Accountancy Body and this revocation subsequently took place. The effect of the amalgamation and the wind down of CPA Ireland can be seen throughout the Profile of the Profession.</w:t>
      </w:r>
    </w:p>
    <w:p w14:paraId="7A6DA78D" w14:textId="07EEE0BC" w:rsidR="00032AE6" w:rsidRDefault="00032AE6" w:rsidP="00032AE6">
      <w:r>
        <w:t xml:space="preserve">There is continued growth in the number of members in Ireland, with a further 3% increase in 2024. There were 45,896 members in Ireland at the end of the year and 17,355 students. Further information is contained in Part A and Part B. In the </w:t>
      </w:r>
      <w:r w:rsidR="009036F3">
        <w:t>three-year</w:t>
      </w:r>
      <w:r w:rsidR="00713421">
        <w:t xml:space="preserve"> </w:t>
      </w:r>
      <w:r>
        <w:t xml:space="preserve">period, from year ended 2022 to year ended 2024, there has been a 14% reduction in the number of statutory audit firms approved and a decrease of 10% in statutory auditors. At the end of the year there were 1,083 statutory audit firms and 1,839 statutory auditors approved to audit in Ireland. </w:t>
      </w:r>
    </w:p>
    <w:p w14:paraId="5BC1B80B" w14:textId="45F9BD02" w:rsidR="00032AE6" w:rsidRDefault="00032AE6" w:rsidP="00032AE6">
      <w:r>
        <w:t xml:space="preserve">The number of new complaints made to PABs reduced by </w:t>
      </w:r>
      <w:r w:rsidR="00713421">
        <w:t>3</w:t>
      </w:r>
      <w:r>
        <w:t xml:space="preserve">% during 2024 whereas the number of complaints to RABs relating to statutory auditors/audit firms decreased by 30% during the year. Further information is contained in Part D. Information relating to practice monitoring is included in Part C and information about quality assurance reviews is contained in Part F. Information on monitoring of continuing education for members and statutory auditors is included in Part G. </w:t>
      </w:r>
    </w:p>
    <w:p w14:paraId="554917D0" w14:textId="77777777" w:rsidR="00032AE6" w:rsidRDefault="00032AE6" w:rsidP="00032AE6">
      <w:pPr>
        <w:pStyle w:val="Heading2"/>
      </w:pPr>
      <w:r w:rsidRPr="00D6612C">
        <w:t xml:space="preserve">Acknowledgement </w:t>
      </w:r>
    </w:p>
    <w:p w14:paraId="0FB39478" w14:textId="77777777" w:rsidR="00032AE6" w:rsidRDefault="00032AE6" w:rsidP="00032AE6">
      <w:r>
        <w:t>I would like to thank the PABs for providing the statistical information contained in this document and for their cooperation in responding to IAASA’s queries.</w:t>
      </w:r>
    </w:p>
    <w:p w14:paraId="27523DF0" w14:textId="61F13343" w:rsidR="00713421" w:rsidRPr="00881754" w:rsidRDefault="00881754" w:rsidP="00032AE6">
      <w:pPr>
        <w:rPr>
          <w:b/>
          <w:bCs/>
          <w:i/>
          <w:iCs/>
        </w:rPr>
      </w:pPr>
      <w:r w:rsidRPr="00881754">
        <w:rPr>
          <w:b/>
          <w:bCs/>
          <w:i/>
          <w:iCs/>
        </w:rPr>
        <w:t>Kevin Prendergast</w:t>
      </w:r>
    </w:p>
    <w:p w14:paraId="1E3415BB" w14:textId="6EC56F78" w:rsidR="00032AE6" w:rsidRDefault="00032AE6" w:rsidP="00032AE6">
      <w:r w:rsidRPr="00D6612C">
        <w:t xml:space="preserve">Chief Executive </w:t>
      </w:r>
    </w:p>
    <w:p w14:paraId="4F326BDE" w14:textId="59215594" w:rsidR="00032AE6" w:rsidRPr="00BE030A" w:rsidRDefault="00881754" w:rsidP="00032AE6">
      <w:r>
        <w:t>April</w:t>
      </w:r>
      <w:r w:rsidRPr="00D6612C">
        <w:t xml:space="preserve"> </w:t>
      </w:r>
      <w:r w:rsidR="00032AE6">
        <w:t>2025</w:t>
      </w:r>
    </w:p>
    <w:p w14:paraId="4698B28E" w14:textId="3125C098" w:rsidR="0017427E" w:rsidRDefault="0017427E" w:rsidP="00D22239"/>
    <w:p w14:paraId="5325E553" w14:textId="77777777" w:rsidR="00C277EF" w:rsidRDefault="00C277EF" w:rsidP="00D22239">
      <w:pPr>
        <w:sectPr w:rsidR="00C277EF" w:rsidSect="00972A9E">
          <w:headerReference w:type="even" r:id="rId27"/>
          <w:headerReference w:type="default" r:id="rId28"/>
          <w:footerReference w:type="default" r:id="rId29"/>
          <w:headerReference w:type="first" r:id="rId30"/>
          <w:type w:val="continuous"/>
          <w:pgSz w:w="11906" w:h="16838"/>
          <w:pgMar w:top="1701" w:right="1440" w:bottom="1440" w:left="1440" w:header="709" w:footer="709" w:gutter="0"/>
          <w:pgNumType w:start="0"/>
          <w:cols w:space="708"/>
          <w:docGrid w:linePitch="360"/>
        </w:sectPr>
      </w:pPr>
    </w:p>
    <w:p w14:paraId="5A846C86" w14:textId="77777777" w:rsidR="00CC21AB" w:rsidRDefault="00CC21AB" w:rsidP="00CC21AB">
      <w:pPr>
        <w:pStyle w:val="Heading1"/>
        <w:keepNext w:val="0"/>
        <w:keepLines w:val="0"/>
        <w:widowControl w:val="0"/>
        <w:numPr>
          <w:ilvl w:val="0"/>
          <w:numId w:val="16"/>
        </w:numPr>
        <w:autoSpaceDE w:val="0"/>
        <w:autoSpaceDN w:val="0"/>
        <w:spacing w:before="0" w:after="0" w:line="240" w:lineRule="auto"/>
      </w:pPr>
      <w:bookmarkStart w:id="4" w:name="_Prescribed_Accountancy_Bodies"/>
      <w:bookmarkEnd w:id="4"/>
      <w:r>
        <w:lastRenderedPageBreak/>
        <w:t>Prescribed Accountancy</w:t>
      </w:r>
      <w:r>
        <w:rPr>
          <w:spacing w:val="-12"/>
        </w:rPr>
        <w:t xml:space="preserve"> </w:t>
      </w:r>
      <w:r>
        <w:t>Bodies</w:t>
      </w:r>
    </w:p>
    <w:p w14:paraId="25443E74" w14:textId="10E80D96" w:rsidR="00CC21AB" w:rsidRPr="00214BF9" w:rsidRDefault="00CC21AB" w:rsidP="00214BF9">
      <w:r w:rsidRPr="00214BF9">
        <w:t xml:space="preserve">A PAB is an accountancy body that comes within IAASA’s supervisory remit. At </w:t>
      </w:r>
      <w:r w:rsidRPr="00B85F0F">
        <w:t xml:space="preserve">31 December </w:t>
      </w:r>
      <w:r w:rsidR="008F3458" w:rsidRPr="000B1AB3">
        <w:t>202</w:t>
      </w:r>
      <w:r w:rsidR="00C57348" w:rsidRPr="000B1AB3">
        <w:t>4</w:t>
      </w:r>
      <w:r w:rsidRPr="00B85F0F">
        <w:t>, there</w:t>
      </w:r>
      <w:r w:rsidRPr="00214BF9">
        <w:t xml:space="preserve"> were </w:t>
      </w:r>
      <w:r w:rsidR="00867006">
        <w:t xml:space="preserve">five </w:t>
      </w:r>
      <w:r w:rsidRPr="00214BF9">
        <w:t>PABs:</w:t>
      </w:r>
    </w:p>
    <w:p w14:paraId="461C9F96" w14:textId="77777777" w:rsidR="00CC21AB" w:rsidRPr="00214BF9" w:rsidRDefault="00CC21AB" w:rsidP="00214BF9"/>
    <w:tbl>
      <w:tblPr>
        <w:tblW w:w="5000" w:type="pct"/>
        <w:tblInd w:w="-3" w:type="dxa"/>
        <w:tblBorders>
          <w:top w:val="single" w:sz="2" w:space="0" w:color="A7A9AC"/>
          <w:left w:val="single" w:sz="2" w:space="0" w:color="A7A9AC"/>
          <w:bottom w:val="single" w:sz="2" w:space="0" w:color="A7A9AC"/>
          <w:right w:val="single" w:sz="2" w:space="0" w:color="A7A9AC"/>
          <w:insideH w:val="single" w:sz="2" w:space="0" w:color="A7A9AC"/>
          <w:insideV w:val="single" w:sz="2" w:space="0" w:color="A7A9AC"/>
        </w:tblBorders>
        <w:tblCellMar>
          <w:left w:w="0" w:type="dxa"/>
          <w:right w:w="0" w:type="dxa"/>
        </w:tblCellMar>
        <w:tblLook w:val="01E0" w:firstRow="1" w:lastRow="1" w:firstColumn="1" w:lastColumn="1" w:noHBand="0" w:noVBand="0"/>
      </w:tblPr>
      <w:tblGrid>
        <w:gridCol w:w="1335"/>
        <w:gridCol w:w="7685"/>
      </w:tblGrid>
      <w:tr w:rsidR="00CC21AB" w:rsidRPr="0077163D" w14:paraId="6856506E" w14:textId="77777777" w:rsidTr="005625DB">
        <w:trPr>
          <w:trHeight w:val="415"/>
        </w:trPr>
        <w:tc>
          <w:tcPr>
            <w:tcW w:w="740" w:type="pct"/>
          </w:tcPr>
          <w:p w14:paraId="53232737" w14:textId="77777777" w:rsidR="00CC21AB" w:rsidRPr="00214BF9" w:rsidRDefault="00CC21AB" w:rsidP="00214BF9">
            <w:r w:rsidRPr="00214BF9">
              <w:t>ACCA</w:t>
            </w:r>
          </w:p>
        </w:tc>
        <w:tc>
          <w:tcPr>
            <w:tcW w:w="4260" w:type="pct"/>
          </w:tcPr>
          <w:p w14:paraId="06A44E23" w14:textId="77777777" w:rsidR="00CC21AB" w:rsidRPr="00214BF9" w:rsidRDefault="00CC21AB" w:rsidP="00214BF9">
            <w:r w:rsidRPr="00214BF9">
              <w:t>Association of Chartered Certified Accountants</w:t>
            </w:r>
          </w:p>
        </w:tc>
      </w:tr>
      <w:tr w:rsidR="00CC21AB" w:rsidRPr="0077163D" w14:paraId="7F7062DC" w14:textId="77777777" w:rsidTr="005625DB">
        <w:trPr>
          <w:trHeight w:val="415"/>
        </w:trPr>
        <w:tc>
          <w:tcPr>
            <w:tcW w:w="740" w:type="pct"/>
          </w:tcPr>
          <w:p w14:paraId="5258833F" w14:textId="77777777" w:rsidR="00CC21AB" w:rsidRPr="00214BF9" w:rsidRDefault="00CC21AB" w:rsidP="00214BF9">
            <w:r w:rsidRPr="00214BF9">
              <w:t>AIA</w:t>
            </w:r>
          </w:p>
        </w:tc>
        <w:tc>
          <w:tcPr>
            <w:tcW w:w="4260" w:type="pct"/>
          </w:tcPr>
          <w:p w14:paraId="28AFE852" w14:textId="77777777" w:rsidR="00CC21AB" w:rsidRPr="00214BF9" w:rsidRDefault="00CC21AB" w:rsidP="00214BF9">
            <w:r w:rsidRPr="00214BF9">
              <w:t>Association of International Accountants</w:t>
            </w:r>
          </w:p>
        </w:tc>
      </w:tr>
      <w:tr w:rsidR="00CC21AB" w:rsidRPr="0077163D" w14:paraId="674A55E4" w14:textId="77777777" w:rsidTr="005625DB">
        <w:trPr>
          <w:trHeight w:val="415"/>
        </w:trPr>
        <w:tc>
          <w:tcPr>
            <w:tcW w:w="740" w:type="pct"/>
          </w:tcPr>
          <w:p w14:paraId="158D804B" w14:textId="77777777" w:rsidR="00CC21AB" w:rsidRPr="00214BF9" w:rsidRDefault="00CC21AB" w:rsidP="00214BF9">
            <w:r w:rsidRPr="00214BF9">
              <w:t>CIMA</w:t>
            </w:r>
          </w:p>
        </w:tc>
        <w:tc>
          <w:tcPr>
            <w:tcW w:w="4260" w:type="pct"/>
          </w:tcPr>
          <w:p w14:paraId="707F8626" w14:textId="77777777" w:rsidR="00CC21AB" w:rsidRPr="00214BF9" w:rsidRDefault="00CC21AB" w:rsidP="00214BF9">
            <w:r w:rsidRPr="00214BF9">
              <w:t>Chartered Institute of Management Accountants</w:t>
            </w:r>
          </w:p>
        </w:tc>
      </w:tr>
      <w:tr w:rsidR="00CC21AB" w:rsidRPr="0077163D" w14:paraId="720A6043" w14:textId="77777777" w:rsidTr="005625DB">
        <w:trPr>
          <w:trHeight w:val="415"/>
        </w:trPr>
        <w:tc>
          <w:tcPr>
            <w:tcW w:w="740" w:type="pct"/>
          </w:tcPr>
          <w:p w14:paraId="29CDEFDC" w14:textId="77777777" w:rsidR="00CC21AB" w:rsidRPr="00214BF9" w:rsidRDefault="00CC21AB" w:rsidP="00214BF9">
            <w:r w:rsidRPr="00214BF9">
              <w:t>CIPFA</w:t>
            </w:r>
          </w:p>
        </w:tc>
        <w:tc>
          <w:tcPr>
            <w:tcW w:w="4260" w:type="pct"/>
          </w:tcPr>
          <w:p w14:paraId="5C779134" w14:textId="77777777" w:rsidR="00CC21AB" w:rsidRPr="00214BF9" w:rsidRDefault="00CC21AB" w:rsidP="00214BF9">
            <w:r w:rsidRPr="00214BF9">
              <w:t>Chartered Institute of Public Finance &amp; Accountancy</w:t>
            </w:r>
          </w:p>
        </w:tc>
      </w:tr>
      <w:tr w:rsidR="00CC21AB" w:rsidRPr="0077163D" w14:paraId="711D9178" w14:textId="77777777" w:rsidTr="005625DB">
        <w:trPr>
          <w:trHeight w:val="415"/>
        </w:trPr>
        <w:tc>
          <w:tcPr>
            <w:tcW w:w="740" w:type="pct"/>
          </w:tcPr>
          <w:p w14:paraId="04667AF4" w14:textId="77777777" w:rsidR="00CC21AB" w:rsidRPr="00214BF9" w:rsidRDefault="00CC21AB" w:rsidP="00214BF9">
            <w:r w:rsidRPr="00214BF9">
              <w:t>ICAI</w:t>
            </w:r>
          </w:p>
        </w:tc>
        <w:tc>
          <w:tcPr>
            <w:tcW w:w="4260" w:type="pct"/>
          </w:tcPr>
          <w:p w14:paraId="6A87A6F9" w14:textId="77777777" w:rsidR="00CC21AB" w:rsidRPr="00214BF9" w:rsidRDefault="00CC21AB" w:rsidP="00214BF9">
            <w:r w:rsidRPr="00214BF9">
              <w:t>Institute of Chartered Accountants in Ireland</w:t>
            </w:r>
          </w:p>
        </w:tc>
      </w:tr>
    </w:tbl>
    <w:p w14:paraId="1662A1D5" w14:textId="77777777" w:rsidR="00CC21AB" w:rsidRPr="0077163D" w:rsidRDefault="00CC21AB" w:rsidP="00CC21AB">
      <w:pPr>
        <w:pStyle w:val="Heading1"/>
        <w:ind w:left="110"/>
        <w:rPr>
          <w:rFonts w:asciiTheme="minorHAnsi" w:hAnsiTheme="minorHAnsi" w:cstheme="minorHAnsi"/>
        </w:rPr>
      </w:pPr>
    </w:p>
    <w:p w14:paraId="60E717F5" w14:textId="77777777" w:rsidR="00CC21AB" w:rsidRDefault="00CC21AB" w:rsidP="00CC21AB">
      <w:pPr>
        <w:pStyle w:val="Heading1"/>
        <w:keepNext w:val="0"/>
        <w:keepLines w:val="0"/>
        <w:widowControl w:val="0"/>
        <w:numPr>
          <w:ilvl w:val="0"/>
          <w:numId w:val="16"/>
        </w:numPr>
        <w:autoSpaceDE w:val="0"/>
        <w:autoSpaceDN w:val="0"/>
        <w:spacing w:before="0" w:after="0" w:line="240" w:lineRule="auto"/>
      </w:pPr>
      <w:bookmarkStart w:id="5" w:name="_Source_of_information"/>
      <w:bookmarkEnd w:id="5"/>
      <w:r>
        <w:t>Source of</w:t>
      </w:r>
      <w:r>
        <w:rPr>
          <w:spacing w:val="-14"/>
        </w:rPr>
        <w:t xml:space="preserve"> </w:t>
      </w:r>
      <w:r>
        <w:t>information</w:t>
      </w:r>
    </w:p>
    <w:p w14:paraId="1C8EF8F5" w14:textId="349DDD9E" w:rsidR="00CC21AB" w:rsidRPr="00214BF9" w:rsidRDefault="00CC21AB" w:rsidP="00214BF9">
      <w:r w:rsidRPr="00214BF9">
        <w:t>Information in this document is compiled from annual returns provided by the PABs to IAASA. IAASA does not verify this data when preparing the publication. Further information in relation to any of the statistics in this document or the PAB</w:t>
      </w:r>
      <w:r w:rsidR="0058715B">
        <w:t>s’</w:t>
      </w:r>
      <w:r w:rsidRPr="00214BF9">
        <w:t xml:space="preserve"> processes can be obtained directly from the PABs.</w:t>
      </w:r>
    </w:p>
    <w:p w14:paraId="33F19882" w14:textId="77777777" w:rsidR="00CC21AB" w:rsidRPr="00214BF9" w:rsidRDefault="00CC21AB" w:rsidP="00214BF9"/>
    <w:p w14:paraId="56749455" w14:textId="77777777" w:rsidR="00CC21AB" w:rsidRDefault="00CC21AB" w:rsidP="00CC21AB">
      <w:pPr>
        <w:pStyle w:val="Heading1"/>
        <w:keepNext w:val="0"/>
        <w:keepLines w:val="0"/>
        <w:widowControl w:val="0"/>
        <w:numPr>
          <w:ilvl w:val="0"/>
          <w:numId w:val="16"/>
        </w:numPr>
        <w:autoSpaceDE w:val="0"/>
        <w:autoSpaceDN w:val="0"/>
        <w:spacing w:before="0" w:after="0" w:line="240" w:lineRule="auto"/>
      </w:pPr>
      <w:bookmarkStart w:id="6" w:name="_Comparability_of_data"/>
      <w:bookmarkStart w:id="7" w:name="_TOC_250000"/>
      <w:bookmarkEnd w:id="6"/>
      <w:r>
        <w:rPr>
          <w:w w:val="115"/>
        </w:rPr>
        <w:t>Comparability of</w:t>
      </w:r>
      <w:r>
        <w:rPr>
          <w:spacing w:val="-20"/>
          <w:w w:val="115"/>
        </w:rPr>
        <w:t xml:space="preserve"> </w:t>
      </w:r>
      <w:bookmarkEnd w:id="7"/>
      <w:r>
        <w:rPr>
          <w:w w:val="115"/>
        </w:rPr>
        <w:t>data</w:t>
      </w:r>
    </w:p>
    <w:p w14:paraId="516B6A4D" w14:textId="20CE8014" w:rsidR="00CC21AB" w:rsidRPr="00214BF9" w:rsidRDefault="00CC21AB" w:rsidP="00214BF9">
      <w:r w:rsidRPr="00214BF9">
        <w:t xml:space="preserve">It is important to note that there are differences in the structure and operations of the </w:t>
      </w:r>
      <w:r w:rsidR="00C57348" w:rsidRPr="000B1AB3">
        <w:t>five</w:t>
      </w:r>
      <w:r w:rsidRPr="00214BF9">
        <w:t xml:space="preserve"> PABs and therefore there may be differences in the PABs’ interpretation of information requested in the annual return. These facts may cause some difficulties in making comparisons. IAASA has tried to minimise such differences through the design and regular updating of the annual return templates</w:t>
      </w:r>
      <w:r w:rsidR="00A70906">
        <w:t xml:space="preserve"> required for completion by the PABs</w:t>
      </w:r>
      <w:r w:rsidRPr="00214BF9">
        <w:t>.</w:t>
      </w:r>
    </w:p>
    <w:p w14:paraId="37AC8A9A" w14:textId="77777777" w:rsidR="00FA0468" w:rsidRDefault="00CC21AB" w:rsidP="00214BF9">
      <w:pPr>
        <w:rPr>
          <w:w w:val="125"/>
        </w:rPr>
        <w:sectPr w:rsidR="00FA0468" w:rsidSect="00972A9E">
          <w:pgSz w:w="11906" w:h="16838"/>
          <w:pgMar w:top="1701" w:right="1440" w:bottom="1440" w:left="1440" w:header="709" w:footer="709" w:gutter="0"/>
          <w:pgNumType w:start="2"/>
          <w:cols w:space="708"/>
          <w:docGrid w:linePitch="360"/>
        </w:sectPr>
      </w:pPr>
      <w:r w:rsidRPr="00214BF9">
        <w:t>A glossary is included at the end of this document. It includes definitions of some of the terms used in the document</w:t>
      </w:r>
      <w:r>
        <w:rPr>
          <w:w w:val="125"/>
        </w:rPr>
        <w:t>.</w:t>
      </w:r>
    </w:p>
    <w:p w14:paraId="20D9FB9E" w14:textId="77777777" w:rsidR="00CC21AB" w:rsidRDefault="00CC21AB" w:rsidP="00CC21AB">
      <w:pPr>
        <w:pStyle w:val="BodyText"/>
        <w:spacing w:before="112" w:line="295" w:lineRule="auto"/>
        <w:ind w:left="110" w:right="764"/>
      </w:pPr>
    </w:p>
    <w:p w14:paraId="5241E855" w14:textId="3DB64B36" w:rsidR="00D22239" w:rsidRDefault="00D22239" w:rsidP="00D22239"/>
    <w:p w14:paraId="148E583A" w14:textId="33DB6AEF" w:rsidR="00D22239" w:rsidRDefault="00D22239" w:rsidP="00D22239"/>
    <w:p w14:paraId="03A21FB4" w14:textId="7DA6FDCD" w:rsidR="00D22239" w:rsidRDefault="00D22239" w:rsidP="00D22239"/>
    <w:p w14:paraId="0A639145" w14:textId="28C8B7D8" w:rsidR="00D22239" w:rsidRDefault="00D22239" w:rsidP="00D22239"/>
    <w:p w14:paraId="3741A0A7" w14:textId="6BBCEF92" w:rsidR="00D22239" w:rsidRDefault="00D22239" w:rsidP="00D22239"/>
    <w:p w14:paraId="4A3FAA20" w14:textId="076E71A8" w:rsidR="00D22239" w:rsidRDefault="00D22239" w:rsidP="00D22239"/>
    <w:p w14:paraId="330B0051" w14:textId="77777777" w:rsidR="00D22239" w:rsidRPr="00D22239" w:rsidRDefault="00D22239" w:rsidP="00D22239"/>
    <w:p w14:paraId="675AA640" w14:textId="5EEC05DB" w:rsidR="00F65651" w:rsidRDefault="00F65651" w:rsidP="00F65651">
      <w:pPr>
        <w:pStyle w:val="Heading1"/>
        <w:tabs>
          <w:tab w:val="left" w:pos="4040"/>
        </w:tabs>
        <w:rPr>
          <w:rFonts w:eastAsia="Times New Roman"/>
          <w:b w:val="0"/>
          <w:noProof/>
          <w:color w:val="294864"/>
          <w:sz w:val="20"/>
          <w:szCs w:val="24"/>
        </w:rPr>
      </w:pPr>
    </w:p>
    <w:p w14:paraId="34F0F8EF" w14:textId="13796E6A" w:rsidR="00F65651" w:rsidRDefault="00F65651" w:rsidP="00F65651">
      <w:pPr>
        <w:pStyle w:val="Heading1"/>
        <w:tabs>
          <w:tab w:val="left" w:pos="4040"/>
        </w:tabs>
        <w:rPr>
          <w:rFonts w:eastAsia="Times New Roman"/>
          <w:b w:val="0"/>
          <w:noProof/>
          <w:color w:val="294864"/>
          <w:sz w:val="20"/>
          <w:szCs w:val="24"/>
        </w:rPr>
      </w:pPr>
    </w:p>
    <w:p w14:paraId="31361527" w14:textId="3F7E92D3" w:rsidR="00F65651" w:rsidRDefault="00F65651" w:rsidP="00F65651">
      <w:pPr>
        <w:pStyle w:val="Heading1"/>
        <w:tabs>
          <w:tab w:val="left" w:pos="4040"/>
        </w:tabs>
        <w:rPr>
          <w:rFonts w:eastAsia="Times New Roman"/>
          <w:b w:val="0"/>
          <w:noProof/>
          <w:color w:val="294864"/>
          <w:sz w:val="20"/>
          <w:szCs w:val="24"/>
        </w:rPr>
      </w:pPr>
    </w:p>
    <w:p w14:paraId="71163E19" w14:textId="2EA11AB3" w:rsidR="00F65651" w:rsidRDefault="00F65651" w:rsidP="00F65651">
      <w:pPr>
        <w:pStyle w:val="Heading1"/>
        <w:tabs>
          <w:tab w:val="left" w:pos="4040"/>
        </w:tabs>
        <w:rPr>
          <w:rFonts w:eastAsia="Times New Roman"/>
          <w:b w:val="0"/>
          <w:noProof/>
          <w:color w:val="294864"/>
          <w:sz w:val="20"/>
          <w:szCs w:val="24"/>
        </w:rPr>
      </w:pPr>
    </w:p>
    <w:p w14:paraId="00BE0850" w14:textId="77777777" w:rsidR="0077163D" w:rsidRDefault="0077163D" w:rsidP="00F65651">
      <w:pPr>
        <w:pStyle w:val="Heading1"/>
        <w:tabs>
          <w:tab w:val="left" w:pos="4040"/>
        </w:tabs>
        <w:rPr>
          <w:rFonts w:eastAsia="Times New Roman"/>
          <w:b w:val="0"/>
          <w:noProof/>
          <w:color w:val="294864"/>
          <w:sz w:val="20"/>
          <w:szCs w:val="24"/>
        </w:rPr>
        <w:sectPr w:rsidR="0077163D" w:rsidSect="00972A9E">
          <w:headerReference w:type="even" r:id="rId31"/>
          <w:headerReference w:type="default" r:id="rId32"/>
          <w:footerReference w:type="default" r:id="rId33"/>
          <w:headerReference w:type="first" r:id="rId34"/>
          <w:pgSz w:w="11906" w:h="16838"/>
          <w:pgMar w:top="1701" w:right="1440" w:bottom="1440" w:left="1440" w:header="709" w:footer="709" w:gutter="0"/>
          <w:cols w:space="708"/>
          <w:docGrid w:linePitch="360"/>
        </w:sectPr>
      </w:pPr>
    </w:p>
    <w:p w14:paraId="61ECAAFD" w14:textId="558E3CED" w:rsidR="00F65651" w:rsidRDefault="00F65651" w:rsidP="00F65651">
      <w:pPr>
        <w:pStyle w:val="Heading1"/>
        <w:tabs>
          <w:tab w:val="left" w:pos="4040"/>
        </w:tabs>
        <w:rPr>
          <w:rFonts w:eastAsia="Times New Roman"/>
          <w:b w:val="0"/>
          <w:noProof/>
          <w:color w:val="294864"/>
          <w:sz w:val="20"/>
          <w:szCs w:val="24"/>
        </w:rPr>
      </w:pPr>
    </w:p>
    <w:p w14:paraId="7886A0EB" w14:textId="4347AEFB" w:rsidR="00F65651" w:rsidRDefault="00F65651" w:rsidP="00F65651">
      <w:pPr>
        <w:pStyle w:val="Heading1"/>
        <w:tabs>
          <w:tab w:val="left" w:pos="4040"/>
        </w:tabs>
        <w:rPr>
          <w:rFonts w:eastAsia="Times New Roman"/>
          <w:b w:val="0"/>
          <w:noProof/>
          <w:color w:val="294864"/>
          <w:sz w:val="20"/>
          <w:szCs w:val="24"/>
        </w:rPr>
      </w:pPr>
    </w:p>
    <w:p w14:paraId="0E1CC4FE" w14:textId="77777777" w:rsidR="0077163D" w:rsidRDefault="0077163D" w:rsidP="00F65651">
      <w:pPr>
        <w:pStyle w:val="Heading1"/>
        <w:tabs>
          <w:tab w:val="left" w:pos="4040"/>
        </w:tabs>
        <w:rPr>
          <w:rFonts w:eastAsia="Times New Roman"/>
          <w:b w:val="0"/>
          <w:noProof/>
          <w:color w:val="294864"/>
          <w:sz w:val="20"/>
          <w:szCs w:val="24"/>
        </w:rPr>
        <w:sectPr w:rsidR="0077163D" w:rsidSect="00972A9E">
          <w:type w:val="continuous"/>
          <w:pgSz w:w="11906" w:h="16838"/>
          <w:pgMar w:top="1701" w:right="1440" w:bottom="1440" w:left="1440" w:header="709" w:footer="709" w:gutter="0"/>
          <w:cols w:space="708"/>
          <w:docGrid w:linePitch="360"/>
        </w:sectPr>
      </w:pPr>
    </w:p>
    <w:p w14:paraId="2807F26C" w14:textId="77777777" w:rsidR="00D041E4" w:rsidRPr="003C2F16" w:rsidRDefault="00D041E4" w:rsidP="00987F0E">
      <w:pPr>
        <w:pStyle w:val="Heading1"/>
      </w:pPr>
      <w:bookmarkStart w:id="24" w:name="_Admission_to_PAB"/>
      <w:bookmarkEnd w:id="24"/>
      <w:r w:rsidRPr="003C2F16">
        <w:lastRenderedPageBreak/>
        <w:t>Admission to PAB membership</w:t>
      </w:r>
    </w:p>
    <w:p w14:paraId="53EBEB81" w14:textId="77777777" w:rsidR="00D041E4" w:rsidRPr="00A43713" w:rsidRDefault="00D041E4" w:rsidP="001F3D78">
      <w:pPr>
        <w:spacing w:before="163" w:after="120" w:line="264" w:lineRule="auto"/>
        <w:rPr>
          <w:rFonts w:asciiTheme="minorHAnsi" w:eastAsia="Calibri" w:hAnsiTheme="minorHAnsi" w:cstheme="minorHAnsi"/>
          <w:bCs/>
          <w:szCs w:val="20"/>
        </w:rPr>
      </w:pPr>
      <w:r w:rsidRPr="00A43713">
        <w:rPr>
          <w:rFonts w:asciiTheme="minorHAnsi" w:eastAsia="Calibri" w:hAnsiTheme="minorHAnsi" w:cstheme="minorHAnsi"/>
          <w:bCs/>
          <w:szCs w:val="20"/>
        </w:rPr>
        <w:t>To become a member of a PAB, a person must:</w:t>
      </w:r>
    </w:p>
    <w:p w14:paraId="1CB69EA3" w14:textId="77777777" w:rsidR="00D041E4" w:rsidRPr="00A43713" w:rsidRDefault="00D041E4" w:rsidP="00D041E4">
      <w:pPr>
        <w:numPr>
          <w:ilvl w:val="0"/>
          <w:numId w:val="17"/>
        </w:numPr>
        <w:tabs>
          <w:tab w:val="left" w:pos="508"/>
        </w:tabs>
        <w:spacing w:before="19" w:after="120" w:line="264" w:lineRule="auto"/>
        <w:ind w:hanging="228"/>
        <w:contextualSpacing/>
        <w:rPr>
          <w:rFonts w:asciiTheme="minorHAnsi" w:eastAsia="Calibri" w:hAnsiTheme="minorHAnsi" w:cstheme="minorHAnsi"/>
          <w:bCs/>
          <w:szCs w:val="20"/>
        </w:rPr>
      </w:pPr>
      <w:r w:rsidRPr="00A43713">
        <w:rPr>
          <w:rFonts w:asciiTheme="minorHAnsi" w:eastAsia="Calibri" w:hAnsiTheme="minorHAnsi" w:cstheme="minorHAnsi"/>
          <w:bCs/>
          <w:szCs w:val="20"/>
        </w:rPr>
        <w:t>pass the PAB’s professional examinations; and</w:t>
      </w:r>
    </w:p>
    <w:p w14:paraId="24F0A6D6" w14:textId="26711C29" w:rsidR="00D041E4" w:rsidRPr="00A43713" w:rsidRDefault="008E7487" w:rsidP="00D041E4">
      <w:pPr>
        <w:numPr>
          <w:ilvl w:val="0"/>
          <w:numId w:val="17"/>
        </w:numPr>
        <w:tabs>
          <w:tab w:val="left" w:pos="508"/>
        </w:tabs>
        <w:spacing w:after="120" w:line="264" w:lineRule="auto"/>
        <w:ind w:hanging="228"/>
        <w:contextualSpacing/>
        <w:rPr>
          <w:rFonts w:asciiTheme="minorHAnsi" w:eastAsia="Calibri" w:hAnsiTheme="minorHAnsi" w:cstheme="minorHAnsi"/>
          <w:bCs/>
          <w:szCs w:val="20"/>
        </w:rPr>
      </w:pPr>
      <w:r>
        <w:rPr>
          <w:rFonts w:asciiTheme="minorHAnsi" w:eastAsia="Calibri" w:hAnsiTheme="minorHAnsi" w:cstheme="minorHAnsi"/>
          <w:bCs/>
          <w:szCs w:val="20"/>
        </w:rPr>
        <w:t>undertake</w:t>
      </w:r>
      <w:r w:rsidR="00D041E4" w:rsidRPr="00A43713">
        <w:rPr>
          <w:rFonts w:asciiTheme="minorHAnsi" w:eastAsia="Calibri" w:hAnsiTheme="minorHAnsi" w:cstheme="minorHAnsi"/>
          <w:bCs/>
          <w:szCs w:val="20"/>
        </w:rPr>
        <w:t xml:space="preserve"> a minimum period of relevant supervised work experience.</w:t>
      </w:r>
    </w:p>
    <w:p w14:paraId="3F3D2E7E" w14:textId="3ED0D98E" w:rsidR="00D041E4" w:rsidRPr="00D041E4" w:rsidRDefault="00D041E4" w:rsidP="001F3D78">
      <w:pPr>
        <w:pStyle w:val="Heading3"/>
        <w:rPr>
          <w:lang w:val="en-US"/>
        </w:rPr>
      </w:pPr>
      <w:r w:rsidRPr="00D041E4">
        <w:rPr>
          <w:w w:val="110"/>
          <w:lang w:val="en-US"/>
        </w:rPr>
        <w:t>Members’ obligations</w:t>
      </w:r>
    </w:p>
    <w:p w14:paraId="292D6DF1" w14:textId="696886EE" w:rsidR="00D041E4" w:rsidRPr="0089554D" w:rsidRDefault="00D041E4" w:rsidP="008D6F44">
      <w:pPr>
        <w:spacing w:before="124" w:after="120" w:line="295" w:lineRule="auto"/>
        <w:ind w:right="799"/>
        <w:rPr>
          <w:rFonts w:asciiTheme="majorHAnsi" w:eastAsia="Times New Roman" w:hAnsiTheme="majorHAnsi" w:cstheme="majorHAnsi"/>
          <w:szCs w:val="20"/>
          <w:lang w:val="en-US"/>
        </w:rPr>
      </w:pPr>
      <w:r w:rsidRPr="00A43713">
        <w:rPr>
          <w:rFonts w:asciiTheme="minorHAnsi" w:eastAsia="Calibri" w:hAnsiTheme="minorHAnsi" w:cstheme="minorHAnsi"/>
          <w:bCs/>
          <w:szCs w:val="20"/>
        </w:rPr>
        <w:t xml:space="preserve">PAB members are required to undertake appropriate </w:t>
      </w:r>
      <w:r w:rsidR="00DD7231">
        <w:rPr>
          <w:rFonts w:asciiTheme="minorHAnsi" w:eastAsia="Calibri" w:hAnsiTheme="minorHAnsi" w:cstheme="minorHAnsi"/>
          <w:bCs/>
          <w:szCs w:val="20"/>
        </w:rPr>
        <w:t>continuing education (CPD)</w:t>
      </w:r>
      <w:r w:rsidRPr="00A43713">
        <w:rPr>
          <w:rFonts w:asciiTheme="minorHAnsi" w:eastAsia="Calibri" w:hAnsiTheme="minorHAnsi" w:cstheme="minorHAnsi"/>
          <w:bCs/>
          <w:szCs w:val="20"/>
        </w:rPr>
        <w:t xml:space="preserve"> to maintain their professional competence annually. They are also required to comply with the PAB’s standards. PAB members who do not comply with </w:t>
      </w:r>
      <w:r w:rsidR="001E7467">
        <w:rPr>
          <w:rFonts w:asciiTheme="minorHAnsi" w:eastAsia="Calibri" w:hAnsiTheme="minorHAnsi" w:cstheme="minorHAnsi"/>
          <w:bCs/>
          <w:szCs w:val="20"/>
        </w:rPr>
        <w:t xml:space="preserve">the </w:t>
      </w:r>
      <w:r w:rsidRPr="00A43713">
        <w:rPr>
          <w:rFonts w:asciiTheme="minorHAnsi" w:eastAsia="Calibri" w:hAnsiTheme="minorHAnsi" w:cstheme="minorHAnsi"/>
          <w:bCs/>
          <w:szCs w:val="20"/>
        </w:rPr>
        <w:t>PAB</w:t>
      </w:r>
      <w:r w:rsidR="001E7467">
        <w:rPr>
          <w:rFonts w:asciiTheme="minorHAnsi" w:eastAsia="Calibri" w:hAnsiTheme="minorHAnsi" w:cstheme="minorHAnsi"/>
          <w:bCs/>
          <w:szCs w:val="20"/>
        </w:rPr>
        <w:t>’s</w:t>
      </w:r>
      <w:r w:rsidRPr="00A43713">
        <w:rPr>
          <w:rFonts w:asciiTheme="minorHAnsi" w:eastAsia="Calibri" w:hAnsiTheme="minorHAnsi" w:cstheme="minorHAnsi"/>
          <w:bCs/>
          <w:szCs w:val="20"/>
        </w:rPr>
        <w:t xml:space="preserve"> standards may be subject to disciplinary action. Part D of this document provides additional information regarding the PABs’ investigation and disciplinary activities</w:t>
      </w:r>
      <w:r w:rsidRPr="0089554D">
        <w:rPr>
          <w:rFonts w:asciiTheme="majorHAnsi" w:eastAsia="Times New Roman" w:hAnsiTheme="majorHAnsi" w:cstheme="majorHAnsi"/>
          <w:w w:val="125"/>
          <w:szCs w:val="20"/>
          <w:lang w:val="en-US"/>
        </w:rPr>
        <w:t>.</w:t>
      </w:r>
    </w:p>
    <w:p w14:paraId="710C6580" w14:textId="7DF0B1E7" w:rsidR="00D041E4" w:rsidRPr="00D041E4" w:rsidRDefault="00D041E4" w:rsidP="001F3D78">
      <w:pPr>
        <w:pStyle w:val="Heading1"/>
        <w:rPr>
          <w:lang w:val="en-US"/>
        </w:rPr>
      </w:pPr>
      <w:r w:rsidRPr="001F3D78">
        <w:t xml:space="preserve">Membership at </w:t>
      </w:r>
      <w:r w:rsidRPr="00B85F0F">
        <w:t xml:space="preserve">31 December </w:t>
      </w:r>
      <w:r w:rsidRPr="00867006">
        <w:t>202</w:t>
      </w:r>
      <w:r w:rsidR="00C57348" w:rsidRPr="00867006">
        <w:t>4</w:t>
      </w:r>
      <w:r w:rsidRPr="001F3D78">
        <w:t xml:space="preserve"> – tables and chart</w:t>
      </w:r>
      <w:r w:rsidRPr="00D041E4">
        <w:rPr>
          <w:w w:val="105"/>
          <w:lang w:val="en-US"/>
        </w:rPr>
        <w:t>s</w:t>
      </w:r>
    </w:p>
    <w:p w14:paraId="08400430" w14:textId="737F344B" w:rsidR="00F65651" w:rsidRDefault="00A43713" w:rsidP="00F65651">
      <w:pPr>
        <w:pStyle w:val="Heading1"/>
        <w:tabs>
          <w:tab w:val="left" w:pos="4040"/>
        </w:tabs>
        <w:rPr>
          <w:noProof/>
        </w:rPr>
      </w:pPr>
      <w:r w:rsidRPr="00D46B25">
        <w:rPr>
          <w:rFonts w:eastAsia="Times New Roman"/>
          <w:bCs/>
          <w:noProof/>
          <w:color w:val="294864"/>
          <w:sz w:val="20"/>
          <w:szCs w:val="24"/>
        </w:rPr>
        <w:t>Chart A.1:</w:t>
      </w:r>
      <w:r>
        <w:rPr>
          <w:rFonts w:eastAsia="Times New Roman"/>
          <w:b w:val="0"/>
          <w:noProof/>
          <w:color w:val="294864"/>
          <w:sz w:val="20"/>
          <w:szCs w:val="24"/>
        </w:rPr>
        <w:t xml:space="preserve"> PAB members in Ireland</w:t>
      </w:r>
      <w:r w:rsidR="000E5B8A" w:rsidRPr="000E5B8A">
        <w:rPr>
          <w:noProof/>
        </w:rPr>
        <w:t xml:space="preserve"> </w:t>
      </w:r>
    </w:p>
    <w:p w14:paraId="1BA75C03" w14:textId="47336449" w:rsidR="000E5B8A" w:rsidRDefault="002A34F9" w:rsidP="000E5B8A">
      <w:r>
        <w:rPr>
          <w:noProof/>
        </w:rPr>
        <w:drawing>
          <wp:anchor distT="0" distB="0" distL="114300" distR="114300" simplePos="0" relativeHeight="251709440" behindDoc="1" locked="0" layoutInCell="1" allowOverlap="1" wp14:anchorId="7A7823D7" wp14:editId="0CE0D3BA">
            <wp:simplePos x="0" y="0"/>
            <wp:positionH relativeFrom="margin">
              <wp:posOffset>532015</wp:posOffset>
            </wp:positionH>
            <wp:positionV relativeFrom="paragraph">
              <wp:posOffset>73084</wp:posOffset>
            </wp:positionV>
            <wp:extent cx="3989705" cy="2078932"/>
            <wp:effectExtent l="0" t="0" r="0" b="0"/>
            <wp:wrapNone/>
            <wp:docPr id="261702842" name="Chart 1">
              <a:extLst xmlns:a="http://schemas.openxmlformats.org/drawingml/2006/main">
                <a:ext uri="{FF2B5EF4-FFF2-40B4-BE49-F238E27FC236}">
                  <a16:creationId xmlns:a16="http://schemas.microsoft.com/office/drawing/2014/main" id="{7DA23BC2-8BF0-A023-702F-CD11C3F74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F481554" w14:textId="53177D6B" w:rsidR="000E5B8A" w:rsidRDefault="000E5B8A" w:rsidP="000E5B8A"/>
    <w:p w14:paraId="7464502C" w14:textId="2F21CCD6" w:rsidR="000E5B8A" w:rsidRDefault="000E5B8A" w:rsidP="000E5B8A"/>
    <w:p w14:paraId="3EF722CF" w14:textId="309160A2" w:rsidR="000E5B8A" w:rsidRPr="000E5B8A" w:rsidRDefault="000E5B8A" w:rsidP="000E5B8A"/>
    <w:p w14:paraId="47719CB9" w14:textId="2239F428" w:rsidR="002E16E8" w:rsidRDefault="002E16E8" w:rsidP="002E16E8"/>
    <w:p w14:paraId="6A07609E" w14:textId="77777777" w:rsidR="000E5B8A" w:rsidRDefault="000E5B8A" w:rsidP="002E16E8"/>
    <w:p w14:paraId="7F809F51" w14:textId="77777777" w:rsidR="000E5B8A" w:rsidRDefault="000E5B8A" w:rsidP="002E16E8"/>
    <w:p w14:paraId="1762C2A8" w14:textId="0570C55D" w:rsidR="008147B3" w:rsidRDefault="00F8382B" w:rsidP="00F8382B">
      <w:pPr>
        <w:rPr>
          <w:rFonts w:asciiTheme="minorHAnsi" w:hAnsiTheme="minorHAnsi" w:cstheme="minorHAnsi"/>
          <w:bCs/>
          <w:szCs w:val="20"/>
        </w:rPr>
      </w:pPr>
      <w:r w:rsidRPr="00A43713">
        <w:rPr>
          <w:rFonts w:asciiTheme="minorHAnsi" w:hAnsiTheme="minorHAnsi" w:cstheme="minorHAnsi"/>
          <w:bCs/>
          <w:szCs w:val="20"/>
        </w:rPr>
        <w:t>As can be seen in chart A.1 above</w:t>
      </w:r>
      <w:r w:rsidRPr="00DE3FC9">
        <w:rPr>
          <w:rFonts w:asciiTheme="minorHAnsi" w:hAnsiTheme="minorHAnsi" w:cstheme="minorHAnsi"/>
          <w:bCs/>
          <w:szCs w:val="20"/>
        </w:rPr>
        <w:t xml:space="preserve">, </w:t>
      </w:r>
      <w:r w:rsidR="00DE3FC9" w:rsidRPr="000B1AB3">
        <w:rPr>
          <w:rFonts w:asciiTheme="minorHAnsi" w:hAnsiTheme="minorHAnsi" w:cstheme="minorHAnsi"/>
          <w:bCs/>
          <w:szCs w:val="20"/>
        </w:rPr>
        <w:t xml:space="preserve">three </w:t>
      </w:r>
      <w:r w:rsidRPr="000B1AB3">
        <w:rPr>
          <w:rFonts w:asciiTheme="minorHAnsi" w:hAnsiTheme="minorHAnsi" w:cstheme="minorHAnsi"/>
          <w:bCs/>
          <w:szCs w:val="20"/>
        </w:rPr>
        <w:t>PABs accounted for 99% of PAB members in Ireland</w:t>
      </w:r>
      <w:r w:rsidRPr="00DE3FC9">
        <w:rPr>
          <w:rFonts w:asciiTheme="minorHAnsi" w:hAnsiTheme="minorHAnsi" w:cstheme="minorHAnsi"/>
          <w:bCs/>
          <w:szCs w:val="20"/>
        </w:rPr>
        <w:t>.</w:t>
      </w:r>
      <w:r w:rsidRPr="00A43713">
        <w:rPr>
          <w:rFonts w:asciiTheme="minorHAnsi" w:hAnsiTheme="minorHAnsi" w:cstheme="minorHAnsi"/>
          <w:bCs/>
          <w:szCs w:val="20"/>
        </w:rPr>
        <w:t xml:space="preserve"> Table A.1 and chart A.2 show the location of PABs’ membership throughout the world and table A.2 analyses Irish based members by gender, age, and employment status. </w:t>
      </w:r>
      <w:r>
        <w:rPr>
          <w:rFonts w:asciiTheme="minorHAnsi" w:hAnsiTheme="minorHAnsi" w:cstheme="minorHAnsi"/>
          <w:bCs/>
          <w:szCs w:val="20"/>
        </w:rPr>
        <w:t>Chart A.3 shows employment categories of members</w:t>
      </w:r>
      <w:r w:rsidR="008147B3">
        <w:rPr>
          <w:rFonts w:asciiTheme="minorHAnsi" w:hAnsiTheme="minorHAnsi" w:cstheme="minorHAnsi"/>
          <w:bCs/>
          <w:szCs w:val="20"/>
        </w:rPr>
        <w:t xml:space="preserve"> and</w:t>
      </w:r>
      <w:r w:rsidR="00441548">
        <w:rPr>
          <w:rFonts w:asciiTheme="minorHAnsi" w:hAnsiTheme="minorHAnsi" w:cstheme="minorHAnsi"/>
          <w:bCs/>
          <w:szCs w:val="20"/>
        </w:rPr>
        <w:t xml:space="preserve"> </w:t>
      </w:r>
      <w:r w:rsidR="008147B3">
        <w:rPr>
          <w:rFonts w:asciiTheme="minorHAnsi" w:hAnsiTheme="minorHAnsi" w:cstheme="minorHAnsi"/>
          <w:bCs/>
          <w:szCs w:val="20"/>
        </w:rPr>
        <w:t>t</w:t>
      </w:r>
      <w:r w:rsidRPr="00A43713">
        <w:rPr>
          <w:rFonts w:asciiTheme="minorHAnsi" w:hAnsiTheme="minorHAnsi" w:cstheme="minorHAnsi"/>
          <w:bCs/>
          <w:szCs w:val="20"/>
        </w:rPr>
        <w:t>able A.3 shows the movement in Irish membership during the year</w:t>
      </w:r>
      <w:r w:rsidR="008147B3">
        <w:rPr>
          <w:rFonts w:asciiTheme="minorHAnsi" w:hAnsiTheme="minorHAnsi" w:cstheme="minorHAnsi"/>
          <w:bCs/>
          <w:szCs w:val="20"/>
        </w:rPr>
        <w:t>.</w:t>
      </w:r>
    </w:p>
    <w:p w14:paraId="1A695E8F" w14:textId="65E06DDC" w:rsidR="00B82BA3" w:rsidRDefault="008147B3" w:rsidP="000E5B8A">
      <w:pPr>
        <w:rPr>
          <w:rFonts w:asciiTheme="minorHAnsi" w:hAnsiTheme="minorHAnsi" w:cstheme="minorHAnsi"/>
          <w:bCs/>
        </w:rPr>
      </w:pPr>
      <w:r>
        <w:rPr>
          <w:rFonts w:asciiTheme="minorHAnsi" w:hAnsiTheme="minorHAnsi" w:cstheme="minorHAnsi"/>
          <w:bCs/>
          <w:szCs w:val="20"/>
        </w:rPr>
        <w:t>C</w:t>
      </w:r>
      <w:r w:rsidR="00F8382B" w:rsidRPr="00A43713">
        <w:rPr>
          <w:rFonts w:asciiTheme="minorHAnsi" w:hAnsiTheme="minorHAnsi" w:cstheme="minorHAnsi"/>
          <w:bCs/>
          <w:szCs w:val="20"/>
        </w:rPr>
        <w:t>hart A.</w:t>
      </w:r>
      <w:r w:rsidR="00F8382B">
        <w:rPr>
          <w:rFonts w:asciiTheme="minorHAnsi" w:hAnsiTheme="minorHAnsi" w:cstheme="minorHAnsi"/>
          <w:bCs/>
          <w:szCs w:val="20"/>
        </w:rPr>
        <w:t>4</w:t>
      </w:r>
      <w:r w:rsidR="00F8382B" w:rsidRPr="00A43713">
        <w:rPr>
          <w:rFonts w:asciiTheme="minorHAnsi" w:hAnsiTheme="minorHAnsi" w:cstheme="minorHAnsi"/>
          <w:bCs/>
          <w:szCs w:val="20"/>
        </w:rPr>
        <w:t xml:space="preserve"> shows Irish membership, by PAB, </w:t>
      </w:r>
      <w:r w:rsidR="00F8382B">
        <w:rPr>
          <w:rFonts w:asciiTheme="minorHAnsi" w:hAnsiTheme="minorHAnsi" w:cstheme="minorHAnsi"/>
          <w:bCs/>
          <w:szCs w:val="20"/>
        </w:rPr>
        <w:t xml:space="preserve">since year ended </w:t>
      </w:r>
      <w:r w:rsidR="00F8382B" w:rsidRPr="000B1AB3">
        <w:rPr>
          <w:rFonts w:asciiTheme="minorHAnsi" w:hAnsiTheme="minorHAnsi" w:cstheme="minorHAnsi"/>
          <w:bCs/>
          <w:szCs w:val="20"/>
        </w:rPr>
        <w:t>31 December 2015</w:t>
      </w:r>
      <w:r w:rsidR="00F8382B">
        <w:rPr>
          <w:rFonts w:asciiTheme="minorHAnsi" w:hAnsiTheme="minorHAnsi" w:cstheme="minorHAnsi"/>
          <w:bCs/>
          <w:szCs w:val="20"/>
        </w:rPr>
        <w:t xml:space="preserve">. Over this </w:t>
      </w:r>
      <w:r w:rsidR="00160C64">
        <w:rPr>
          <w:rFonts w:asciiTheme="minorHAnsi" w:hAnsiTheme="minorHAnsi" w:cstheme="minorHAnsi"/>
          <w:bCs/>
          <w:szCs w:val="20"/>
        </w:rPr>
        <w:t>10-year</w:t>
      </w:r>
      <w:r w:rsidR="0010742C">
        <w:rPr>
          <w:rFonts w:asciiTheme="minorHAnsi" w:hAnsiTheme="minorHAnsi" w:cstheme="minorHAnsi"/>
          <w:bCs/>
          <w:szCs w:val="20"/>
        </w:rPr>
        <w:t xml:space="preserve"> </w:t>
      </w:r>
      <w:r w:rsidR="00F8382B">
        <w:rPr>
          <w:rFonts w:asciiTheme="minorHAnsi" w:hAnsiTheme="minorHAnsi" w:cstheme="minorHAnsi"/>
          <w:bCs/>
          <w:szCs w:val="20"/>
        </w:rPr>
        <w:t xml:space="preserve">period there were an additional </w:t>
      </w:r>
      <w:r w:rsidR="00F8382B" w:rsidRPr="000B1AB3">
        <w:rPr>
          <w:rFonts w:asciiTheme="minorHAnsi" w:hAnsiTheme="minorHAnsi" w:cstheme="minorHAnsi"/>
          <w:bCs/>
          <w:szCs w:val="20"/>
        </w:rPr>
        <w:t xml:space="preserve">4 PABs </w:t>
      </w:r>
      <w:r w:rsidR="00DE3FC9">
        <w:rPr>
          <w:rFonts w:asciiTheme="minorHAnsi" w:hAnsiTheme="minorHAnsi" w:cstheme="minorHAnsi"/>
          <w:bCs/>
          <w:szCs w:val="20"/>
        </w:rPr>
        <w:t xml:space="preserve">namely </w:t>
      </w:r>
      <w:r w:rsidR="00F8382B" w:rsidRPr="000B1AB3">
        <w:rPr>
          <w:rFonts w:asciiTheme="minorHAnsi" w:hAnsiTheme="minorHAnsi" w:cstheme="minorHAnsi"/>
          <w:bCs/>
          <w:szCs w:val="20"/>
        </w:rPr>
        <w:t>CPA,</w:t>
      </w:r>
      <w:r w:rsidR="00DE3FC9">
        <w:rPr>
          <w:rFonts w:asciiTheme="minorHAnsi" w:hAnsiTheme="minorHAnsi" w:cstheme="minorHAnsi"/>
          <w:bCs/>
          <w:szCs w:val="20"/>
        </w:rPr>
        <w:t xml:space="preserve"> </w:t>
      </w:r>
      <w:r w:rsidR="00F8382B" w:rsidRPr="000B1AB3">
        <w:rPr>
          <w:rFonts w:asciiTheme="minorHAnsi" w:hAnsiTheme="minorHAnsi" w:cstheme="minorHAnsi"/>
          <w:bCs/>
          <w:szCs w:val="20"/>
        </w:rPr>
        <w:t>ICAEW, ICAS and IIPA</w:t>
      </w:r>
      <w:r w:rsidR="00DE3FC9">
        <w:rPr>
          <w:rFonts w:asciiTheme="minorHAnsi" w:hAnsiTheme="minorHAnsi" w:cstheme="minorHAnsi"/>
          <w:bCs/>
          <w:szCs w:val="20"/>
        </w:rPr>
        <w:t xml:space="preserve"> who are no longer PABs in Ireland</w:t>
      </w:r>
      <w:r w:rsidR="00F8382B" w:rsidRPr="000B1AB3">
        <w:rPr>
          <w:rFonts w:asciiTheme="minorHAnsi" w:hAnsiTheme="minorHAnsi" w:cstheme="minorHAnsi"/>
          <w:bCs/>
          <w:szCs w:val="20"/>
        </w:rPr>
        <w:t>.</w:t>
      </w:r>
      <w:r>
        <w:rPr>
          <w:rFonts w:asciiTheme="minorHAnsi" w:hAnsiTheme="minorHAnsi" w:cstheme="minorHAnsi"/>
          <w:bCs/>
          <w:szCs w:val="20"/>
        </w:rPr>
        <w:t xml:space="preserve"> </w:t>
      </w:r>
      <w:r w:rsidR="00F8382B" w:rsidRPr="00A43713">
        <w:rPr>
          <w:rFonts w:asciiTheme="minorHAnsi" w:hAnsiTheme="minorHAnsi" w:cstheme="minorHAnsi"/>
          <w:bCs/>
          <w:szCs w:val="20"/>
        </w:rPr>
        <w:t xml:space="preserve">In that </w:t>
      </w:r>
      <w:r w:rsidR="00160C64">
        <w:rPr>
          <w:rFonts w:asciiTheme="minorHAnsi" w:hAnsiTheme="minorHAnsi" w:cstheme="minorHAnsi"/>
          <w:bCs/>
          <w:szCs w:val="20"/>
        </w:rPr>
        <w:t>10-year</w:t>
      </w:r>
      <w:r w:rsidR="00C95951">
        <w:rPr>
          <w:rFonts w:asciiTheme="minorHAnsi" w:hAnsiTheme="minorHAnsi" w:cstheme="minorHAnsi"/>
          <w:bCs/>
          <w:szCs w:val="20"/>
        </w:rPr>
        <w:t xml:space="preserve"> </w:t>
      </w:r>
      <w:r w:rsidR="00F8382B" w:rsidRPr="00A43713">
        <w:rPr>
          <w:rFonts w:asciiTheme="minorHAnsi" w:hAnsiTheme="minorHAnsi" w:cstheme="minorHAnsi"/>
          <w:bCs/>
          <w:szCs w:val="20"/>
        </w:rPr>
        <w:t>period</w:t>
      </w:r>
      <w:r w:rsidR="00441548">
        <w:rPr>
          <w:rFonts w:asciiTheme="minorHAnsi" w:hAnsiTheme="minorHAnsi" w:cstheme="minorHAnsi"/>
          <w:bCs/>
          <w:szCs w:val="20"/>
        </w:rPr>
        <w:t>,</w:t>
      </w:r>
      <w:r w:rsidR="00B82BA3">
        <w:rPr>
          <w:rFonts w:asciiTheme="minorHAnsi" w:hAnsiTheme="minorHAnsi" w:cstheme="minorHAnsi"/>
          <w:bCs/>
          <w:szCs w:val="20"/>
        </w:rPr>
        <w:t xml:space="preserve"> </w:t>
      </w:r>
      <w:r w:rsidR="00F8382B" w:rsidRPr="00DE3FC9">
        <w:rPr>
          <w:rFonts w:asciiTheme="minorHAnsi" w:hAnsiTheme="minorHAnsi" w:cstheme="minorHAnsi"/>
          <w:bCs/>
          <w:szCs w:val="20"/>
        </w:rPr>
        <w:t xml:space="preserve">PAB members located in Ireland has increased by </w:t>
      </w:r>
      <w:r w:rsidR="00F8382B" w:rsidRPr="000B1AB3">
        <w:rPr>
          <w:rFonts w:asciiTheme="minorHAnsi" w:hAnsiTheme="minorHAnsi" w:cstheme="minorHAnsi"/>
          <w:bCs/>
          <w:szCs w:val="20"/>
        </w:rPr>
        <w:t>1</w:t>
      </w:r>
      <w:r w:rsidR="00DE3FC9" w:rsidRPr="000B1AB3">
        <w:rPr>
          <w:rFonts w:asciiTheme="minorHAnsi" w:hAnsiTheme="minorHAnsi" w:cstheme="minorHAnsi"/>
          <w:bCs/>
          <w:szCs w:val="20"/>
        </w:rPr>
        <w:t>1,119</w:t>
      </w:r>
      <w:r w:rsidR="00DE3FC9">
        <w:rPr>
          <w:rFonts w:asciiTheme="minorHAnsi" w:hAnsiTheme="minorHAnsi" w:cstheme="minorHAnsi"/>
          <w:bCs/>
          <w:szCs w:val="20"/>
        </w:rPr>
        <w:t xml:space="preserve"> </w:t>
      </w:r>
      <w:r w:rsidR="00F8382B" w:rsidRPr="000B1AB3">
        <w:rPr>
          <w:rFonts w:asciiTheme="minorHAnsi" w:hAnsiTheme="minorHAnsi" w:cstheme="minorHAnsi"/>
          <w:bCs/>
          <w:szCs w:val="20"/>
        </w:rPr>
        <w:t>members, representing a 32% increase</w:t>
      </w:r>
      <w:r w:rsidR="001C365B">
        <w:rPr>
          <w:rFonts w:asciiTheme="minorHAnsi" w:hAnsiTheme="minorHAnsi" w:cstheme="minorHAnsi"/>
          <w:bCs/>
          <w:szCs w:val="20"/>
        </w:rPr>
        <w:t xml:space="preserve"> in growth</w:t>
      </w:r>
      <w:r w:rsidR="00441548">
        <w:rPr>
          <w:rFonts w:asciiTheme="minorHAnsi" w:hAnsiTheme="minorHAnsi" w:cstheme="minorHAnsi"/>
          <w:bCs/>
          <w:szCs w:val="20"/>
        </w:rPr>
        <w:t xml:space="preserve"> overall</w:t>
      </w:r>
      <w:r w:rsidR="00B82BA3">
        <w:rPr>
          <w:rFonts w:asciiTheme="minorHAnsi" w:hAnsiTheme="minorHAnsi" w:cstheme="minorHAnsi"/>
          <w:bCs/>
          <w:szCs w:val="20"/>
        </w:rPr>
        <w:t>.</w:t>
      </w:r>
      <w:r w:rsidR="00F8382B" w:rsidRPr="000B1AB3">
        <w:rPr>
          <w:rFonts w:asciiTheme="minorHAnsi" w:hAnsiTheme="minorHAnsi" w:cstheme="minorHAnsi"/>
          <w:bCs/>
          <w:szCs w:val="20"/>
        </w:rPr>
        <w:t xml:space="preserve"> </w:t>
      </w:r>
      <w:r w:rsidR="00D268ED" w:rsidRPr="00B82BA3">
        <w:rPr>
          <w:rFonts w:asciiTheme="minorHAnsi" w:hAnsiTheme="minorHAnsi" w:cstheme="minorHAnsi"/>
        </w:rPr>
        <w:t xml:space="preserve">Both ICAI and ACCA have seen increases </w:t>
      </w:r>
      <w:r w:rsidR="00441548">
        <w:rPr>
          <w:rFonts w:asciiTheme="minorHAnsi" w:hAnsiTheme="minorHAnsi" w:cstheme="minorHAnsi"/>
        </w:rPr>
        <w:t xml:space="preserve">of </w:t>
      </w:r>
      <w:r w:rsidR="00492AE3" w:rsidRPr="00B82BA3">
        <w:rPr>
          <w:rFonts w:asciiTheme="minorHAnsi" w:hAnsiTheme="minorHAnsi" w:cstheme="minorHAnsi"/>
        </w:rPr>
        <w:t xml:space="preserve">71% </w:t>
      </w:r>
      <w:r w:rsidR="00441548">
        <w:rPr>
          <w:rFonts w:asciiTheme="minorHAnsi" w:hAnsiTheme="minorHAnsi" w:cstheme="minorHAnsi"/>
        </w:rPr>
        <w:t xml:space="preserve">and 39% respectively, with ICAI’s </w:t>
      </w:r>
      <w:r w:rsidR="0001618A" w:rsidRPr="00B82BA3">
        <w:rPr>
          <w:rFonts w:asciiTheme="minorHAnsi" w:hAnsiTheme="minorHAnsi" w:cstheme="minorHAnsi"/>
        </w:rPr>
        <w:t>recent year’s increase</w:t>
      </w:r>
      <w:r w:rsidR="00B82BA3" w:rsidRPr="00B82BA3">
        <w:rPr>
          <w:rFonts w:asciiTheme="minorHAnsi" w:hAnsiTheme="minorHAnsi" w:cstheme="minorHAnsi"/>
        </w:rPr>
        <w:t xml:space="preserve"> </w:t>
      </w:r>
      <w:r w:rsidR="0001618A" w:rsidRPr="00B82BA3">
        <w:rPr>
          <w:rFonts w:asciiTheme="minorHAnsi" w:hAnsiTheme="minorHAnsi" w:cstheme="minorHAnsi"/>
        </w:rPr>
        <w:t xml:space="preserve">predominantly attributed to its amalgamation with CPA. </w:t>
      </w:r>
      <w:r w:rsidR="00B82BA3" w:rsidRPr="00B82BA3">
        <w:rPr>
          <w:rFonts w:asciiTheme="minorHAnsi" w:hAnsiTheme="minorHAnsi" w:cstheme="minorHAnsi"/>
        </w:rPr>
        <w:t xml:space="preserve">The largest percentage growth in membership is in AIA which has </w:t>
      </w:r>
      <w:r w:rsidR="00441548">
        <w:rPr>
          <w:rFonts w:asciiTheme="minorHAnsi" w:hAnsiTheme="minorHAnsi" w:cstheme="minorHAnsi"/>
        </w:rPr>
        <w:t>experienced a</w:t>
      </w:r>
      <w:r w:rsidR="00B82BA3" w:rsidRPr="00B82BA3">
        <w:rPr>
          <w:rFonts w:asciiTheme="minorHAnsi" w:hAnsiTheme="minorHAnsi" w:cstheme="minorHAnsi"/>
        </w:rPr>
        <w:t xml:space="preserve"> 168% growth in membership located in Ireland over the past 10 years</w:t>
      </w:r>
      <w:r w:rsidR="00B82BA3">
        <w:rPr>
          <w:rFonts w:asciiTheme="minorHAnsi" w:hAnsiTheme="minorHAnsi" w:cstheme="minorHAnsi"/>
          <w:bCs/>
          <w:szCs w:val="20"/>
        </w:rPr>
        <w:t>.</w:t>
      </w:r>
    </w:p>
    <w:p w14:paraId="45BEA1A5" w14:textId="77777777" w:rsidR="000E5B8A" w:rsidRPr="000E5B8A" w:rsidRDefault="000E5B8A" w:rsidP="000E5B8A"/>
    <w:p w14:paraId="00C18947" w14:textId="0EFDB4F9" w:rsidR="00D46B25" w:rsidRDefault="00D46B25" w:rsidP="00B82BA3">
      <w:pPr>
        <w:pStyle w:val="Heading3"/>
      </w:pPr>
      <w:r w:rsidRPr="00D46B25">
        <w:lastRenderedPageBreak/>
        <w:t>Table A.1:</w:t>
      </w:r>
      <w:r>
        <w:t xml:space="preserve"> Location of members</w:t>
      </w:r>
    </w:p>
    <w:p w14:paraId="60AFE5DE" w14:textId="77777777" w:rsidR="00867006" w:rsidRPr="00867006" w:rsidRDefault="00867006" w:rsidP="00867006"/>
    <w:tbl>
      <w:tblPr>
        <w:tblW w:w="4922" w:type="pct"/>
        <w:tblLook w:val="04A0" w:firstRow="1" w:lastRow="0" w:firstColumn="1" w:lastColumn="0" w:noHBand="0" w:noVBand="1"/>
      </w:tblPr>
      <w:tblGrid>
        <w:gridCol w:w="2181"/>
        <w:gridCol w:w="795"/>
        <w:gridCol w:w="702"/>
        <w:gridCol w:w="795"/>
        <w:gridCol w:w="703"/>
        <w:gridCol w:w="795"/>
        <w:gridCol w:w="706"/>
        <w:gridCol w:w="706"/>
        <w:gridCol w:w="795"/>
        <w:gridCol w:w="707"/>
      </w:tblGrid>
      <w:tr w:rsidR="00E06FE8" w:rsidRPr="00867006" w14:paraId="525254F5" w14:textId="77777777" w:rsidTr="0098394A">
        <w:trPr>
          <w:trHeight w:val="486"/>
        </w:trPr>
        <w:tc>
          <w:tcPr>
            <w:tcW w:w="1209" w:type="pct"/>
            <w:tcBorders>
              <w:top w:val="nil"/>
              <w:left w:val="nil"/>
              <w:bottom w:val="single" w:sz="12" w:space="0" w:color="1D3E74"/>
              <w:right w:val="single" w:sz="4" w:space="0" w:color="808080"/>
            </w:tcBorders>
            <w:shd w:val="clear" w:color="auto" w:fill="auto"/>
            <w:vAlign w:val="center"/>
            <w:hideMark/>
          </w:tcPr>
          <w:p w14:paraId="4C19AA8A"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 </w:t>
            </w:r>
          </w:p>
        </w:tc>
        <w:tc>
          <w:tcPr>
            <w:tcW w:w="845" w:type="pct"/>
            <w:gridSpan w:val="2"/>
            <w:tcBorders>
              <w:top w:val="single" w:sz="4" w:space="0" w:color="808080"/>
              <w:left w:val="nil"/>
              <w:bottom w:val="single" w:sz="12" w:space="0" w:color="1D3E74"/>
              <w:right w:val="single" w:sz="4" w:space="0" w:color="808080"/>
            </w:tcBorders>
            <w:shd w:val="clear" w:color="auto" w:fill="F2F2F2" w:themeFill="background1" w:themeFillShade="F2"/>
            <w:vAlign w:val="center"/>
            <w:hideMark/>
          </w:tcPr>
          <w:p w14:paraId="0FB05C8F" w14:textId="77777777" w:rsidR="00867006" w:rsidRPr="0098394A" w:rsidRDefault="00867006" w:rsidP="0098394A">
            <w:pPr>
              <w:spacing w:after="0" w:line="240" w:lineRule="auto"/>
              <w:jc w:val="center"/>
              <w:rPr>
                <w:rFonts w:eastAsia="Times New Roman" w:cs="Arial"/>
                <w:b/>
                <w:bCs/>
                <w:color w:val="BFBFBF"/>
                <w:sz w:val="16"/>
                <w:szCs w:val="16"/>
                <w:lang w:eastAsia="en-IE"/>
              </w:rPr>
            </w:pPr>
            <w:r w:rsidRPr="0098394A">
              <w:rPr>
                <w:rFonts w:eastAsia="Times New Roman" w:cs="Arial"/>
                <w:b/>
                <w:bCs/>
                <w:color w:val="BFBFBF"/>
                <w:sz w:val="16"/>
                <w:szCs w:val="16"/>
                <w:lang w:eastAsia="en-IE"/>
              </w:rPr>
              <w:t>2023</w:t>
            </w:r>
          </w:p>
        </w:tc>
        <w:tc>
          <w:tcPr>
            <w:tcW w:w="845" w:type="pct"/>
            <w:gridSpan w:val="2"/>
            <w:tcBorders>
              <w:top w:val="single" w:sz="4" w:space="0" w:color="808080"/>
              <w:left w:val="nil"/>
              <w:bottom w:val="single" w:sz="12" w:space="0" w:color="1D3E74"/>
              <w:right w:val="single" w:sz="4" w:space="0" w:color="808080"/>
            </w:tcBorders>
            <w:shd w:val="clear" w:color="000000" w:fill="BFBFBF"/>
            <w:vAlign w:val="center"/>
            <w:hideMark/>
          </w:tcPr>
          <w:p w14:paraId="7BDB9284" w14:textId="77777777" w:rsidR="00867006" w:rsidRPr="00867006" w:rsidRDefault="00867006" w:rsidP="000756DE">
            <w:pPr>
              <w:spacing w:after="0" w:line="360" w:lineRule="auto"/>
              <w:jc w:val="center"/>
              <w:rPr>
                <w:rFonts w:eastAsia="Times New Roman" w:cs="Arial"/>
                <w:b/>
                <w:bCs/>
                <w:color w:val="1D3E74"/>
                <w:sz w:val="16"/>
                <w:szCs w:val="16"/>
                <w:lang w:eastAsia="en-IE"/>
              </w:rPr>
            </w:pPr>
            <w:r w:rsidRPr="00867006">
              <w:rPr>
                <w:rFonts w:eastAsia="Times New Roman" w:cs="Arial"/>
                <w:b/>
                <w:bCs/>
                <w:color w:val="1D3E74"/>
                <w:sz w:val="16"/>
                <w:szCs w:val="16"/>
                <w:lang w:eastAsia="en-IE"/>
              </w:rPr>
              <w:t>2024</w:t>
            </w:r>
          </w:p>
        </w:tc>
        <w:tc>
          <w:tcPr>
            <w:tcW w:w="845" w:type="pct"/>
            <w:gridSpan w:val="2"/>
            <w:tcBorders>
              <w:top w:val="single" w:sz="8" w:space="0" w:color="00B0F0"/>
              <w:left w:val="single" w:sz="8" w:space="0" w:color="00B0F0"/>
              <w:bottom w:val="single" w:sz="12" w:space="0" w:color="1D3E74"/>
              <w:right w:val="single" w:sz="8" w:space="0" w:color="BFBFBF"/>
            </w:tcBorders>
            <w:shd w:val="clear" w:color="auto" w:fill="61CAE5"/>
            <w:vAlign w:val="center"/>
            <w:hideMark/>
          </w:tcPr>
          <w:p w14:paraId="3190D77A" w14:textId="77777777" w:rsidR="00867006" w:rsidRPr="00867006" w:rsidRDefault="00867006" w:rsidP="000756DE">
            <w:pPr>
              <w:spacing w:after="0" w:line="360" w:lineRule="auto"/>
              <w:jc w:val="center"/>
              <w:rPr>
                <w:rFonts w:eastAsia="Times New Roman" w:cs="Arial"/>
                <w:b/>
                <w:bCs/>
                <w:color w:val="FFFFFF"/>
                <w:sz w:val="16"/>
                <w:szCs w:val="16"/>
                <w:lang w:eastAsia="en-IE"/>
              </w:rPr>
            </w:pPr>
            <w:r w:rsidRPr="00867006">
              <w:rPr>
                <w:rFonts w:eastAsia="Times New Roman" w:cs="Arial"/>
                <w:b/>
                <w:bCs/>
                <w:color w:val="FFFFFF"/>
                <w:sz w:val="16"/>
                <w:szCs w:val="16"/>
                <w:lang w:eastAsia="en-IE"/>
              </w:rPr>
              <w:t>Recognised Accountancy Bodies</w:t>
            </w:r>
          </w:p>
        </w:tc>
        <w:tc>
          <w:tcPr>
            <w:tcW w:w="405" w:type="pct"/>
            <w:tcBorders>
              <w:top w:val="nil"/>
              <w:left w:val="nil"/>
              <w:bottom w:val="single" w:sz="12" w:space="0" w:color="1D3E74"/>
              <w:right w:val="nil"/>
            </w:tcBorders>
            <w:shd w:val="clear" w:color="auto" w:fill="auto"/>
            <w:vAlign w:val="center"/>
            <w:hideMark/>
          </w:tcPr>
          <w:p w14:paraId="1CA7312C" w14:textId="77777777" w:rsidR="00867006" w:rsidRPr="00867006" w:rsidRDefault="00867006" w:rsidP="000756DE">
            <w:pPr>
              <w:spacing w:after="0" w:line="360" w:lineRule="auto"/>
              <w:jc w:val="center"/>
              <w:rPr>
                <w:rFonts w:ascii="Calibri" w:eastAsia="Times New Roman" w:hAnsi="Calibri" w:cs="Calibri"/>
                <w:color w:val="000000"/>
                <w:sz w:val="22"/>
                <w:szCs w:val="22"/>
                <w:lang w:eastAsia="en-IE"/>
              </w:rPr>
            </w:pPr>
            <w:r w:rsidRPr="00867006">
              <w:rPr>
                <w:rFonts w:ascii="Calibri" w:eastAsia="Times New Roman" w:hAnsi="Calibri" w:cs="Calibri"/>
                <w:color w:val="000000"/>
                <w:sz w:val="22"/>
                <w:szCs w:val="22"/>
                <w:lang w:eastAsia="en-IE"/>
              </w:rPr>
              <w:t> </w:t>
            </w:r>
          </w:p>
        </w:tc>
        <w:tc>
          <w:tcPr>
            <w:tcW w:w="440" w:type="pct"/>
            <w:tcBorders>
              <w:top w:val="nil"/>
              <w:left w:val="nil"/>
              <w:bottom w:val="single" w:sz="12" w:space="0" w:color="1D3E74"/>
              <w:right w:val="nil"/>
            </w:tcBorders>
            <w:shd w:val="clear" w:color="auto" w:fill="auto"/>
            <w:noWrap/>
            <w:vAlign w:val="bottom"/>
            <w:hideMark/>
          </w:tcPr>
          <w:p w14:paraId="55163442" w14:textId="77777777" w:rsidR="00867006" w:rsidRPr="00867006" w:rsidRDefault="00867006" w:rsidP="000756DE">
            <w:pPr>
              <w:spacing w:after="0" w:line="360" w:lineRule="auto"/>
              <w:rPr>
                <w:rFonts w:eastAsia="Times New Roman" w:cs="Arial"/>
                <w:i/>
                <w:iCs/>
                <w:sz w:val="16"/>
                <w:szCs w:val="16"/>
                <w:lang w:eastAsia="en-IE"/>
              </w:rPr>
            </w:pPr>
            <w:r w:rsidRPr="00867006">
              <w:rPr>
                <w:rFonts w:eastAsia="Times New Roman" w:cs="Arial"/>
                <w:i/>
                <w:iCs/>
                <w:sz w:val="16"/>
                <w:szCs w:val="16"/>
                <w:lang w:eastAsia="en-IE"/>
              </w:rPr>
              <w:t> </w:t>
            </w:r>
          </w:p>
        </w:tc>
        <w:tc>
          <w:tcPr>
            <w:tcW w:w="411" w:type="pct"/>
            <w:tcBorders>
              <w:top w:val="nil"/>
              <w:left w:val="nil"/>
              <w:bottom w:val="single" w:sz="12" w:space="0" w:color="1D3E74"/>
              <w:right w:val="nil"/>
            </w:tcBorders>
            <w:shd w:val="clear" w:color="auto" w:fill="auto"/>
            <w:noWrap/>
            <w:vAlign w:val="bottom"/>
            <w:hideMark/>
          </w:tcPr>
          <w:p w14:paraId="4FDFA88F" w14:textId="77777777" w:rsidR="00867006" w:rsidRPr="00867006" w:rsidRDefault="00867006" w:rsidP="000756DE">
            <w:pPr>
              <w:spacing w:after="0" w:line="360" w:lineRule="auto"/>
              <w:rPr>
                <w:rFonts w:eastAsia="Times New Roman" w:cs="Arial"/>
                <w:i/>
                <w:iCs/>
                <w:sz w:val="16"/>
                <w:szCs w:val="16"/>
                <w:lang w:eastAsia="en-IE"/>
              </w:rPr>
            </w:pPr>
            <w:r w:rsidRPr="00867006">
              <w:rPr>
                <w:rFonts w:eastAsia="Times New Roman" w:cs="Arial"/>
                <w:i/>
                <w:iCs/>
                <w:sz w:val="16"/>
                <w:szCs w:val="16"/>
                <w:lang w:eastAsia="en-IE"/>
              </w:rPr>
              <w:t> </w:t>
            </w:r>
          </w:p>
        </w:tc>
      </w:tr>
      <w:tr w:rsidR="00007C4F" w:rsidRPr="00867006" w14:paraId="13D4DB33" w14:textId="77777777" w:rsidTr="0098394A">
        <w:trPr>
          <w:trHeight w:val="398"/>
        </w:trPr>
        <w:tc>
          <w:tcPr>
            <w:tcW w:w="1209" w:type="pct"/>
            <w:tcBorders>
              <w:top w:val="nil"/>
              <w:left w:val="single" w:sz="8" w:space="0" w:color="808080"/>
              <w:bottom w:val="single" w:sz="4" w:space="0" w:color="808080"/>
              <w:right w:val="single" w:sz="4" w:space="0" w:color="808080"/>
            </w:tcBorders>
            <w:shd w:val="clear" w:color="000000" w:fill="BFBFBF"/>
            <w:noWrap/>
            <w:vAlign w:val="center"/>
            <w:hideMark/>
          </w:tcPr>
          <w:p w14:paraId="3B922122" w14:textId="77777777" w:rsidR="00867006" w:rsidRPr="00867006" w:rsidRDefault="00867006" w:rsidP="000756DE">
            <w:pPr>
              <w:spacing w:after="0" w:line="360" w:lineRule="auto"/>
              <w:rPr>
                <w:rFonts w:eastAsia="Times New Roman" w:cs="Arial"/>
                <w:b/>
                <w:bCs/>
                <w:color w:val="002060"/>
                <w:sz w:val="16"/>
                <w:szCs w:val="16"/>
                <w:lang w:eastAsia="en-IE"/>
              </w:rPr>
            </w:pPr>
            <w:r w:rsidRPr="00867006">
              <w:rPr>
                <w:rFonts w:eastAsia="Times New Roman" w:cs="Arial"/>
                <w:b/>
                <w:bCs/>
                <w:color w:val="002060"/>
                <w:sz w:val="16"/>
                <w:szCs w:val="16"/>
                <w:lang w:eastAsia="en-IE"/>
              </w:rPr>
              <w:t>As at 31 December</w:t>
            </w:r>
          </w:p>
        </w:tc>
        <w:tc>
          <w:tcPr>
            <w:tcW w:w="440" w:type="pct"/>
            <w:tcBorders>
              <w:top w:val="nil"/>
              <w:left w:val="nil"/>
              <w:bottom w:val="single" w:sz="4" w:space="0" w:color="808080"/>
              <w:right w:val="single" w:sz="4" w:space="0" w:color="808080"/>
            </w:tcBorders>
            <w:shd w:val="clear" w:color="auto" w:fill="F2F2F2" w:themeFill="background1" w:themeFillShade="F2"/>
            <w:vAlign w:val="center"/>
            <w:hideMark/>
          </w:tcPr>
          <w:p w14:paraId="700DDEEE" w14:textId="77777777" w:rsidR="00867006" w:rsidRPr="00867006" w:rsidRDefault="00867006" w:rsidP="000756DE">
            <w:pPr>
              <w:spacing w:after="0" w:line="360" w:lineRule="auto"/>
              <w:jc w:val="right"/>
              <w:rPr>
                <w:rFonts w:eastAsia="Times New Roman" w:cs="Arial"/>
                <w:b/>
                <w:bCs/>
                <w:color w:val="A6A6A6"/>
                <w:sz w:val="16"/>
                <w:szCs w:val="16"/>
                <w:lang w:eastAsia="en-IE"/>
              </w:rPr>
            </w:pPr>
            <w:r w:rsidRPr="00867006">
              <w:rPr>
                <w:rFonts w:eastAsia="Times New Roman" w:cs="Arial"/>
                <w:b/>
                <w:bCs/>
                <w:color w:val="A6A6A6"/>
                <w:sz w:val="16"/>
                <w:szCs w:val="16"/>
                <w:lang w:eastAsia="en-IE"/>
              </w:rPr>
              <w:t xml:space="preserve">Total </w:t>
            </w:r>
          </w:p>
        </w:tc>
        <w:tc>
          <w:tcPr>
            <w:tcW w:w="405" w:type="pct"/>
            <w:tcBorders>
              <w:top w:val="nil"/>
              <w:left w:val="nil"/>
              <w:bottom w:val="single" w:sz="4" w:space="0" w:color="808080"/>
              <w:right w:val="single" w:sz="4" w:space="0" w:color="808080"/>
            </w:tcBorders>
            <w:shd w:val="clear" w:color="auto" w:fill="F2F2F2" w:themeFill="background1" w:themeFillShade="F2"/>
            <w:vAlign w:val="center"/>
            <w:hideMark/>
          </w:tcPr>
          <w:p w14:paraId="5F2E3889" w14:textId="77777777" w:rsidR="00867006" w:rsidRPr="00867006" w:rsidRDefault="00867006" w:rsidP="000756DE">
            <w:pPr>
              <w:spacing w:after="0" w:line="360" w:lineRule="auto"/>
              <w:jc w:val="right"/>
              <w:rPr>
                <w:rFonts w:eastAsia="Times New Roman" w:cs="Arial"/>
                <w:b/>
                <w:bCs/>
                <w:color w:val="A6A6A6"/>
                <w:sz w:val="16"/>
                <w:szCs w:val="16"/>
                <w:lang w:eastAsia="en-IE"/>
              </w:rPr>
            </w:pPr>
            <w:r w:rsidRPr="00867006">
              <w:rPr>
                <w:rFonts w:eastAsia="Times New Roman" w:cs="Arial"/>
                <w:b/>
                <w:bCs/>
                <w:color w:val="A6A6A6"/>
                <w:sz w:val="16"/>
                <w:szCs w:val="16"/>
                <w:lang w:eastAsia="en-IE"/>
              </w:rPr>
              <w:t>%</w:t>
            </w:r>
          </w:p>
        </w:tc>
        <w:tc>
          <w:tcPr>
            <w:tcW w:w="440" w:type="pct"/>
            <w:tcBorders>
              <w:top w:val="nil"/>
              <w:left w:val="nil"/>
              <w:bottom w:val="single" w:sz="4" w:space="0" w:color="808080"/>
              <w:right w:val="single" w:sz="4" w:space="0" w:color="808080"/>
            </w:tcBorders>
            <w:shd w:val="clear" w:color="000000" w:fill="BFBFBF"/>
            <w:vAlign w:val="center"/>
            <w:hideMark/>
          </w:tcPr>
          <w:p w14:paraId="0B3BC527" w14:textId="77777777" w:rsidR="00867006" w:rsidRPr="00867006" w:rsidRDefault="00867006" w:rsidP="000756DE">
            <w:pPr>
              <w:spacing w:after="0" w:line="360" w:lineRule="auto"/>
              <w:jc w:val="right"/>
              <w:rPr>
                <w:rFonts w:eastAsia="Times New Roman" w:cs="Arial"/>
                <w:b/>
                <w:bCs/>
                <w:color w:val="1D3E74"/>
                <w:sz w:val="16"/>
                <w:szCs w:val="16"/>
                <w:lang w:eastAsia="en-IE"/>
              </w:rPr>
            </w:pPr>
            <w:r w:rsidRPr="00867006">
              <w:rPr>
                <w:rFonts w:eastAsia="Times New Roman" w:cs="Arial"/>
                <w:b/>
                <w:bCs/>
                <w:color w:val="1D3E74"/>
                <w:sz w:val="16"/>
                <w:szCs w:val="16"/>
                <w:lang w:eastAsia="en-IE"/>
              </w:rPr>
              <w:t>Total</w:t>
            </w:r>
          </w:p>
        </w:tc>
        <w:tc>
          <w:tcPr>
            <w:tcW w:w="405" w:type="pct"/>
            <w:tcBorders>
              <w:top w:val="nil"/>
              <w:left w:val="nil"/>
              <w:bottom w:val="single" w:sz="4" w:space="0" w:color="808080"/>
              <w:right w:val="nil"/>
            </w:tcBorders>
            <w:shd w:val="clear" w:color="000000" w:fill="BFBFBF"/>
            <w:vAlign w:val="center"/>
            <w:hideMark/>
          </w:tcPr>
          <w:p w14:paraId="0F07136E" w14:textId="77777777" w:rsidR="00867006" w:rsidRPr="00867006" w:rsidRDefault="00867006" w:rsidP="000756DE">
            <w:pPr>
              <w:spacing w:after="0" w:line="360" w:lineRule="auto"/>
              <w:jc w:val="right"/>
              <w:rPr>
                <w:rFonts w:eastAsia="Times New Roman" w:cs="Arial"/>
                <w:b/>
                <w:bCs/>
                <w:color w:val="1D3E74"/>
                <w:sz w:val="16"/>
                <w:szCs w:val="16"/>
                <w:lang w:eastAsia="en-IE"/>
              </w:rPr>
            </w:pPr>
            <w:r w:rsidRPr="00867006">
              <w:rPr>
                <w:rFonts w:eastAsia="Times New Roman" w:cs="Arial"/>
                <w:b/>
                <w:bCs/>
                <w:color w:val="1D3E74"/>
                <w:sz w:val="16"/>
                <w:szCs w:val="16"/>
                <w:lang w:eastAsia="en-IE"/>
              </w:rPr>
              <w:t>%</w:t>
            </w:r>
          </w:p>
        </w:tc>
        <w:tc>
          <w:tcPr>
            <w:tcW w:w="440" w:type="pct"/>
            <w:tcBorders>
              <w:top w:val="nil"/>
              <w:left w:val="single" w:sz="8" w:space="0" w:color="00B0F0"/>
              <w:bottom w:val="single" w:sz="4" w:space="0" w:color="808080"/>
              <w:right w:val="single" w:sz="8" w:space="0" w:color="BFBFBF"/>
            </w:tcBorders>
            <w:shd w:val="clear" w:color="000000" w:fill="BFBFBF"/>
            <w:vAlign w:val="center"/>
            <w:hideMark/>
          </w:tcPr>
          <w:p w14:paraId="1D812786" w14:textId="77777777" w:rsidR="00867006" w:rsidRPr="00867006" w:rsidRDefault="00867006" w:rsidP="000756DE">
            <w:pPr>
              <w:spacing w:after="0" w:line="360" w:lineRule="auto"/>
              <w:jc w:val="right"/>
              <w:rPr>
                <w:rFonts w:eastAsia="Times New Roman" w:cs="Arial"/>
                <w:b/>
                <w:bCs/>
                <w:color w:val="1D3E74"/>
                <w:sz w:val="16"/>
                <w:szCs w:val="16"/>
                <w:lang w:eastAsia="en-IE"/>
              </w:rPr>
            </w:pPr>
            <w:r w:rsidRPr="00867006">
              <w:rPr>
                <w:rFonts w:eastAsia="Times New Roman" w:cs="Arial"/>
                <w:b/>
                <w:bCs/>
                <w:color w:val="1D3E74"/>
                <w:sz w:val="16"/>
                <w:szCs w:val="16"/>
                <w:lang w:eastAsia="en-IE"/>
              </w:rPr>
              <w:t>ACCA</w:t>
            </w:r>
          </w:p>
        </w:tc>
        <w:tc>
          <w:tcPr>
            <w:tcW w:w="405" w:type="pct"/>
            <w:tcBorders>
              <w:top w:val="nil"/>
              <w:left w:val="nil"/>
              <w:bottom w:val="single" w:sz="4" w:space="0" w:color="808080"/>
              <w:right w:val="single" w:sz="8" w:space="0" w:color="00B0F0"/>
            </w:tcBorders>
            <w:shd w:val="clear" w:color="000000" w:fill="BFBFBF"/>
            <w:vAlign w:val="center"/>
            <w:hideMark/>
          </w:tcPr>
          <w:p w14:paraId="7ED5FADF" w14:textId="77777777" w:rsidR="00867006" w:rsidRPr="00867006" w:rsidRDefault="00867006" w:rsidP="000756DE">
            <w:pPr>
              <w:spacing w:after="0" w:line="360" w:lineRule="auto"/>
              <w:jc w:val="right"/>
              <w:rPr>
                <w:rFonts w:eastAsia="Times New Roman" w:cs="Arial"/>
                <w:b/>
                <w:bCs/>
                <w:color w:val="1D3E74"/>
                <w:sz w:val="16"/>
                <w:szCs w:val="16"/>
                <w:lang w:eastAsia="en-IE"/>
              </w:rPr>
            </w:pPr>
            <w:r w:rsidRPr="00867006">
              <w:rPr>
                <w:rFonts w:eastAsia="Times New Roman" w:cs="Arial"/>
                <w:b/>
                <w:bCs/>
                <w:color w:val="1D3E74"/>
                <w:sz w:val="16"/>
                <w:szCs w:val="16"/>
                <w:lang w:eastAsia="en-IE"/>
              </w:rPr>
              <w:t>ICAI*</w:t>
            </w:r>
          </w:p>
        </w:tc>
        <w:tc>
          <w:tcPr>
            <w:tcW w:w="405" w:type="pct"/>
            <w:tcBorders>
              <w:top w:val="nil"/>
              <w:left w:val="nil"/>
              <w:bottom w:val="single" w:sz="4" w:space="0" w:color="808080"/>
              <w:right w:val="single" w:sz="4" w:space="0" w:color="A6A6A6"/>
            </w:tcBorders>
            <w:shd w:val="clear" w:color="000000" w:fill="BFBFBF"/>
            <w:vAlign w:val="center"/>
            <w:hideMark/>
          </w:tcPr>
          <w:p w14:paraId="720629E1" w14:textId="77777777" w:rsidR="00867006" w:rsidRPr="00867006" w:rsidRDefault="00867006" w:rsidP="000756DE">
            <w:pPr>
              <w:spacing w:after="0" w:line="360" w:lineRule="auto"/>
              <w:jc w:val="right"/>
              <w:rPr>
                <w:rFonts w:eastAsia="Times New Roman" w:cs="Arial"/>
                <w:b/>
                <w:bCs/>
                <w:color w:val="1D3E74"/>
                <w:sz w:val="16"/>
                <w:szCs w:val="16"/>
                <w:lang w:eastAsia="en-IE"/>
              </w:rPr>
            </w:pPr>
            <w:r w:rsidRPr="00867006">
              <w:rPr>
                <w:rFonts w:eastAsia="Times New Roman" w:cs="Arial"/>
                <w:b/>
                <w:bCs/>
                <w:color w:val="1D3E74"/>
                <w:sz w:val="16"/>
                <w:szCs w:val="16"/>
                <w:lang w:eastAsia="en-IE"/>
              </w:rPr>
              <w:t>AIA</w:t>
            </w:r>
          </w:p>
        </w:tc>
        <w:tc>
          <w:tcPr>
            <w:tcW w:w="440" w:type="pct"/>
            <w:tcBorders>
              <w:top w:val="nil"/>
              <w:left w:val="nil"/>
              <w:bottom w:val="single" w:sz="4" w:space="0" w:color="808080"/>
              <w:right w:val="single" w:sz="4" w:space="0" w:color="A6A6A6"/>
            </w:tcBorders>
            <w:shd w:val="clear" w:color="000000" w:fill="BFBFBF"/>
            <w:vAlign w:val="center"/>
            <w:hideMark/>
          </w:tcPr>
          <w:p w14:paraId="71819A17" w14:textId="77777777" w:rsidR="00867006" w:rsidRPr="00867006" w:rsidRDefault="00867006" w:rsidP="000756DE">
            <w:pPr>
              <w:spacing w:after="0" w:line="360" w:lineRule="auto"/>
              <w:jc w:val="right"/>
              <w:rPr>
                <w:rFonts w:eastAsia="Times New Roman" w:cs="Arial"/>
                <w:b/>
                <w:bCs/>
                <w:color w:val="1D3E74"/>
                <w:sz w:val="16"/>
                <w:szCs w:val="16"/>
                <w:lang w:eastAsia="en-IE"/>
              </w:rPr>
            </w:pPr>
            <w:r w:rsidRPr="00867006">
              <w:rPr>
                <w:rFonts w:eastAsia="Times New Roman" w:cs="Arial"/>
                <w:b/>
                <w:bCs/>
                <w:color w:val="1D3E74"/>
                <w:sz w:val="16"/>
                <w:szCs w:val="16"/>
                <w:lang w:eastAsia="en-IE"/>
              </w:rPr>
              <w:t>CIMA</w:t>
            </w:r>
          </w:p>
        </w:tc>
        <w:tc>
          <w:tcPr>
            <w:tcW w:w="411" w:type="pct"/>
            <w:tcBorders>
              <w:top w:val="nil"/>
              <w:left w:val="nil"/>
              <w:bottom w:val="single" w:sz="4" w:space="0" w:color="808080"/>
              <w:right w:val="single" w:sz="8" w:space="0" w:color="808080"/>
            </w:tcBorders>
            <w:shd w:val="clear" w:color="000000" w:fill="BFBFBF"/>
            <w:vAlign w:val="center"/>
            <w:hideMark/>
          </w:tcPr>
          <w:p w14:paraId="14016037" w14:textId="77777777" w:rsidR="00867006" w:rsidRPr="00867006" w:rsidRDefault="00867006" w:rsidP="000756DE">
            <w:pPr>
              <w:spacing w:after="0" w:line="360" w:lineRule="auto"/>
              <w:jc w:val="right"/>
              <w:rPr>
                <w:rFonts w:eastAsia="Times New Roman" w:cs="Arial"/>
                <w:b/>
                <w:bCs/>
                <w:color w:val="1D3E74"/>
                <w:sz w:val="16"/>
                <w:szCs w:val="16"/>
                <w:lang w:eastAsia="en-IE"/>
              </w:rPr>
            </w:pPr>
            <w:r w:rsidRPr="00867006">
              <w:rPr>
                <w:rFonts w:eastAsia="Times New Roman" w:cs="Arial"/>
                <w:b/>
                <w:bCs/>
                <w:color w:val="1D3E74"/>
                <w:sz w:val="16"/>
                <w:szCs w:val="16"/>
                <w:lang w:eastAsia="en-IE"/>
              </w:rPr>
              <w:t>CIPFA</w:t>
            </w:r>
          </w:p>
        </w:tc>
      </w:tr>
      <w:tr w:rsidR="00007C4F" w:rsidRPr="00867006" w14:paraId="458F4381" w14:textId="77777777" w:rsidTr="008C015A">
        <w:trPr>
          <w:trHeight w:val="398"/>
        </w:trPr>
        <w:tc>
          <w:tcPr>
            <w:tcW w:w="1209" w:type="pct"/>
            <w:tcBorders>
              <w:top w:val="nil"/>
              <w:left w:val="single" w:sz="8" w:space="0" w:color="808080"/>
              <w:bottom w:val="single" w:sz="4" w:space="0" w:color="808080"/>
              <w:right w:val="single" w:sz="4" w:space="0" w:color="808080"/>
            </w:tcBorders>
            <w:shd w:val="clear" w:color="auto" w:fill="auto"/>
            <w:noWrap/>
            <w:vAlign w:val="center"/>
            <w:hideMark/>
          </w:tcPr>
          <w:p w14:paraId="67E9F65C" w14:textId="77777777" w:rsidR="00867006" w:rsidRPr="00867006" w:rsidRDefault="00867006" w:rsidP="000756DE">
            <w:pPr>
              <w:spacing w:after="0" w:line="360" w:lineRule="auto"/>
              <w:rPr>
                <w:rFonts w:eastAsia="Times New Roman" w:cs="Arial"/>
                <w:sz w:val="16"/>
                <w:szCs w:val="16"/>
                <w:lang w:eastAsia="en-IE"/>
              </w:rPr>
            </w:pPr>
            <w:r w:rsidRPr="00867006">
              <w:rPr>
                <w:rFonts w:eastAsia="Times New Roman" w:cs="Arial"/>
                <w:sz w:val="16"/>
                <w:szCs w:val="16"/>
                <w:lang w:eastAsia="en-IE"/>
              </w:rPr>
              <w:t>Ireland</w:t>
            </w:r>
          </w:p>
        </w:tc>
        <w:tc>
          <w:tcPr>
            <w:tcW w:w="440" w:type="pct"/>
            <w:tcBorders>
              <w:top w:val="nil"/>
              <w:left w:val="nil"/>
              <w:bottom w:val="single" w:sz="4" w:space="0" w:color="808080"/>
              <w:right w:val="single" w:sz="4" w:space="0" w:color="808080"/>
            </w:tcBorders>
            <w:shd w:val="clear" w:color="auto" w:fill="auto"/>
            <w:vAlign w:val="center"/>
            <w:hideMark/>
          </w:tcPr>
          <w:p w14:paraId="159D2887"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44,547</w:t>
            </w:r>
          </w:p>
        </w:tc>
        <w:tc>
          <w:tcPr>
            <w:tcW w:w="405" w:type="pct"/>
            <w:tcBorders>
              <w:top w:val="nil"/>
              <w:left w:val="nil"/>
              <w:bottom w:val="single" w:sz="4" w:space="0" w:color="808080"/>
              <w:right w:val="single" w:sz="4" w:space="0" w:color="808080"/>
            </w:tcBorders>
            <w:shd w:val="clear" w:color="auto" w:fill="auto"/>
            <w:vAlign w:val="center"/>
            <w:hideMark/>
          </w:tcPr>
          <w:p w14:paraId="4928753F"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11%</w:t>
            </w:r>
          </w:p>
        </w:tc>
        <w:tc>
          <w:tcPr>
            <w:tcW w:w="440" w:type="pct"/>
            <w:tcBorders>
              <w:top w:val="nil"/>
              <w:left w:val="nil"/>
              <w:bottom w:val="single" w:sz="4" w:space="0" w:color="808080"/>
              <w:right w:val="single" w:sz="4" w:space="0" w:color="808080"/>
            </w:tcBorders>
            <w:shd w:val="clear" w:color="auto" w:fill="auto"/>
            <w:vAlign w:val="center"/>
            <w:hideMark/>
          </w:tcPr>
          <w:p w14:paraId="3026C030" w14:textId="77777777" w:rsidR="00867006" w:rsidRPr="0098394A" w:rsidRDefault="00867006"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45,896</w:t>
            </w:r>
          </w:p>
        </w:tc>
        <w:tc>
          <w:tcPr>
            <w:tcW w:w="405" w:type="pct"/>
            <w:tcBorders>
              <w:top w:val="nil"/>
              <w:left w:val="nil"/>
              <w:bottom w:val="single" w:sz="4" w:space="0" w:color="808080"/>
              <w:right w:val="nil"/>
            </w:tcBorders>
            <w:shd w:val="clear" w:color="auto" w:fill="auto"/>
            <w:vAlign w:val="center"/>
            <w:hideMark/>
          </w:tcPr>
          <w:p w14:paraId="59A7C428"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11%</w:t>
            </w:r>
          </w:p>
        </w:tc>
        <w:tc>
          <w:tcPr>
            <w:tcW w:w="440" w:type="pct"/>
            <w:tcBorders>
              <w:top w:val="nil"/>
              <w:left w:val="single" w:sz="8" w:space="0" w:color="00B0F0"/>
              <w:bottom w:val="single" w:sz="4" w:space="0" w:color="808080"/>
              <w:right w:val="single" w:sz="4" w:space="0" w:color="808080"/>
            </w:tcBorders>
            <w:shd w:val="clear" w:color="auto" w:fill="auto"/>
            <w:vAlign w:val="center"/>
            <w:hideMark/>
          </w:tcPr>
          <w:p w14:paraId="141D20C1"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13,590</w:t>
            </w:r>
          </w:p>
        </w:tc>
        <w:tc>
          <w:tcPr>
            <w:tcW w:w="405" w:type="pct"/>
            <w:tcBorders>
              <w:top w:val="nil"/>
              <w:left w:val="nil"/>
              <w:bottom w:val="single" w:sz="4" w:space="0" w:color="808080"/>
              <w:right w:val="single" w:sz="8" w:space="0" w:color="00B0F0"/>
            </w:tcBorders>
            <w:shd w:val="clear" w:color="auto" w:fill="auto"/>
            <w:vAlign w:val="center"/>
            <w:hideMark/>
          </w:tcPr>
          <w:p w14:paraId="3C7E4702"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27,581</w:t>
            </w:r>
          </w:p>
        </w:tc>
        <w:tc>
          <w:tcPr>
            <w:tcW w:w="405" w:type="pct"/>
            <w:tcBorders>
              <w:top w:val="nil"/>
              <w:left w:val="nil"/>
              <w:bottom w:val="single" w:sz="4" w:space="0" w:color="808080"/>
              <w:right w:val="single" w:sz="4" w:space="0" w:color="808080"/>
            </w:tcBorders>
            <w:shd w:val="clear" w:color="auto" w:fill="auto"/>
            <w:vAlign w:val="center"/>
            <w:hideMark/>
          </w:tcPr>
          <w:p w14:paraId="5376E8B9"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268</w:t>
            </w:r>
          </w:p>
        </w:tc>
        <w:tc>
          <w:tcPr>
            <w:tcW w:w="440" w:type="pct"/>
            <w:tcBorders>
              <w:top w:val="nil"/>
              <w:left w:val="nil"/>
              <w:bottom w:val="single" w:sz="4" w:space="0" w:color="808080"/>
              <w:right w:val="single" w:sz="4" w:space="0" w:color="808080"/>
            </w:tcBorders>
            <w:shd w:val="clear" w:color="auto" w:fill="auto"/>
            <w:vAlign w:val="center"/>
            <w:hideMark/>
          </w:tcPr>
          <w:p w14:paraId="13CAE89C"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4,412</w:t>
            </w:r>
          </w:p>
        </w:tc>
        <w:tc>
          <w:tcPr>
            <w:tcW w:w="411" w:type="pct"/>
            <w:tcBorders>
              <w:top w:val="nil"/>
              <w:left w:val="nil"/>
              <w:bottom w:val="single" w:sz="4" w:space="0" w:color="808080"/>
              <w:right w:val="single" w:sz="4" w:space="0" w:color="808080"/>
            </w:tcBorders>
            <w:shd w:val="clear" w:color="auto" w:fill="auto"/>
            <w:vAlign w:val="center"/>
            <w:hideMark/>
          </w:tcPr>
          <w:p w14:paraId="6A4A759F"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45</w:t>
            </w:r>
          </w:p>
        </w:tc>
      </w:tr>
      <w:tr w:rsidR="00007C4F" w:rsidRPr="00867006" w14:paraId="36B83580" w14:textId="77777777" w:rsidTr="008C015A">
        <w:trPr>
          <w:trHeight w:val="398"/>
        </w:trPr>
        <w:tc>
          <w:tcPr>
            <w:tcW w:w="1209" w:type="pct"/>
            <w:tcBorders>
              <w:top w:val="nil"/>
              <w:left w:val="single" w:sz="8" w:space="0" w:color="808080"/>
              <w:bottom w:val="single" w:sz="4" w:space="0" w:color="808080"/>
              <w:right w:val="single" w:sz="4" w:space="0" w:color="808080"/>
            </w:tcBorders>
            <w:shd w:val="clear" w:color="auto" w:fill="auto"/>
            <w:noWrap/>
            <w:vAlign w:val="center"/>
            <w:hideMark/>
          </w:tcPr>
          <w:p w14:paraId="241D978A" w14:textId="77777777" w:rsidR="00867006" w:rsidRPr="00867006" w:rsidRDefault="00867006" w:rsidP="000756DE">
            <w:pPr>
              <w:spacing w:after="0" w:line="360" w:lineRule="auto"/>
              <w:rPr>
                <w:rFonts w:eastAsia="Times New Roman" w:cs="Arial"/>
                <w:sz w:val="16"/>
                <w:szCs w:val="16"/>
                <w:lang w:eastAsia="en-IE"/>
              </w:rPr>
            </w:pPr>
            <w:r w:rsidRPr="00867006">
              <w:rPr>
                <w:rFonts w:eastAsia="Times New Roman" w:cs="Arial"/>
                <w:sz w:val="16"/>
                <w:szCs w:val="16"/>
                <w:lang w:eastAsia="en-IE"/>
              </w:rPr>
              <w:t>UK</w:t>
            </w:r>
          </w:p>
        </w:tc>
        <w:tc>
          <w:tcPr>
            <w:tcW w:w="440" w:type="pct"/>
            <w:tcBorders>
              <w:top w:val="nil"/>
              <w:left w:val="nil"/>
              <w:bottom w:val="single" w:sz="4" w:space="0" w:color="808080"/>
              <w:right w:val="single" w:sz="4" w:space="0" w:color="808080"/>
            </w:tcBorders>
            <w:shd w:val="clear" w:color="auto" w:fill="auto"/>
            <w:vAlign w:val="center"/>
            <w:hideMark/>
          </w:tcPr>
          <w:p w14:paraId="1E4B3D49"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201,370</w:t>
            </w:r>
          </w:p>
        </w:tc>
        <w:tc>
          <w:tcPr>
            <w:tcW w:w="405" w:type="pct"/>
            <w:tcBorders>
              <w:top w:val="nil"/>
              <w:left w:val="nil"/>
              <w:bottom w:val="single" w:sz="4" w:space="0" w:color="808080"/>
              <w:right w:val="single" w:sz="4" w:space="0" w:color="808080"/>
            </w:tcBorders>
            <w:shd w:val="clear" w:color="auto" w:fill="auto"/>
            <w:vAlign w:val="center"/>
            <w:hideMark/>
          </w:tcPr>
          <w:p w14:paraId="477ADD2E"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47%</w:t>
            </w:r>
          </w:p>
        </w:tc>
        <w:tc>
          <w:tcPr>
            <w:tcW w:w="440" w:type="pct"/>
            <w:tcBorders>
              <w:top w:val="nil"/>
              <w:left w:val="nil"/>
              <w:bottom w:val="single" w:sz="4" w:space="0" w:color="808080"/>
              <w:right w:val="single" w:sz="4" w:space="0" w:color="808080"/>
            </w:tcBorders>
            <w:shd w:val="clear" w:color="auto" w:fill="auto"/>
            <w:vAlign w:val="center"/>
            <w:hideMark/>
          </w:tcPr>
          <w:p w14:paraId="4F840860" w14:textId="77777777" w:rsidR="00867006" w:rsidRPr="0098394A" w:rsidRDefault="00867006"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201,596</w:t>
            </w:r>
          </w:p>
        </w:tc>
        <w:tc>
          <w:tcPr>
            <w:tcW w:w="405" w:type="pct"/>
            <w:tcBorders>
              <w:top w:val="nil"/>
              <w:left w:val="nil"/>
              <w:bottom w:val="single" w:sz="4" w:space="0" w:color="808080"/>
              <w:right w:val="nil"/>
            </w:tcBorders>
            <w:shd w:val="clear" w:color="auto" w:fill="auto"/>
            <w:vAlign w:val="center"/>
            <w:hideMark/>
          </w:tcPr>
          <w:p w14:paraId="17421C7A"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47%</w:t>
            </w:r>
          </w:p>
        </w:tc>
        <w:tc>
          <w:tcPr>
            <w:tcW w:w="440" w:type="pct"/>
            <w:tcBorders>
              <w:top w:val="nil"/>
              <w:left w:val="single" w:sz="8" w:space="0" w:color="00B0F0"/>
              <w:bottom w:val="single" w:sz="4" w:space="0" w:color="808080"/>
              <w:right w:val="single" w:sz="4" w:space="0" w:color="808080"/>
            </w:tcBorders>
            <w:shd w:val="clear" w:color="auto" w:fill="auto"/>
            <w:vAlign w:val="center"/>
            <w:hideMark/>
          </w:tcPr>
          <w:p w14:paraId="5E4B2060"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101,687</w:t>
            </w:r>
          </w:p>
        </w:tc>
        <w:tc>
          <w:tcPr>
            <w:tcW w:w="405" w:type="pct"/>
            <w:tcBorders>
              <w:top w:val="nil"/>
              <w:left w:val="nil"/>
              <w:bottom w:val="single" w:sz="4" w:space="0" w:color="808080"/>
              <w:right w:val="single" w:sz="8" w:space="0" w:color="00B0F0"/>
            </w:tcBorders>
            <w:shd w:val="clear" w:color="auto" w:fill="auto"/>
            <w:vAlign w:val="center"/>
            <w:hideMark/>
          </w:tcPr>
          <w:p w14:paraId="0325FB97"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7,124</w:t>
            </w:r>
          </w:p>
        </w:tc>
        <w:tc>
          <w:tcPr>
            <w:tcW w:w="405" w:type="pct"/>
            <w:tcBorders>
              <w:top w:val="nil"/>
              <w:left w:val="nil"/>
              <w:bottom w:val="single" w:sz="4" w:space="0" w:color="808080"/>
              <w:right w:val="single" w:sz="4" w:space="0" w:color="808080"/>
            </w:tcBorders>
            <w:shd w:val="clear" w:color="auto" w:fill="auto"/>
            <w:vAlign w:val="center"/>
            <w:hideMark/>
          </w:tcPr>
          <w:p w14:paraId="633174DE"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1,215</w:t>
            </w:r>
          </w:p>
        </w:tc>
        <w:tc>
          <w:tcPr>
            <w:tcW w:w="440" w:type="pct"/>
            <w:tcBorders>
              <w:top w:val="nil"/>
              <w:left w:val="nil"/>
              <w:bottom w:val="single" w:sz="4" w:space="0" w:color="808080"/>
              <w:right w:val="single" w:sz="4" w:space="0" w:color="808080"/>
            </w:tcBorders>
            <w:shd w:val="clear" w:color="auto" w:fill="auto"/>
            <w:vAlign w:val="center"/>
            <w:hideMark/>
          </w:tcPr>
          <w:p w14:paraId="7B5D5E82"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80,162</w:t>
            </w:r>
          </w:p>
        </w:tc>
        <w:tc>
          <w:tcPr>
            <w:tcW w:w="411" w:type="pct"/>
            <w:tcBorders>
              <w:top w:val="nil"/>
              <w:left w:val="nil"/>
              <w:bottom w:val="single" w:sz="4" w:space="0" w:color="808080"/>
              <w:right w:val="single" w:sz="4" w:space="0" w:color="808080"/>
            </w:tcBorders>
            <w:shd w:val="clear" w:color="auto" w:fill="auto"/>
            <w:vAlign w:val="center"/>
            <w:hideMark/>
          </w:tcPr>
          <w:p w14:paraId="47FFADB8"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11,408</w:t>
            </w:r>
          </w:p>
        </w:tc>
      </w:tr>
      <w:tr w:rsidR="00007C4F" w:rsidRPr="00867006" w14:paraId="63A9561D" w14:textId="77777777" w:rsidTr="008C015A">
        <w:trPr>
          <w:trHeight w:val="398"/>
        </w:trPr>
        <w:tc>
          <w:tcPr>
            <w:tcW w:w="1209" w:type="pct"/>
            <w:tcBorders>
              <w:top w:val="nil"/>
              <w:left w:val="single" w:sz="8" w:space="0" w:color="808080"/>
              <w:bottom w:val="single" w:sz="4" w:space="0" w:color="808080"/>
              <w:right w:val="single" w:sz="4" w:space="0" w:color="808080"/>
            </w:tcBorders>
            <w:shd w:val="clear" w:color="auto" w:fill="auto"/>
            <w:noWrap/>
            <w:vAlign w:val="center"/>
            <w:hideMark/>
          </w:tcPr>
          <w:p w14:paraId="53E9382E" w14:textId="77777777" w:rsidR="00867006" w:rsidRPr="00867006" w:rsidRDefault="00867006" w:rsidP="000756DE">
            <w:pPr>
              <w:spacing w:after="0" w:line="360" w:lineRule="auto"/>
              <w:rPr>
                <w:rFonts w:eastAsia="Times New Roman" w:cs="Arial"/>
                <w:sz w:val="16"/>
                <w:szCs w:val="16"/>
                <w:lang w:eastAsia="en-IE"/>
              </w:rPr>
            </w:pPr>
            <w:r w:rsidRPr="00867006">
              <w:rPr>
                <w:rFonts w:eastAsia="Times New Roman" w:cs="Arial"/>
                <w:sz w:val="16"/>
                <w:szCs w:val="16"/>
                <w:lang w:eastAsia="en-IE"/>
              </w:rPr>
              <w:t>Other EU member states</w:t>
            </w:r>
          </w:p>
        </w:tc>
        <w:tc>
          <w:tcPr>
            <w:tcW w:w="440" w:type="pct"/>
            <w:tcBorders>
              <w:top w:val="nil"/>
              <w:left w:val="nil"/>
              <w:bottom w:val="single" w:sz="4" w:space="0" w:color="808080"/>
              <w:right w:val="single" w:sz="4" w:space="0" w:color="808080"/>
            </w:tcBorders>
            <w:shd w:val="clear" w:color="auto" w:fill="auto"/>
            <w:vAlign w:val="center"/>
            <w:hideMark/>
          </w:tcPr>
          <w:p w14:paraId="351D1DE5"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21,342</w:t>
            </w:r>
          </w:p>
        </w:tc>
        <w:tc>
          <w:tcPr>
            <w:tcW w:w="405" w:type="pct"/>
            <w:tcBorders>
              <w:top w:val="nil"/>
              <w:left w:val="nil"/>
              <w:bottom w:val="single" w:sz="4" w:space="0" w:color="808080"/>
              <w:right w:val="single" w:sz="4" w:space="0" w:color="808080"/>
            </w:tcBorders>
            <w:shd w:val="clear" w:color="auto" w:fill="auto"/>
            <w:vAlign w:val="center"/>
            <w:hideMark/>
          </w:tcPr>
          <w:p w14:paraId="3910A439"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5%</w:t>
            </w:r>
          </w:p>
        </w:tc>
        <w:tc>
          <w:tcPr>
            <w:tcW w:w="440" w:type="pct"/>
            <w:tcBorders>
              <w:top w:val="nil"/>
              <w:left w:val="nil"/>
              <w:bottom w:val="single" w:sz="4" w:space="0" w:color="808080"/>
              <w:right w:val="single" w:sz="4" w:space="0" w:color="808080"/>
            </w:tcBorders>
            <w:shd w:val="clear" w:color="auto" w:fill="auto"/>
            <w:vAlign w:val="center"/>
            <w:hideMark/>
          </w:tcPr>
          <w:p w14:paraId="4E78E3DE" w14:textId="77777777" w:rsidR="00867006" w:rsidRPr="0098394A" w:rsidRDefault="00867006"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22,021</w:t>
            </w:r>
          </w:p>
        </w:tc>
        <w:tc>
          <w:tcPr>
            <w:tcW w:w="405" w:type="pct"/>
            <w:tcBorders>
              <w:top w:val="nil"/>
              <w:left w:val="nil"/>
              <w:bottom w:val="single" w:sz="4" w:space="0" w:color="808080"/>
              <w:right w:val="nil"/>
            </w:tcBorders>
            <w:shd w:val="clear" w:color="auto" w:fill="auto"/>
            <w:vAlign w:val="center"/>
            <w:hideMark/>
          </w:tcPr>
          <w:p w14:paraId="0ECA883A"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5%</w:t>
            </w:r>
          </w:p>
        </w:tc>
        <w:tc>
          <w:tcPr>
            <w:tcW w:w="440" w:type="pct"/>
            <w:tcBorders>
              <w:top w:val="nil"/>
              <w:left w:val="single" w:sz="8" w:space="0" w:color="00B0F0"/>
              <w:bottom w:val="single" w:sz="4" w:space="0" w:color="808080"/>
              <w:right w:val="single" w:sz="4" w:space="0" w:color="808080"/>
            </w:tcBorders>
            <w:shd w:val="clear" w:color="auto" w:fill="auto"/>
            <w:vAlign w:val="center"/>
            <w:hideMark/>
          </w:tcPr>
          <w:p w14:paraId="0AD8E4FA"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19,108</w:t>
            </w:r>
          </w:p>
        </w:tc>
        <w:tc>
          <w:tcPr>
            <w:tcW w:w="405" w:type="pct"/>
            <w:tcBorders>
              <w:top w:val="nil"/>
              <w:left w:val="nil"/>
              <w:bottom w:val="single" w:sz="4" w:space="0" w:color="808080"/>
              <w:right w:val="single" w:sz="8" w:space="0" w:color="00B0F0"/>
            </w:tcBorders>
            <w:shd w:val="clear" w:color="auto" w:fill="auto"/>
            <w:vAlign w:val="center"/>
            <w:hideMark/>
          </w:tcPr>
          <w:p w14:paraId="3DD4FE5F"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386</w:t>
            </w:r>
          </w:p>
        </w:tc>
        <w:tc>
          <w:tcPr>
            <w:tcW w:w="405" w:type="pct"/>
            <w:tcBorders>
              <w:top w:val="nil"/>
              <w:left w:val="nil"/>
              <w:bottom w:val="single" w:sz="4" w:space="0" w:color="808080"/>
              <w:right w:val="single" w:sz="4" w:space="0" w:color="808080"/>
            </w:tcBorders>
            <w:shd w:val="clear" w:color="auto" w:fill="auto"/>
            <w:vAlign w:val="center"/>
            <w:hideMark/>
          </w:tcPr>
          <w:p w14:paraId="2F2F5B27"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155</w:t>
            </w:r>
          </w:p>
        </w:tc>
        <w:tc>
          <w:tcPr>
            <w:tcW w:w="440" w:type="pct"/>
            <w:tcBorders>
              <w:top w:val="nil"/>
              <w:left w:val="nil"/>
              <w:bottom w:val="single" w:sz="4" w:space="0" w:color="808080"/>
              <w:right w:val="single" w:sz="4" w:space="0" w:color="808080"/>
            </w:tcBorders>
            <w:shd w:val="clear" w:color="auto" w:fill="auto"/>
            <w:vAlign w:val="center"/>
            <w:hideMark/>
          </w:tcPr>
          <w:p w14:paraId="46C8BC70"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2,278</w:t>
            </w:r>
          </w:p>
        </w:tc>
        <w:tc>
          <w:tcPr>
            <w:tcW w:w="411" w:type="pct"/>
            <w:tcBorders>
              <w:top w:val="nil"/>
              <w:left w:val="nil"/>
              <w:bottom w:val="single" w:sz="4" w:space="0" w:color="808080"/>
              <w:right w:val="single" w:sz="4" w:space="0" w:color="808080"/>
            </w:tcBorders>
            <w:shd w:val="clear" w:color="auto" w:fill="auto"/>
            <w:vAlign w:val="center"/>
            <w:hideMark/>
          </w:tcPr>
          <w:p w14:paraId="1DF1E34A"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94</w:t>
            </w:r>
          </w:p>
        </w:tc>
      </w:tr>
      <w:tr w:rsidR="00007C4F" w:rsidRPr="00867006" w14:paraId="627B78F0" w14:textId="77777777" w:rsidTr="008C015A">
        <w:trPr>
          <w:trHeight w:val="398"/>
        </w:trPr>
        <w:tc>
          <w:tcPr>
            <w:tcW w:w="1209" w:type="pct"/>
            <w:tcBorders>
              <w:top w:val="nil"/>
              <w:left w:val="single" w:sz="8" w:space="0" w:color="808080"/>
              <w:bottom w:val="single" w:sz="4" w:space="0" w:color="808080"/>
              <w:right w:val="single" w:sz="4" w:space="0" w:color="808080"/>
            </w:tcBorders>
            <w:shd w:val="clear" w:color="auto" w:fill="auto"/>
            <w:noWrap/>
            <w:vAlign w:val="center"/>
            <w:hideMark/>
          </w:tcPr>
          <w:p w14:paraId="72597445" w14:textId="77777777" w:rsidR="00867006" w:rsidRPr="00867006" w:rsidRDefault="00867006" w:rsidP="000756DE">
            <w:pPr>
              <w:spacing w:after="0" w:line="360" w:lineRule="auto"/>
              <w:rPr>
                <w:rFonts w:eastAsia="Times New Roman" w:cs="Arial"/>
                <w:sz w:val="16"/>
                <w:szCs w:val="16"/>
                <w:lang w:eastAsia="en-IE"/>
              </w:rPr>
            </w:pPr>
            <w:r w:rsidRPr="00867006">
              <w:rPr>
                <w:rFonts w:eastAsia="Times New Roman" w:cs="Arial"/>
                <w:sz w:val="16"/>
                <w:szCs w:val="16"/>
                <w:lang w:eastAsia="en-IE"/>
              </w:rPr>
              <w:t>Other locations</w:t>
            </w:r>
          </w:p>
        </w:tc>
        <w:tc>
          <w:tcPr>
            <w:tcW w:w="440" w:type="pct"/>
            <w:tcBorders>
              <w:top w:val="nil"/>
              <w:left w:val="nil"/>
              <w:bottom w:val="single" w:sz="4" w:space="0" w:color="808080"/>
              <w:right w:val="single" w:sz="4" w:space="0" w:color="808080"/>
            </w:tcBorders>
            <w:shd w:val="clear" w:color="auto" w:fill="auto"/>
            <w:vAlign w:val="center"/>
            <w:hideMark/>
          </w:tcPr>
          <w:p w14:paraId="6CCE5DD2"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159,521</w:t>
            </w:r>
          </w:p>
        </w:tc>
        <w:tc>
          <w:tcPr>
            <w:tcW w:w="405" w:type="pct"/>
            <w:tcBorders>
              <w:top w:val="nil"/>
              <w:left w:val="nil"/>
              <w:bottom w:val="single" w:sz="4" w:space="0" w:color="808080"/>
              <w:right w:val="single" w:sz="4" w:space="0" w:color="808080"/>
            </w:tcBorders>
            <w:shd w:val="clear" w:color="auto" w:fill="auto"/>
            <w:vAlign w:val="center"/>
            <w:hideMark/>
          </w:tcPr>
          <w:p w14:paraId="43F22AB7" w14:textId="77777777" w:rsidR="00867006" w:rsidRPr="00867006" w:rsidRDefault="00867006" w:rsidP="000756DE">
            <w:pPr>
              <w:spacing w:after="0" w:line="360" w:lineRule="auto"/>
              <w:jc w:val="right"/>
              <w:rPr>
                <w:rFonts w:eastAsia="Times New Roman" w:cs="Arial"/>
                <w:color w:val="A6A6A6"/>
                <w:sz w:val="16"/>
                <w:szCs w:val="16"/>
                <w:lang w:eastAsia="en-IE"/>
              </w:rPr>
            </w:pPr>
            <w:r w:rsidRPr="00867006">
              <w:rPr>
                <w:rFonts w:eastAsia="Times New Roman" w:cs="Arial"/>
                <w:color w:val="A6A6A6"/>
                <w:sz w:val="16"/>
                <w:szCs w:val="16"/>
                <w:lang w:eastAsia="en-IE"/>
              </w:rPr>
              <w:t>37%</w:t>
            </w:r>
          </w:p>
        </w:tc>
        <w:tc>
          <w:tcPr>
            <w:tcW w:w="440" w:type="pct"/>
            <w:tcBorders>
              <w:top w:val="nil"/>
              <w:left w:val="nil"/>
              <w:bottom w:val="single" w:sz="4" w:space="0" w:color="808080"/>
              <w:right w:val="single" w:sz="4" w:space="0" w:color="808080"/>
            </w:tcBorders>
            <w:shd w:val="clear" w:color="auto" w:fill="auto"/>
            <w:vAlign w:val="center"/>
            <w:hideMark/>
          </w:tcPr>
          <w:p w14:paraId="3C5D77D6" w14:textId="77777777" w:rsidR="00867006" w:rsidRPr="0098394A" w:rsidRDefault="00867006"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160,995</w:t>
            </w:r>
          </w:p>
        </w:tc>
        <w:tc>
          <w:tcPr>
            <w:tcW w:w="405" w:type="pct"/>
            <w:tcBorders>
              <w:top w:val="nil"/>
              <w:left w:val="nil"/>
              <w:bottom w:val="single" w:sz="4" w:space="0" w:color="808080"/>
              <w:right w:val="nil"/>
            </w:tcBorders>
            <w:shd w:val="clear" w:color="auto" w:fill="auto"/>
            <w:vAlign w:val="center"/>
            <w:hideMark/>
          </w:tcPr>
          <w:p w14:paraId="68CB1FE9"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37%</w:t>
            </w:r>
          </w:p>
        </w:tc>
        <w:tc>
          <w:tcPr>
            <w:tcW w:w="440" w:type="pct"/>
            <w:tcBorders>
              <w:top w:val="nil"/>
              <w:left w:val="single" w:sz="8" w:space="0" w:color="00B0F0"/>
              <w:bottom w:val="single" w:sz="4" w:space="0" w:color="808080"/>
              <w:right w:val="single" w:sz="4" w:space="0" w:color="808080"/>
            </w:tcBorders>
            <w:shd w:val="clear" w:color="auto" w:fill="auto"/>
            <w:vAlign w:val="center"/>
            <w:hideMark/>
          </w:tcPr>
          <w:p w14:paraId="53941F4F"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119,483</w:t>
            </w:r>
          </w:p>
        </w:tc>
        <w:tc>
          <w:tcPr>
            <w:tcW w:w="405" w:type="pct"/>
            <w:tcBorders>
              <w:top w:val="nil"/>
              <w:left w:val="nil"/>
              <w:bottom w:val="single" w:sz="4" w:space="0" w:color="808080"/>
              <w:right w:val="single" w:sz="8" w:space="0" w:color="00B0F0"/>
            </w:tcBorders>
            <w:shd w:val="clear" w:color="auto" w:fill="auto"/>
            <w:vAlign w:val="center"/>
            <w:hideMark/>
          </w:tcPr>
          <w:p w14:paraId="74820897"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3,940</w:t>
            </w:r>
          </w:p>
        </w:tc>
        <w:tc>
          <w:tcPr>
            <w:tcW w:w="405" w:type="pct"/>
            <w:tcBorders>
              <w:top w:val="nil"/>
              <w:left w:val="nil"/>
              <w:bottom w:val="single" w:sz="4" w:space="0" w:color="808080"/>
              <w:right w:val="single" w:sz="4" w:space="0" w:color="808080"/>
            </w:tcBorders>
            <w:shd w:val="clear" w:color="auto" w:fill="auto"/>
            <w:vAlign w:val="center"/>
            <w:hideMark/>
          </w:tcPr>
          <w:p w14:paraId="3B908277"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9,652</w:t>
            </w:r>
          </w:p>
        </w:tc>
        <w:tc>
          <w:tcPr>
            <w:tcW w:w="440" w:type="pct"/>
            <w:tcBorders>
              <w:top w:val="nil"/>
              <w:left w:val="nil"/>
              <w:bottom w:val="single" w:sz="4" w:space="0" w:color="808080"/>
              <w:right w:val="single" w:sz="4" w:space="0" w:color="808080"/>
            </w:tcBorders>
            <w:shd w:val="clear" w:color="auto" w:fill="auto"/>
            <w:vAlign w:val="center"/>
            <w:hideMark/>
          </w:tcPr>
          <w:p w14:paraId="31E9E194"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27,377</w:t>
            </w:r>
          </w:p>
        </w:tc>
        <w:tc>
          <w:tcPr>
            <w:tcW w:w="411" w:type="pct"/>
            <w:tcBorders>
              <w:top w:val="nil"/>
              <w:left w:val="nil"/>
              <w:bottom w:val="single" w:sz="4" w:space="0" w:color="808080"/>
              <w:right w:val="single" w:sz="4" w:space="0" w:color="808080"/>
            </w:tcBorders>
            <w:shd w:val="clear" w:color="auto" w:fill="auto"/>
            <w:vAlign w:val="center"/>
            <w:hideMark/>
          </w:tcPr>
          <w:p w14:paraId="747FB624" w14:textId="77777777" w:rsidR="00867006" w:rsidRPr="00867006" w:rsidRDefault="00867006" w:rsidP="000756DE">
            <w:pPr>
              <w:spacing w:after="0" w:line="360" w:lineRule="auto"/>
              <w:jc w:val="right"/>
              <w:rPr>
                <w:rFonts w:eastAsia="Times New Roman" w:cs="Arial"/>
                <w:sz w:val="16"/>
                <w:szCs w:val="16"/>
                <w:lang w:eastAsia="en-IE"/>
              </w:rPr>
            </w:pPr>
            <w:r w:rsidRPr="00867006">
              <w:rPr>
                <w:rFonts w:eastAsia="Times New Roman" w:cs="Arial"/>
                <w:sz w:val="16"/>
                <w:szCs w:val="16"/>
                <w:lang w:eastAsia="en-IE"/>
              </w:rPr>
              <w:t>543</w:t>
            </w:r>
          </w:p>
        </w:tc>
      </w:tr>
      <w:tr w:rsidR="00007C4F" w:rsidRPr="00867006" w14:paraId="7C416B31" w14:textId="77777777" w:rsidTr="008C015A">
        <w:trPr>
          <w:trHeight w:val="398"/>
        </w:trPr>
        <w:tc>
          <w:tcPr>
            <w:tcW w:w="1209" w:type="pct"/>
            <w:tcBorders>
              <w:top w:val="nil"/>
              <w:left w:val="single" w:sz="8" w:space="0" w:color="808080"/>
              <w:bottom w:val="single" w:sz="12" w:space="0" w:color="1D3E74"/>
              <w:right w:val="single" w:sz="4" w:space="0" w:color="808080"/>
            </w:tcBorders>
            <w:shd w:val="clear" w:color="auto" w:fill="auto"/>
            <w:noWrap/>
            <w:vAlign w:val="center"/>
            <w:hideMark/>
          </w:tcPr>
          <w:p w14:paraId="35DB84C0" w14:textId="77777777" w:rsidR="00867006" w:rsidRPr="00867006" w:rsidRDefault="00867006" w:rsidP="000756DE">
            <w:pPr>
              <w:spacing w:after="0" w:line="360" w:lineRule="auto"/>
              <w:rPr>
                <w:rFonts w:eastAsia="Times New Roman" w:cs="Arial"/>
                <w:b/>
                <w:bCs/>
                <w:sz w:val="16"/>
                <w:szCs w:val="16"/>
                <w:lang w:eastAsia="en-IE"/>
              </w:rPr>
            </w:pPr>
            <w:r w:rsidRPr="00867006">
              <w:rPr>
                <w:rFonts w:eastAsia="Times New Roman" w:cs="Arial"/>
                <w:b/>
                <w:bCs/>
                <w:sz w:val="16"/>
                <w:szCs w:val="16"/>
                <w:lang w:eastAsia="en-IE"/>
              </w:rPr>
              <w:t xml:space="preserve">Total members worldwide </w:t>
            </w:r>
          </w:p>
        </w:tc>
        <w:tc>
          <w:tcPr>
            <w:tcW w:w="440" w:type="pct"/>
            <w:tcBorders>
              <w:top w:val="nil"/>
              <w:left w:val="nil"/>
              <w:bottom w:val="single" w:sz="12" w:space="0" w:color="002060"/>
              <w:right w:val="single" w:sz="4" w:space="0" w:color="808080"/>
            </w:tcBorders>
            <w:shd w:val="clear" w:color="auto" w:fill="auto"/>
            <w:vAlign w:val="center"/>
            <w:hideMark/>
          </w:tcPr>
          <w:p w14:paraId="4180935D" w14:textId="77777777" w:rsidR="00867006" w:rsidRPr="0098394A" w:rsidRDefault="00867006" w:rsidP="000756DE">
            <w:pPr>
              <w:spacing w:after="0" w:line="360" w:lineRule="auto"/>
              <w:jc w:val="right"/>
              <w:rPr>
                <w:rFonts w:eastAsia="Times New Roman" w:cs="Arial"/>
                <w:b/>
                <w:bCs/>
                <w:color w:val="A6A6A6"/>
                <w:sz w:val="16"/>
                <w:szCs w:val="16"/>
                <w:lang w:eastAsia="en-IE"/>
              </w:rPr>
            </w:pPr>
            <w:r w:rsidRPr="0098394A">
              <w:rPr>
                <w:rFonts w:eastAsia="Times New Roman" w:cs="Arial"/>
                <w:b/>
                <w:bCs/>
                <w:color w:val="A6A6A6"/>
                <w:sz w:val="16"/>
                <w:szCs w:val="16"/>
                <w:lang w:eastAsia="en-IE"/>
              </w:rPr>
              <w:t>426,780</w:t>
            </w:r>
          </w:p>
        </w:tc>
        <w:tc>
          <w:tcPr>
            <w:tcW w:w="405" w:type="pct"/>
            <w:tcBorders>
              <w:top w:val="nil"/>
              <w:left w:val="nil"/>
              <w:bottom w:val="single" w:sz="12" w:space="0" w:color="1D3E74"/>
              <w:right w:val="single" w:sz="4" w:space="0" w:color="808080"/>
            </w:tcBorders>
            <w:shd w:val="clear" w:color="auto" w:fill="auto"/>
            <w:vAlign w:val="center"/>
            <w:hideMark/>
          </w:tcPr>
          <w:p w14:paraId="7CA239E9" w14:textId="77777777" w:rsidR="00867006" w:rsidRPr="00867006" w:rsidRDefault="00867006" w:rsidP="000756DE">
            <w:pPr>
              <w:spacing w:after="0" w:line="360" w:lineRule="auto"/>
              <w:jc w:val="right"/>
              <w:rPr>
                <w:rFonts w:eastAsia="Times New Roman" w:cs="Arial"/>
                <w:b/>
                <w:bCs/>
                <w:color w:val="A6A6A6"/>
                <w:sz w:val="16"/>
                <w:szCs w:val="16"/>
                <w:lang w:eastAsia="en-IE"/>
              </w:rPr>
            </w:pPr>
            <w:r w:rsidRPr="00867006">
              <w:rPr>
                <w:rFonts w:eastAsia="Times New Roman" w:cs="Arial"/>
                <w:b/>
                <w:bCs/>
                <w:color w:val="A6A6A6"/>
                <w:sz w:val="16"/>
                <w:szCs w:val="16"/>
                <w:lang w:eastAsia="en-IE"/>
              </w:rPr>
              <w:t>100%</w:t>
            </w:r>
          </w:p>
        </w:tc>
        <w:tc>
          <w:tcPr>
            <w:tcW w:w="440" w:type="pct"/>
            <w:tcBorders>
              <w:top w:val="nil"/>
              <w:left w:val="nil"/>
              <w:bottom w:val="single" w:sz="12" w:space="0" w:color="002060"/>
              <w:right w:val="single" w:sz="4" w:space="0" w:color="808080"/>
            </w:tcBorders>
            <w:shd w:val="clear" w:color="auto" w:fill="auto"/>
            <w:vAlign w:val="center"/>
            <w:hideMark/>
          </w:tcPr>
          <w:p w14:paraId="7694ABC2" w14:textId="77777777" w:rsidR="00867006" w:rsidRPr="0098394A" w:rsidRDefault="00867006"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430,508</w:t>
            </w:r>
          </w:p>
        </w:tc>
        <w:tc>
          <w:tcPr>
            <w:tcW w:w="405" w:type="pct"/>
            <w:tcBorders>
              <w:top w:val="nil"/>
              <w:left w:val="nil"/>
              <w:bottom w:val="single" w:sz="12" w:space="0" w:color="002060"/>
              <w:right w:val="single" w:sz="8" w:space="0" w:color="00B0F0"/>
            </w:tcBorders>
            <w:shd w:val="clear" w:color="auto" w:fill="auto"/>
            <w:vAlign w:val="center"/>
            <w:hideMark/>
          </w:tcPr>
          <w:p w14:paraId="408E2517" w14:textId="77777777" w:rsidR="00867006" w:rsidRPr="0098394A" w:rsidRDefault="00867006"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100%</w:t>
            </w:r>
          </w:p>
        </w:tc>
        <w:tc>
          <w:tcPr>
            <w:tcW w:w="440" w:type="pct"/>
            <w:tcBorders>
              <w:top w:val="nil"/>
              <w:left w:val="nil"/>
              <w:bottom w:val="single" w:sz="12" w:space="0" w:color="1D3E74"/>
              <w:right w:val="nil"/>
            </w:tcBorders>
            <w:shd w:val="clear" w:color="auto" w:fill="auto"/>
            <w:vAlign w:val="center"/>
            <w:hideMark/>
          </w:tcPr>
          <w:p w14:paraId="2831C7B0" w14:textId="77777777" w:rsidR="00867006" w:rsidRPr="00867006" w:rsidRDefault="00867006" w:rsidP="000756DE">
            <w:pPr>
              <w:spacing w:after="0" w:line="360" w:lineRule="auto"/>
              <w:jc w:val="right"/>
              <w:rPr>
                <w:rFonts w:eastAsia="Times New Roman" w:cs="Arial"/>
                <w:b/>
                <w:bCs/>
                <w:sz w:val="16"/>
                <w:szCs w:val="16"/>
                <w:lang w:eastAsia="en-IE"/>
              </w:rPr>
            </w:pPr>
            <w:r w:rsidRPr="00867006">
              <w:rPr>
                <w:rFonts w:eastAsia="Times New Roman" w:cs="Arial"/>
                <w:b/>
                <w:bCs/>
                <w:sz w:val="16"/>
                <w:szCs w:val="16"/>
                <w:lang w:eastAsia="en-IE"/>
              </w:rPr>
              <w:t>253,868</w:t>
            </w:r>
          </w:p>
        </w:tc>
        <w:tc>
          <w:tcPr>
            <w:tcW w:w="405" w:type="pct"/>
            <w:tcBorders>
              <w:top w:val="nil"/>
              <w:left w:val="single" w:sz="4" w:space="0" w:color="A7A9AC"/>
              <w:bottom w:val="single" w:sz="12" w:space="0" w:color="1D3E74"/>
              <w:right w:val="single" w:sz="8" w:space="0" w:color="00B0F0"/>
            </w:tcBorders>
            <w:shd w:val="clear" w:color="auto" w:fill="auto"/>
            <w:vAlign w:val="center"/>
            <w:hideMark/>
          </w:tcPr>
          <w:p w14:paraId="18C666BC" w14:textId="77777777" w:rsidR="00867006" w:rsidRPr="00867006" w:rsidRDefault="00867006" w:rsidP="000756DE">
            <w:pPr>
              <w:spacing w:after="0" w:line="360" w:lineRule="auto"/>
              <w:jc w:val="right"/>
              <w:rPr>
                <w:rFonts w:eastAsia="Times New Roman" w:cs="Arial"/>
                <w:b/>
                <w:bCs/>
                <w:sz w:val="16"/>
                <w:szCs w:val="16"/>
                <w:lang w:eastAsia="en-IE"/>
              </w:rPr>
            </w:pPr>
            <w:r w:rsidRPr="00867006">
              <w:rPr>
                <w:rFonts w:eastAsia="Times New Roman" w:cs="Arial"/>
                <w:b/>
                <w:bCs/>
                <w:sz w:val="16"/>
                <w:szCs w:val="16"/>
                <w:lang w:eastAsia="en-IE"/>
              </w:rPr>
              <w:t>39,031</w:t>
            </w:r>
          </w:p>
        </w:tc>
        <w:tc>
          <w:tcPr>
            <w:tcW w:w="405" w:type="pct"/>
            <w:tcBorders>
              <w:top w:val="nil"/>
              <w:left w:val="nil"/>
              <w:bottom w:val="single" w:sz="12" w:space="0" w:color="1D3E74"/>
              <w:right w:val="single" w:sz="4" w:space="0" w:color="A7A9AC"/>
            </w:tcBorders>
            <w:shd w:val="clear" w:color="auto" w:fill="auto"/>
            <w:vAlign w:val="center"/>
            <w:hideMark/>
          </w:tcPr>
          <w:p w14:paraId="0E5FEBD4" w14:textId="77777777" w:rsidR="00867006" w:rsidRPr="00867006" w:rsidRDefault="00867006" w:rsidP="000756DE">
            <w:pPr>
              <w:spacing w:after="0" w:line="360" w:lineRule="auto"/>
              <w:jc w:val="right"/>
              <w:rPr>
                <w:rFonts w:eastAsia="Times New Roman" w:cs="Arial"/>
                <w:b/>
                <w:bCs/>
                <w:sz w:val="16"/>
                <w:szCs w:val="16"/>
                <w:lang w:eastAsia="en-IE"/>
              </w:rPr>
            </w:pPr>
            <w:r w:rsidRPr="00867006">
              <w:rPr>
                <w:rFonts w:eastAsia="Times New Roman" w:cs="Arial"/>
                <w:b/>
                <w:bCs/>
                <w:sz w:val="16"/>
                <w:szCs w:val="16"/>
                <w:lang w:eastAsia="en-IE"/>
              </w:rPr>
              <w:t>11,290</w:t>
            </w:r>
          </w:p>
        </w:tc>
        <w:tc>
          <w:tcPr>
            <w:tcW w:w="440" w:type="pct"/>
            <w:tcBorders>
              <w:top w:val="nil"/>
              <w:left w:val="nil"/>
              <w:bottom w:val="single" w:sz="12" w:space="0" w:color="1D3E74"/>
              <w:right w:val="single" w:sz="4" w:space="0" w:color="A7A9AC"/>
            </w:tcBorders>
            <w:shd w:val="clear" w:color="auto" w:fill="auto"/>
            <w:vAlign w:val="center"/>
            <w:hideMark/>
          </w:tcPr>
          <w:p w14:paraId="10E6D9F8" w14:textId="77777777" w:rsidR="00867006" w:rsidRPr="00867006" w:rsidRDefault="00867006" w:rsidP="000756DE">
            <w:pPr>
              <w:spacing w:after="0" w:line="360" w:lineRule="auto"/>
              <w:jc w:val="right"/>
              <w:rPr>
                <w:rFonts w:eastAsia="Times New Roman" w:cs="Arial"/>
                <w:b/>
                <w:bCs/>
                <w:sz w:val="16"/>
                <w:szCs w:val="16"/>
                <w:lang w:eastAsia="en-IE"/>
              </w:rPr>
            </w:pPr>
            <w:r w:rsidRPr="00867006">
              <w:rPr>
                <w:rFonts w:eastAsia="Times New Roman" w:cs="Arial"/>
                <w:b/>
                <w:bCs/>
                <w:sz w:val="16"/>
                <w:szCs w:val="16"/>
                <w:lang w:eastAsia="en-IE"/>
              </w:rPr>
              <w:t>114,229</w:t>
            </w:r>
          </w:p>
        </w:tc>
        <w:tc>
          <w:tcPr>
            <w:tcW w:w="411" w:type="pct"/>
            <w:tcBorders>
              <w:top w:val="nil"/>
              <w:left w:val="nil"/>
              <w:bottom w:val="single" w:sz="12" w:space="0" w:color="1D3E74"/>
              <w:right w:val="single" w:sz="4" w:space="0" w:color="808080"/>
            </w:tcBorders>
            <w:shd w:val="clear" w:color="auto" w:fill="auto"/>
            <w:vAlign w:val="center"/>
            <w:hideMark/>
          </w:tcPr>
          <w:p w14:paraId="0344AA2E" w14:textId="77777777" w:rsidR="00867006" w:rsidRPr="00867006" w:rsidRDefault="00867006" w:rsidP="000756DE">
            <w:pPr>
              <w:spacing w:after="0" w:line="360" w:lineRule="auto"/>
              <w:jc w:val="right"/>
              <w:rPr>
                <w:rFonts w:eastAsia="Times New Roman" w:cs="Arial"/>
                <w:b/>
                <w:bCs/>
                <w:sz w:val="16"/>
                <w:szCs w:val="16"/>
                <w:lang w:eastAsia="en-IE"/>
              </w:rPr>
            </w:pPr>
            <w:r w:rsidRPr="00867006">
              <w:rPr>
                <w:rFonts w:eastAsia="Times New Roman" w:cs="Arial"/>
                <w:b/>
                <w:bCs/>
                <w:sz w:val="16"/>
                <w:szCs w:val="16"/>
                <w:lang w:eastAsia="en-IE"/>
              </w:rPr>
              <w:t>12,090</w:t>
            </w:r>
          </w:p>
        </w:tc>
      </w:tr>
    </w:tbl>
    <w:p w14:paraId="6E382E8C" w14:textId="4726AB27" w:rsidR="00206A5F" w:rsidRPr="00F8382B" w:rsidRDefault="00F8382B" w:rsidP="00206A5F">
      <w:pPr>
        <w:rPr>
          <w:i/>
          <w:iCs/>
          <w:color w:val="1D3E74" w:themeColor="accent2"/>
          <w:sz w:val="16"/>
          <w:szCs w:val="16"/>
        </w:rPr>
      </w:pPr>
      <w:bookmarkStart w:id="25" w:name="_Hlk193981209"/>
      <w:r w:rsidRPr="00F8382B">
        <w:rPr>
          <w:i/>
          <w:iCs/>
          <w:color w:val="1D3E74" w:themeColor="accent2"/>
          <w:sz w:val="16"/>
          <w:szCs w:val="16"/>
        </w:rPr>
        <w:t>*includes members of CPA who transferred to ICAI on amalgamation at 1 September 2024</w:t>
      </w:r>
    </w:p>
    <w:bookmarkEnd w:id="25"/>
    <w:p w14:paraId="2134EB37" w14:textId="31698238" w:rsidR="00925847" w:rsidRDefault="00925847" w:rsidP="00925847">
      <w:pPr>
        <w:pStyle w:val="BodyText"/>
      </w:pPr>
    </w:p>
    <w:p w14:paraId="1DA0B126" w14:textId="38B8B547" w:rsidR="00267DB9" w:rsidRDefault="00267DB9" w:rsidP="00925847">
      <w:pPr>
        <w:pStyle w:val="BodyText"/>
      </w:pPr>
    </w:p>
    <w:p w14:paraId="7DD3F387" w14:textId="473289BD" w:rsidR="00267DB9" w:rsidRDefault="00267DB9" w:rsidP="00925847">
      <w:pPr>
        <w:pStyle w:val="BodyText"/>
      </w:pPr>
    </w:p>
    <w:p w14:paraId="78DAEFB3" w14:textId="4A590E8D" w:rsidR="00267DB9" w:rsidRPr="0070694F" w:rsidRDefault="0070694F" w:rsidP="0070694F">
      <w:pPr>
        <w:pStyle w:val="Heading3"/>
        <w:rPr>
          <w:b w:val="0"/>
          <w:bCs w:val="0"/>
        </w:rPr>
      </w:pPr>
      <w:r w:rsidRPr="00533703">
        <w:t>Chart A.2:</w:t>
      </w:r>
      <w:r w:rsidRPr="0070694F">
        <w:rPr>
          <w:b w:val="0"/>
          <w:bCs w:val="0"/>
        </w:rPr>
        <w:t xml:space="preserve"> Location of Members</w:t>
      </w:r>
    </w:p>
    <w:p w14:paraId="35EDBD26" w14:textId="1C07039D" w:rsidR="00267DB9" w:rsidRDefault="000756DE" w:rsidP="00925847">
      <w:pPr>
        <w:pStyle w:val="BodyText"/>
      </w:pPr>
      <w:r>
        <w:rPr>
          <w:noProof/>
        </w:rPr>
        <w:drawing>
          <wp:anchor distT="0" distB="0" distL="114300" distR="114300" simplePos="0" relativeHeight="251711488" behindDoc="0" locked="0" layoutInCell="1" allowOverlap="1" wp14:anchorId="28D26F5E" wp14:editId="49445A0B">
            <wp:simplePos x="0" y="0"/>
            <wp:positionH relativeFrom="column">
              <wp:posOffset>498475</wp:posOffset>
            </wp:positionH>
            <wp:positionV relativeFrom="paragraph">
              <wp:posOffset>181610</wp:posOffset>
            </wp:positionV>
            <wp:extent cx="4886960" cy="2324100"/>
            <wp:effectExtent l="0" t="0" r="8890" b="0"/>
            <wp:wrapTopAndBottom/>
            <wp:docPr id="68911557" name="Chart 1">
              <a:extLst xmlns:a="http://schemas.openxmlformats.org/drawingml/2006/main">
                <a:ext uri="{FF2B5EF4-FFF2-40B4-BE49-F238E27FC236}">
                  <a16:creationId xmlns:a16="http://schemas.microsoft.com/office/drawing/2014/main" id="{7E23C6BA-192A-27F8-B6FE-6AB7F89CC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p>
    <w:p w14:paraId="06306A76" w14:textId="58B7BE29" w:rsidR="00925847" w:rsidRDefault="00925847" w:rsidP="0070694F">
      <w:pPr>
        <w:pStyle w:val="Heading3"/>
        <w:rPr>
          <w:b w:val="0"/>
          <w:bCs w:val="0"/>
        </w:rPr>
      </w:pPr>
    </w:p>
    <w:p w14:paraId="1705C064" w14:textId="187B4364" w:rsidR="0070694F" w:rsidRDefault="0070694F" w:rsidP="0070694F"/>
    <w:p w14:paraId="24552E0B" w14:textId="72D41577" w:rsidR="0070694F" w:rsidRDefault="0070694F" w:rsidP="0070694F"/>
    <w:p w14:paraId="4D485C48" w14:textId="6C091F47" w:rsidR="0070694F" w:rsidRDefault="0070694F" w:rsidP="0070694F"/>
    <w:p w14:paraId="3501E0ED" w14:textId="241EC0F0" w:rsidR="0070694F" w:rsidRDefault="0070694F" w:rsidP="0070694F"/>
    <w:p w14:paraId="5FE6F966" w14:textId="77777777" w:rsidR="0070694F" w:rsidRDefault="0070694F" w:rsidP="0070694F">
      <w:pPr>
        <w:sectPr w:rsidR="0070694F" w:rsidSect="00972A9E">
          <w:headerReference w:type="even" r:id="rId37"/>
          <w:headerReference w:type="default" r:id="rId38"/>
          <w:footerReference w:type="default" r:id="rId39"/>
          <w:headerReference w:type="first" r:id="rId40"/>
          <w:pgSz w:w="11906" w:h="16838"/>
          <w:pgMar w:top="1701" w:right="1440" w:bottom="1440" w:left="1440" w:header="709" w:footer="709" w:gutter="0"/>
          <w:pgNumType w:start="4"/>
          <w:cols w:space="708"/>
          <w:docGrid w:linePitch="360"/>
        </w:sectPr>
      </w:pPr>
    </w:p>
    <w:p w14:paraId="0FB6B221" w14:textId="42095476" w:rsidR="00DB31C2" w:rsidRDefault="00925847" w:rsidP="004A6DD3">
      <w:pPr>
        <w:pStyle w:val="Heading5"/>
      </w:pPr>
      <w:r w:rsidRPr="008F431C">
        <w:rPr>
          <w:b/>
          <w:bCs/>
        </w:rPr>
        <w:lastRenderedPageBreak/>
        <w:t>Table A.2:</w:t>
      </w:r>
      <w:r>
        <w:t xml:space="preserve"> Members in Ireland</w:t>
      </w:r>
    </w:p>
    <w:p w14:paraId="7D90A8F2" w14:textId="77777777" w:rsidR="00F72E4F" w:rsidRPr="00F72E4F" w:rsidRDefault="00F72E4F" w:rsidP="00F72E4F"/>
    <w:tbl>
      <w:tblPr>
        <w:tblW w:w="9383" w:type="dxa"/>
        <w:tblLook w:val="04A0" w:firstRow="1" w:lastRow="0" w:firstColumn="1" w:lastColumn="0" w:noHBand="0" w:noVBand="1"/>
      </w:tblPr>
      <w:tblGrid>
        <w:gridCol w:w="2114"/>
        <w:gridCol w:w="734"/>
        <w:gridCol w:w="731"/>
        <w:gridCol w:w="867"/>
        <w:gridCol w:w="743"/>
        <w:gridCol w:w="840"/>
        <w:gridCol w:w="841"/>
        <w:gridCol w:w="864"/>
        <w:gridCol w:w="837"/>
        <w:gridCol w:w="839"/>
      </w:tblGrid>
      <w:tr w:rsidR="00F72E4F" w:rsidRPr="00F72E4F" w14:paraId="4D553AA7" w14:textId="77777777" w:rsidTr="00F72E4F">
        <w:trPr>
          <w:trHeight w:val="407"/>
        </w:trPr>
        <w:tc>
          <w:tcPr>
            <w:tcW w:w="2114" w:type="dxa"/>
            <w:tcBorders>
              <w:top w:val="nil"/>
              <w:left w:val="nil"/>
              <w:bottom w:val="nil"/>
              <w:right w:val="nil"/>
            </w:tcBorders>
            <w:shd w:val="clear" w:color="auto" w:fill="auto"/>
            <w:noWrap/>
            <w:vAlign w:val="bottom"/>
            <w:hideMark/>
          </w:tcPr>
          <w:p w14:paraId="3318E08F" w14:textId="77777777" w:rsidR="00F72E4F" w:rsidRPr="00F72E4F" w:rsidRDefault="00F72E4F" w:rsidP="0098394A">
            <w:pPr>
              <w:spacing w:after="0" w:line="240" w:lineRule="auto"/>
              <w:jc w:val="center"/>
              <w:rPr>
                <w:rFonts w:ascii="Times New Roman" w:eastAsia="Times New Roman" w:hAnsi="Times New Roman"/>
                <w:sz w:val="24"/>
                <w:szCs w:val="20"/>
                <w:lang w:eastAsia="en-IE"/>
              </w:rPr>
            </w:pPr>
          </w:p>
        </w:tc>
        <w:tc>
          <w:tcPr>
            <w:tcW w:w="1466" w:type="dxa"/>
            <w:gridSpan w:val="2"/>
            <w:tcBorders>
              <w:top w:val="single" w:sz="4" w:space="0" w:color="808080"/>
              <w:left w:val="single" w:sz="4" w:space="0" w:color="808080"/>
              <w:bottom w:val="nil"/>
              <w:right w:val="single" w:sz="4" w:space="0" w:color="808080"/>
            </w:tcBorders>
            <w:shd w:val="clear" w:color="000000" w:fill="F2F2F2"/>
            <w:vAlign w:val="center"/>
            <w:hideMark/>
          </w:tcPr>
          <w:p w14:paraId="5C6B9069" w14:textId="77777777" w:rsidR="00F72E4F" w:rsidRPr="0098394A" w:rsidRDefault="00F72E4F" w:rsidP="0098394A">
            <w:pPr>
              <w:spacing w:after="0" w:line="240" w:lineRule="auto"/>
              <w:jc w:val="center"/>
              <w:rPr>
                <w:rFonts w:eastAsia="Times New Roman" w:cs="Arial"/>
                <w:b/>
                <w:bCs/>
                <w:color w:val="BFBFBF"/>
                <w:sz w:val="16"/>
                <w:szCs w:val="16"/>
                <w:lang w:eastAsia="en-IE"/>
              </w:rPr>
            </w:pPr>
            <w:r w:rsidRPr="0098394A">
              <w:rPr>
                <w:rFonts w:eastAsia="Times New Roman" w:cs="Arial"/>
                <w:b/>
                <w:bCs/>
                <w:color w:val="BFBFBF"/>
                <w:sz w:val="16"/>
                <w:szCs w:val="16"/>
                <w:lang w:eastAsia="en-IE"/>
              </w:rPr>
              <w:t>2023</w:t>
            </w:r>
          </w:p>
        </w:tc>
        <w:tc>
          <w:tcPr>
            <w:tcW w:w="1581" w:type="dxa"/>
            <w:gridSpan w:val="2"/>
            <w:tcBorders>
              <w:top w:val="single" w:sz="4" w:space="0" w:color="808080"/>
              <w:left w:val="nil"/>
              <w:bottom w:val="nil"/>
              <w:right w:val="nil"/>
            </w:tcBorders>
            <w:shd w:val="clear" w:color="000000" w:fill="BFBFBF"/>
            <w:noWrap/>
            <w:vAlign w:val="center"/>
            <w:hideMark/>
          </w:tcPr>
          <w:p w14:paraId="258FEA68" w14:textId="77777777" w:rsidR="00F72E4F" w:rsidRPr="00F72E4F" w:rsidRDefault="00F72E4F" w:rsidP="00F72E4F">
            <w:pPr>
              <w:spacing w:after="0" w:line="360" w:lineRule="auto"/>
              <w:jc w:val="center"/>
              <w:rPr>
                <w:rFonts w:eastAsia="Times New Roman" w:cs="Arial"/>
                <w:b/>
                <w:bCs/>
                <w:color w:val="1D3E74"/>
                <w:sz w:val="16"/>
                <w:szCs w:val="16"/>
                <w:lang w:eastAsia="en-IE"/>
              </w:rPr>
            </w:pPr>
            <w:r w:rsidRPr="00F72E4F">
              <w:rPr>
                <w:rFonts w:eastAsia="Times New Roman" w:cs="Arial"/>
                <w:b/>
                <w:bCs/>
                <w:color w:val="1D3E74"/>
                <w:sz w:val="16"/>
                <w:szCs w:val="16"/>
                <w:lang w:eastAsia="en-IE"/>
              </w:rPr>
              <w:t>2024</w:t>
            </w:r>
          </w:p>
        </w:tc>
        <w:tc>
          <w:tcPr>
            <w:tcW w:w="1682" w:type="dxa"/>
            <w:gridSpan w:val="2"/>
            <w:tcBorders>
              <w:top w:val="single" w:sz="8" w:space="0" w:color="00B0F0"/>
              <w:left w:val="single" w:sz="8" w:space="0" w:color="00B0F0"/>
              <w:bottom w:val="single" w:sz="12" w:space="0" w:color="1D3E74"/>
              <w:right w:val="single" w:sz="8" w:space="0" w:color="00B0F0"/>
            </w:tcBorders>
            <w:shd w:val="clear" w:color="000000" w:fill="00B0F0"/>
            <w:vAlign w:val="center"/>
            <w:hideMark/>
          </w:tcPr>
          <w:p w14:paraId="1D205E97" w14:textId="77777777" w:rsidR="00F72E4F" w:rsidRPr="00F72E4F" w:rsidRDefault="00F72E4F" w:rsidP="00F72E4F">
            <w:pPr>
              <w:spacing w:after="0" w:line="360" w:lineRule="auto"/>
              <w:jc w:val="center"/>
              <w:rPr>
                <w:rFonts w:eastAsia="Times New Roman" w:cs="Arial"/>
                <w:b/>
                <w:bCs/>
                <w:color w:val="FFFFFF"/>
                <w:sz w:val="16"/>
                <w:szCs w:val="16"/>
                <w:lang w:eastAsia="en-IE"/>
              </w:rPr>
            </w:pPr>
            <w:r w:rsidRPr="00F72E4F">
              <w:rPr>
                <w:rFonts w:eastAsia="Times New Roman" w:cs="Arial"/>
                <w:b/>
                <w:bCs/>
                <w:color w:val="FFFFFF"/>
                <w:sz w:val="16"/>
                <w:szCs w:val="16"/>
                <w:lang w:eastAsia="en-IE"/>
              </w:rPr>
              <w:t>Recognised Accountancy Bodies</w:t>
            </w:r>
          </w:p>
        </w:tc>
        <w:tc>
          <w:tcPr>
            <w:tcW w:w="864" w:type="dxa"/>
            <w:tcBorders>
              <w:top w:val="nil"/>
              <w:left w:val="nil"/>
              <w:bottom w:val="single" w:sz="12" w:space="0" w:color="1D3E74"/>
              <w:right w:val="nil"/>
            </w:tcBorders>
            <w:shd w:val="clear" w:color="auto" w:fill="auto"/>
            <w:noWrap/>
            <w:vAlign w:val="center"/>
            <w:hideMark/>
          </w:tcPr>
          <w:p w14:paraId="7DD99347" w14:textId="77777777" w:rsidR="00F72E4F" w:rsidRPr="00F72E4F" w:rsidRDefault="00F72E4F" w:rsidP="00F72E4F">
            <w:pPr>
              <w:spacing w:after="0" w:line="360" w:lineRule="auto"/>
              <w:jc w:val="center"/>
              <w:rPr>
                <w:rFonts w:ascii="Calibri" w:eastAsia="Times New Roman" w:hAnsi="Calibri" w:cs="Calibri"/>
                <w:color w:val="000000"/>
                <w:sz w:val="22"/>
                <w:szCs w:val="22"/>
                <w:lang w:eastAsia="en-IE"/>
              </w:rPr>
            </w:pPr>
            <w:r w:rsidRPr="00F72E4F">
              <w:rPr>
                <w:rFonts w:ascii="Calibri" w:eastAsia="Times New Roman" w:hAnsi="Calibri" w:cs="Calibri"/>
                <w:color w:val="000000"/>
                <w:sz w:val="22"/>
                <w:szCs w:val="22"/>
                <w:lang w:eastAsia="en-IE"/>
              </w:rPr>
              <w:t> </w:t>
            </w:r>
          </w:p>
        </w:tc>
        <w:tc>
          <w:tcPr>
            <w:tcW w:w="837" w:type="dxa"/>
            <w:tcBorders>
              <w:top w:val="nil"/>
              <w:left w:val="nil"/>
              <w:bottom w:val="nil"/>
              <w:right w:val="nil"/>
            </w:tcBorders>
            <w:shd w:val="clear" w:color="auto" w:fill="auto"/>
            <w:vAlign w:val="bottom"/>
            <w:hideMark/>
          </w:tcPr>
          <w:p w14:paraId="1EF4157D" w14:textId="77777777" w:rsidR="00F72E4F" w:rsidRPr="00F72E4F" w:rsidRDefault="00F72E4F" w:rsidP="00F72E4F">
            <w:pPr>
              <w:spacing w:after="0" w:line="360" w:lineRule="auto"/>
              <w:jc w:val="center"/>
              <w:rPr>
                <w:rFonts w:ascii="Calibri" w:eastAsia="Times New Roman" w:hAnsi="Calibri" w:cs="Calibri"/>
                <w:color w:val="000000"/>
                <w:sz w:val="22"/>
                <w:szCs w:val="22"/>
                <w:lang w:eastAsia="en-IE"/>
              </w:rPr>
            </w:pPr>
          </w:p>
        </w:tc>
        <w:tc>
          <w:tcPr>
            <w:tcW w:w="839" w:type="dxa"/>
            <w:tcBorders>
              <w:top w:val="nil"/>
              <w:left w:val="nil"/>
              <w:bottom w:val="nil"/>
              <w:right w:val="nil"/>
            </w:tcBorders>
            <w:shd w:val="clear" w:color="auto" w:fill="auto"/>
            <w:vAlign w:val="bottom"/>
            <w:hideMark/>
          </w:tcPr>
          <w:p w14:paraId="14E91848" w14:textId="77777777" w:rsidR="00F72E4F" w:rsidRPr="00F72E4F" w:rsidRDefault="00F72E4F" w:rsidP="00F72E4F">
            <w:pPr>
              <w:spacing w:after="0" w:line="360" w:lineRule="auto"/>
              <w:rPr>
                <w:rFonts w:ascii="Times New Roman" w:eastAsia="Times New Roman" w:hAnsi="Times New Roman"/>
                <w:szCs w:val="20"/>
                <w:lang w:eastAsia="en-IE"/>
              </w:rPr>
            </w:pPr>
          </w:p>
        </w:tc>
      </w:tr>
      <w:tr w:rsidR="00F72E4F" w:rsidRPr="00F72E4F" w14:paraId="0A9DDDD6" w14:textId="77777777" w:rsidTr="00F72E4F">
        <w:trPr>
          <w:trHeight w:val="240"/>
        </w:trPr>
        <w:tc>
          <w:tcPr>
            <w:tcW w:w="2114" w:type="dxa"/>
            <w:tcBorders>
              <w:top w:val="single" w:sz="12" w:space="0" w:color="1D3E74"/>
              <w:left w:val="single" w:sz="4" w:space="0" w:color="808080"/>
              <w:bottom w:val="single" w:sz="4" w:space="0" w:color="808080"/>
              <w:right w:val="single" w:sz="4" w:space="0" w:color="808080"/>
            </w:tcBorders>
            <w:shd w:val="clear" w:color="000000" w:fill="BFBFBF"/>
            <w:noWrap/>
            <w:vAlign w:val="center"/>
            <w:hideMark/>
          </w:tcPr>
          <w:p w14:paraId="59B7F0DB" w14:textId="77777777" w:rsidR="00F72E4F" w:rsidRPr="00F72E4F" w:rsidRDefault="00F72E4F" w:rsidP="00F72E4F">
            <w:pPr>
              <w:spacing w:after="0" w:line="360" w:lineRule="auto"/>
              <w:rPr>
                <w:rFonts w:eastAsia="Times New Roman" w:cs="Arial"/>
                <w:b/>
                <w:bCs/>
                <w:color w:val="1D3E74"/>
                <w:sz w:val="16"/>
                <w:szCs w:val="16"/>
                <w:lang w:eastAsia="en-IE"/>
              </w:rPr>
            </w:pPr>
            <w:r w:rsidRPr="00F72E4F">
              <w:rPr>
                <w:rFonts w:eastAsia="Times New Roman" w:cs="Arial"/>
                <w:b/>
                <w:bCs/>
                <w:color w:val="1D3E74"/>
                <w:sz w:val="16"/>
                <w:szCs w:val="16"/>
                <w:lang w:eastAsia="en-IE"/>
              </w:rPr>
              <w:t>As at 31 December</w:t>
            </w:r>
          </w:p>
        </w:tc>
        <w:tc>
          <w:tcPr>
            <w:tcW w:w="734" w:type="dxa"/>
            <w:tcBorders>
              <w:top w:val="single" w:sz="12" w:space="0" w:color="1D3E74"/>
              <w:left w:val="nil"/>
              <w:bottom w:val="single" w:sz="4" w:space="0" w:color="808080"/>
              <w:right w:val="single" w:sz="4" w:space="0" w:color="808080"/>
            </w:tcBorders>
            <w:shd w:val="clear" w:color="000000" w:fill="F2F2F2"/>
            <w:vAlign w:val="center"/>
            <w:hideMark/>
          </w:tcPr>
          <w:p w14:paraId="009FF9BF" w14:textId="77777777" w:rsidR="00F72E4F" w:rsidRPr="0098394A" w:rsidRDefault="00F72E4F" w:rsidP="0098394A">
            <w:pPr>
              <w:spacing w:after="0" w:line="240" w:lineRule="auto"/>
              <w:jc w:val="right"/>
              <w:rPr>
                <w:rFonts w:eastAsia="Times New Roman" w:cs="Arial"/>
                <w:b/>
                <w:bCs/>
                <w:color w:val="BFBFBF"/>
                <w:sz w:val="16"/>
                <w:szCs w:val="16"/>
                <w:lang w:eastAsia="en-IE"/>
              </w:rPr>
            </w:pPr>
            <w:r w:rsidRPr="0098394A">
              <w:rPr>
                <w:rFonts w:eastAsia="Times New Roman" w:cs="Arial"/>
                <w:b/>
                <w:bCs/>
                <w:color w:val="BFBFBF"/>
                <w:sz w:val="16"/>
                <w:szCs w:val="16"/>
                <w:lang w:eastAsia="en-IE"/>
              </w:rPr>
              <w:t xml:space="preserve">Total </w:t>
            </w:r>
          </w:p>
        </w:tc>
        <w:tc>
          <w:tcPr>
            <w:tcW w:w="731" w:type="dxa"/>
            <w:tcBorders>
              <w:top w:val="single" w:sz="12" w:space="0" w:color="1D3E74"/>
              <w:left w:val="nil"/>
              <w:bottom w:val="single" w:sz="4" w:space="0" w:color="808080"/>
              <w:right w:val="single" w:sz="4" w:space="0" w:color="808080"/>
            </w:tcBorders>
            <w:shd w:val="clear" w:color="000000" w:fill="F2F2F2"/>
            <w:vAlign w:val="center"/>
            <w:hideMark/>
          </w:tcPr>
          <w:p w14:paraId="143CD55A" w14:textId="77777777" w:rsidR="00F72E4F" w:rsidRPr="0098394A" w:rsidRDefault="00F72E4F" w:rsidP="0098394A">
            <w:pPr>
              <w:spacing w:after="0" w:line="240" w:lineRule="auto"/>
              <w:jc w:val="right"/>
              <w:rPr>
                <w:rFonts w:eastAsia="Times New Roman" w:cs="Arial"/>
                <w:b/>
                <w:bCs/>
                <w:color w:val="BFBFBF"/>
                <w:sz w:val="16"/>
                <w:szCs w:val="16"/>
                <w:lang w:eastAsia="en-IE"/>
              </w:rPr>
            </w:pPr>
            <w:r w:rsidRPr="0098394A">
              <w:rPr>
                <w:rFonts w:eastAsia="Times New Roman" w:cs="Arial"/>
                <w:b/>
                <w:bCs/>
                <w:color w:val="BFBFBF"/>
                <w:sz w:val="16"/>
                <w:szCs w:val="16"/>
                <w:lang w:eastAsia="en-IE"/>
              </w:rPr>
              <w:t>%</w:t>
            </w:r>
          </w:p>
        </w:tc>
        <w:tc>
          <w:tcPr>
            <w:tcW w:w="838" w:type="dxa"/>
            <w:tcBorders>
              <w:top w:val="single" w:sz="12" w:space="0" w:color="1D3E74"/>
              <w:left w:val="nil"/>
              <w:bottom w:val="single" w:sz="4" w:space="0" w:color="808080"/>
              <w:right w:val="single" w:sz="4" w:space="0" w:color="808080"/>
            </w:tcBorders>
            <w:shd w:val="clear" w:color="000000" w:fill="BFBFBF"/>
            <w:vAlign w:val="center"/>
            <w:hideMark/>
          </w:tcPr>
          <w:p w14:paraId="7CD1A3AD" w14:textId="77777777" w:rsidR="00F72E4F" w:rsidRPr="00F72E4F" w:rsidRDefault="00F72E4F" w:rsidP="00F72E4F">
            <w:pPr>
              <w:spacing w:after="0" w:line="360" w:lineRule="auto"/>
              <w:jc w:val="right"/>
              <w:rPr>
                <w:rFonts w:eastAsia="Times New Roman" w:cs="Arial"/>
                <w:b/>
                <w:bCs/>
                <w:color w:val="1D3E74"/>
                <w:sz w:val="16"/>
                <w:szCs w:val="16"/>
                <w:lang w:eastAsia="en-IE"/>
              </w:rPr>
            </w:pPr>
            <w:r w:rsidRPr="00F72E4F">
              <w:rPr>
                <w:rFonts w:eastAsia="Times New Roman" w:cs="Arial"/>
                <w:b/>
                <w:bCs/>
                <w:color w:val="1D3E74"/>
                <w:sz w:val="16"/>
                <w:szCs w:val="16"/>
                <w:lang w:eastAsia="en-IE"/>
              </w:rPr>
              <w:t xml:space="preserve">Total </w:t>
            </w:r>
          </w:p>
        </w:tc>
        <w:tc>
          <w:tcPr>
            <w:tcW w:w="743" w:type="dxa"/>
            <w:tcBorders>
              <w:top w:val="single" w:sz="12" w:space="0" w:color="1D3E74"/>
              <w:left w:val="nil"/>
              <w:bottom w:val="single" w:sz="4" w:space="0" w:color="808080"/>
              <w:right w:val="nil"/>
            </w:tcBorders>
            <w:shd w:val="clear" w:color="000000" w:fill="BFBFBF"/>
            <w:vAlign w:val="center"/>
            <w:hideMark/>
          </w:tcPr>
          <w:p w14:paraId="11812238" w14:textId="77777777" w:rsidR="00F72E4F" w:rsidRPr="00F72E4F" w:rsidRDefault="00F72E4F" w:rsidP="00F72E4F">
            <w:pPr>
              <w:spacing w:after="0" w:line="360" w:lineRule="auto"/>
              <w:jc w:val="right"/>
              <w:rPr>
                <w:rFonts w:eastAsia="Times New Roman" w:cs="Arial"/>
                <w:b/>
                <w:bCs/>
                <w:color w:val="1D3E74"/>
                <w:sz w:val="16"/>
                <w:szCs w:val="16"/>
                <w:lang w:eastAsia="en-IE"/>
              </w:rPr>
            </w:pPr>
            <w:r w:rsidRPr="00F72E4F">
              <w:rPr>
                <w:rFonts w:eastAsia="Times New Roman" w:cs="Arial"/>
                <w:b/>
                <w:bCs/>
                <w:color w:val="1D3E74"/>
                <w:sz w:val="16"/>
                <w:szCs w:val="16"/>
                <w:lang w:eastAsia="en-IE"/>
              </w:rPr>
              <w:t>%</w:t>
            </w:r>
          </w:p>
        </w:tc>
        <w:tc>
          <w:tcPr>
            <w:tcW w:w="840" w:type="dxa"/>
            <w:tcBorders>
              <w:top w:val="nil"/>
              <w:left w:val="single" w:sz="8" w:space="0" w:color="00B0F0"/>
              <w:bottom w:val="single" w:sz="4" w:space="0" w:color="808080"/>
              <w:right w:val="single" w:sz="4" w:space="0" w:color="808080"/>
            </w:tcBorders>
            <w:shd w:val="clear" w:color="000000" w:fill="BFBFBF"/>
            <w:noWrap/>
            <w:vAlign w:val="center"/>
            <w:hideMark/>
          </w:tcPr>
          <w:p w14:paraId="220A6BAD" w14:textId="77777777" w:rsidR="00F72E4F" w:rsidRPr="00F72E4F" w:rsidRDefault="00F72E4F" w:rsidP="00F72E4F">
            <w:pPr>
              <w:spacing w:after="0" w:line="360" w:lineRule="auto"/>
              <w:jc w:val="right"/>
              <w:rPr>
                <w:rFonts w:eastAsia="Times New Roman" w:cs="Arial"/>
                <w:b/>
                <w:bCs/>
                <w:color w:val="1D3E74"/>
                <w:sz w:val="16"/>
                <w:szCs w:val="16"/>
                <w:lang w:eastAsia="en-IE"/>
              </w:rPr>
            </w:pPr>
            <w:r w:rsidRPr="00F72E4F">
              <w:rPr>
                <w:rFonts w:eastAsia="Times New Roman" w:cs="Arial"/>
                <w:b/>
                <w:bCs/>
                <w:color w:val="1D3E74"/>
                <w:sz w:val="16"/>
                <w:szCs w:val="16"/>
                <w:lang w:eastAsia="en-IE"/>
              </w:rPr>
              <w:t>ACCA</w:t>
            </w:r>
          </w:p>
        </w:tc>
        <w:tc>
          <w:tcPr>
            <w:tcW w:w="841" w:type="dxa"/>
            <w:tcBorders>
              <w:top w:val="nil"/>
              <w:left w:val="nil"/>
              <w:bottom w:val="single" w:sz="4" w:space="0" w:color="808080"/>
              <w:right w:val="single" w:sz="8" w:space="0" w:color="00B0F0"/>
            </w:tcBorders>
            <w:shd w:val="clear" w:color="000000" w:fill="BFBFBF"/>
            <w:noWrap/>
            <w:vAlign w:val="center"/>
            <w:hideMark/>
          </w:tcPr>
          <w:p w14:paraId="04D1A192" w14:textId="77777777" w:rsidR="00F72E4F" w:rsidRPr="00F72E4F" w:rsidRDefault="00F72E4F" w:rsidP="00F72E4F">
            <w:pPr>
              <w:spacing w:after="0" w:line="360" w:lineRule="auto"/>
              <w:jc w:val="right"/>
              <w:rPr>
                <w:rFonts w:eastAsia="Times New Roman" w:cs="Arial"/>
                <w:b/>
                <w:bCs/>
                <w:color w:val="1D3E74"/>
                <w:sz w:val="16"/>
                <w:szCs w:val="16"/>
                <w:lang w:eastAsia="en-IE"/>
              </w:rPr>
            </w:pPr>
            <w:r w:rsidRPr="00F72E4F">
              <w:rPr>
                <w:rFonts w:eastAsia="Times New Roman" w:cs="Arial"/>
                <w:b/>
                <w:bCs/>
                <w:color w:val="1D3E74"/>
                <w:sz w:val="16"/>
                <w:szCs w:val="16"/>
                <w:lang w:eastAsia="en-IE"/>
              </w:rPr>
              <w:t>ICAI*</w:t>
            </w:r>
          </w:p>
        </w:tc>
        <w:tc>
          <w:tcPr>
            <w:tcW w:w="864" w:type="dxa"/>
            <w:tcBorders>
              <w:top w:val="nil"/>
              <w:left w:val="nil"/>
              <w:bottom w:val="single" w:sz="4" w:space="0" w:color="808080"/>
              <w:right w:val="nil"/>
            </w:tcBorders>
            <w:shd w:val="clear" w:color="000000" w:fill="BFBFBF"/>
            <w:vAlign w:val="center"/>
            <w:hideMark/>
          </w:tcPr>
          <w:p w14:paraId="793009B8" w14:textId="77777777" w:rsidR="00F72E4F" w:rsidRPr="00F72E4F" w:rsidRDefault="00F72E4F" w:rsidP="00F72E4F">
            <w:pPr>
              <w:spacing w:after="0" w:line="360" w:lineRule="auto"/>
              <w:jc w:val="right"/>
              <w:rPr>
                <w:rFonts w:eastAsia="Times New Roman" w:cs="Arial"/>
                <w:b/>
                <w:bCs/>
                <w:color w:val="1D3E74"/>
                <w:sz w:val="16"/>
                <w:szCs w:val="16"/>
                <w:lang w:eastAsia="en-IE"/>
              </w:rPr>
            </w:pPr>
            <w:r w:rsidRPr="00F72E4F">
              <w:rPr>
                <w:rFonts w:eastAsia="Times New Roman" w:cs="Arial"/>
                <w:b/>
                <w:bCs/>
                <w:color w:val="1D3E74"/>
                <w:sz w:val="16"/>
                <w:szCs w:val="16"/>
                <w:lang w:eastAsia="en-IE"/>
              </w:rPr>
              <w:t>AIA</w:t>
            </w:r>
          </w:p>
        </w:tc>
        <w:tc>
          <w:tcPr>
            <w:tcW w:w="837" w:type="dxa"/>
            <w:tcBorders>
              <w:top w:val="single" w:sz="12" w:space="0" w:color="1D3E74"/>
              <w:left w:val="single" w:sz="4" w:space="0" w:color="808080"/>
              <w:bottom w:val="single" w:sz="4" w:space="0" w:color="808080"/>
              <w:right w:val="single" w:sz="4" w:space="0" w:color="808080"/>
            </w:tcBorders>
            <w:shd w:val="clear" w:color="000000" w:fill="BFBFBF"/>
            <w:vAlign w:val="center"/>
            <w:hideMark/>
          </w:tcPr>
          <w:p w14:paraId="42F1D413" w14:textId="77777777" w:rsidR="00F72E4F" w:rsidRPr="00F72E4F" w:rsidRDefault="00F72E4F" w:rsidP="00F72E4F">
            <w:pPr>
              <w:spacing w:after="0" w:line="360" w:lineRule="auto"/>
              <w:jc w:val="right"/>
              <w:rPr>
                <w:rFonts w:eastAsia="Times New Roman" w:cs="Arial"/>
                <w:b/>
                <w:bCs/>
                <w:color w:val="1D3E74"/>
                <w:sz w:val="16"/>
                <w:szCs w:val="16"/>
                <w:lang w:eastAsia="en-IE"/>
              </w:rPr>
            </w:pPr>
            <w:r w:rsidRPr="00F72E4F">
              <w:rPr>
                <w:rFonts w:eastAsia="Times New Roman" w:cs="Arial"/>
                <w:b/>
                <w:bCs/>
                <w:color w:val="1D3E74"/>
                <w:sz w:val="16"/>
                <w:szCs w:val="16"/>
                <w:lang w:eastAsia="en-IE"/>
              </w:rPr>
              <w:t>CIMA</w:t>
            </w:r>
          </w:p>
        </w:tc>
        <w:tc>
          <w:tcPr>
            <w:tcW w:w="839" w:type="dxa"/>
            <w:tcBorders>
              <w:top w:val="single" w:sz="12" w:space="0" w:color="1D3E74"/>
              <w:left w:val="nil"/>
              <w:bottom w:val="single" w:sz="4" w:space="0" w:color="808080"/>
              <w:right w:val="single" w:sz="4" w:space="0" w:color="808080"/>
            </w:tcBorders>
            <w:shd w:val="clear" w:color="000000" w:fill="BFBFBF"/>
            <w:vAlign w:val="center"/>
            <w:hideMark/>
          </w:tcPr>
          <w:p w14:paraId="5261BD09" w14:textId="77777777" w:rsidR="00F72E4F" w:rsidRPr="00F72E4F" w:rsidRDefault="00F72E4F" w:rsidP="00F72E4F">
            <w:pPr>
              <w:spacing w:after="0" w:line="360" w:lineRule="auto"/>
              <w:jc w:val="right"/>
              <w:rPr>
                <w:rFonts w:eastAsia="Times New Roman" w:cs="Arial"/>
                <w:b/>
                <w:bCs/>
                <w:color w:val="1D3E74"/>
                <w:sz w:val="16"/>
                <w:szCs w:val="16"/>
                <w:lang w:eastAsia="en-IE"/>
              </w:rPr>
            </w:pPr>
            <w:r w:rsidRPr="00F72E4F">
              <w:rPr>
                <w:rFonts w:eastAsia="Times New Roman" w:cs="Arial"/>
                <w:b/>
                <w:bCs/>
                <w:color w:val="1D3E74"/>
                <w:sz w:val="16"/>
                <w:szCs w:val="16"/>
                <w:lang w:eastAsia="en-IE"/>
              </w:rPr>
              <w:t>CIPFA</w:t>
            </w:r>
          </w:p>
        </w:tc>
      </w:tr>
      <w:tr w:rsidR="00F72E4F" w:rsidRPr="00F72E4F" w14:paraId="6D4005B1"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65540CDE" w14:textId="77777777" w:rsidR="00F72E4F" w:rsidRPr="00F72E4F" w:rsidRDefault="00F72E4F" w:rsidP="00F72E4F">
            <w:pPr>
              <w:spacing w:after="0" w:line="360" w:lineRule="auto"/>
              <w:rPr>
                <w:rFonts w:eastAsia="Times New Roman" w:cs="Arial"/>
                <w:b/>
                <w:bCs/>
                <w:sz w:val="16"/>
                <w:szCs w:val="16"/>
                <w:lang w:eastAsia="en-IE"/>
              </w:rPr>
            </w:pPr>
            <w:r w:rsidRPr="00F72E4F">
              <w:rPr>
                <w:rFonts w:eastAsia="Times New Roman" w:cs="Arial"/>
                <w:b/>
                <w:bCs/>
                <w:sz w:val="16"/>
                <w:szCs w:val="16"/>
                <w:lang w:eastAsia="en-IE"/>
              </w:rPr>
              <w:t>Members in Ireland</w:t>
            </w:r>
          </w:p>
        </w:tc>
        <w:tc>
          <w:tcPr>
            <w:tcW w:w="734" w:type="dxa"/>
            <w:tcBorders>
              <w:top w:val="nil"/>
              <w:left w:val="nil"/>
              <w:bottom w:val="single" w:sz="4" w:space="0" w:color="808080"/>
              <w:right w:val="single" w:sz="4" w:space="0" w:color="808080"/>
            </w:tcBorders>
            <w:shd w:val="clear" w:color="auto" w:fill="auto"/>
            <w:noWrap/>
            <w:vAlign w:val="center"/>
            <w:hideMark/>
          </w:tcPr>
          <w:p w14:paraId="647E8E57" w14:textId="77777777" w:rsidR="00F72E4F" w:rsidRPr="00F72E4F" w:rsidRDefault="00F72E4F" w:rsidP="00F72E4F">
            <w:pPr>
              <w:spacing w:after="0" w:line="360" w:lineRule="auto"/>
              <w:jc w:val="right"/>
              <w:rPr>
                <w:rFonts w:eastAsia="Times New Roman" w:cs="Arial"/>
                <w:b/>
                <w:bCs/>
                <w:color w:val="A6A6A6"/>
                <w:sz w:val="16"/>
                <w:szCs w:val="16"/>
                <w:lang w:eastAsia="en-IE"/>
              </w:rPr>
            </w:pPr>
            <w:r w:rsidRPr="00F72E4F">
              <w:rPr>
                <w:rFonts w:eastAsia="Times New Roman" w:cs="Arial"/>
                <w:b/>
                <w:bCs/>
                <w:color w:val="A6A6A6"/>
                <w:sz w:val="16"/>
                <w:szCs w:val="16"/>
                <w:lang w:eastAsia="en-IE"/>
              </w:rPr>
              <w:t>44,547</w:t>
            </w:r>
          </w:p>
        </w:tc>
        <w:tc>
          <w:tcPr>
            <w:tcW w:w="731" w:type="dxa"/>
            <w:tcBorders>
              <w:top w:val="nil"/>
              <w:left w:val="nil"/>
              <w:bottom w:val="single" w:sz="4" w:space="0" w:color="808080"/>
              <w:right w:val="single" w:sz="4" w:space="0" w:color="808080"/>
            </w:tcBorders>
            <w:shd w:val="clear" w:color="auto" w:fill="auto"/>
            <w:noWrap/>
            <w:vAlign w:val="center"/>
            <w:hideMark/>
          </w:tcPr>
          <w:p w14:paraId="66279CCF" w14:textId="77777777" w:rsidR="00F72E4F" w:rsidRPr="00F72E4F" w:rsidRDefault="00F72E4F" w:rsidP="00F72E4F">
            <w:pPr>
              <w:spacing w:after="0" w:line="360" w:lineRule="auto"/>
              <w:jc w:val="right"/>
              <w:rPr>
                <w:rFonts w:eastAsia="Times New Roman" w:cs="Arial"/>
                <w:b/>
                <w:bCs/>
                <w:color w:val="A6A6A6"/>
                <w:sz w:val="16"/>
                <w:szCs w:val="16"/>
                <w:lang w:eastAsia="en-IE"/>
              </w:rPr>
            </w:pPr>
            <w:r w:rsidRPr="00F72E4F">
              <w:rPr>
                <w:rFonts w:eastAsia="Times New Roman" w:cs="Arial"/>
                <w:b/>
                <w:bCs/>
                <w:color w:val="A6A6A6"/>
                <w:sz w:val="16"/>
                <w:szCs w:val="16"/>
                <w:lang w:eastAsia="en-IE"/>
              </w:rPr>
              <w:t>100%</w:t>
            </w:r>
          </w:p>
        </w:tc>
        <w:tc>
          <w:tcPr>
            <w:tcW w:w="838" w:type="dxa"/>
            <w:tcBorders>
              <w:top w:val="nil"/>
              <w:left w:val="nil"/>
              <w:bottom w:val="single" w:sz="4" w:space="0" w:color="808080"/>
              <w:right w:val="single" w:sz="4" w:space="0" w:color="808080"/>
            </w:tcBorders>
            <w:shd w:val="clear" w:color="auto" w:fill="auto"/>
            <w:noWrap/>
            <w:vAlign w:val="center"/>
            <w:hideMark/>
          </w:tcPr>
          <w:p w14:paraId="18B79F0C"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45,896</w:t>
            </w:r>
          </w:p>
        </w:tc>
        <w:tc>
          <w:tcPr>
            <w:tcW w:w="743" w:type="dxa"/>
            <w:tcBorders>
              <w:top w:val="nil"/>
              <w:left w:val="nil"/>
              <w:bottom w:val="single" w:sz="4" w:space="0" w:color="808080"/>
              <w:right w:val="nil"/>
            </w:tcBorders>
            <w:shd w:val="clear" w:color="auto" w:fill="auto"/>
            <w:noWrap/>
            <w:vAlign w:val="center"/>
            <w:hideMark/>
          </w:tcPr>
          <w:p w14:paraId="575D4DC6"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100%</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317D8A89"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13,590</w:t>
            </w:r>
          </w:p>
        </w:tc>
        <w:tc>
          <w:tcPr>
            <w:tcW w:w="841" w:type="dxa"/>
            <w:tcBorders>
              <w:top w:val="nil"/>
              <w:left w:val="nil"/>
              <w:bottom w:val="single" w:sz="4" w:space="0" w:color="808080"/>
              <w:right w:val="single" w:sz="8" w:space="0" w:color="00B0F0"/>
            </w:tcBorders>
            <w:shd w:val="clear" w:color="auto" w:fill="auto"/>
            <w:noWrap/>
            <w:vAlign w:val="center"/>
            <w:hideMark/>
          </w:tcPr>
          <w:p w14:paraId="383868EF"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27,581</w:t>
            </w:r>
          </w:p>
        </w:tc>
        <w:tc>
          <w:tcPr>
            <w:tcW w:w="864" w:type="dxa"/>
            <w:tcBorders>
              <w:top w:val="nil"/>
              <w:left w:val="nil"/>
              <w:bottom w:val="single" w:sz="4" w:space="0" w:color="808080"/>
              <w:right w:val="nil"/>
            </w:tcBorders>
            <w:shd w:val="clear" w:color="auto" w:fill="auto"/>
            <w:noWrap/>
            <w:vAlign w:val="center"/>
            <w:hideMark/>
          </w:tcPr>
          <w:p w14:paraId="671E7762"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268</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16D6CD49"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4,412</w:t>
            </w:r>
          </w:p>
        </w:tc>
        <w:tc>
          <w:tcPr>
            <w:tcW w:w="839" w:type="dxa"/>
            <w:tcBorders>
              <w:top w:val="nil"/>
              <w:left w:val="nil"/>
              <w:bottom w:val="single" w:sz="4" w:space="0" w:color="808080"/>
              <w:right w:val="single" w:sz="4" w:space="0" w:color="808080"/>
            </w:tcBorders>
            <w:shd w:val="clear" w:color="auto" w:fill="auto"/>
            <w:noWrap/>
            <w:vAlign w:val="center"/>
            <w:hideMark/>
          </w:tcPr>
          <w:p w14:paraId="498E2576"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45</w:t>
            </w:r>
          </w:p>
        </w:tc>
      </w:tr>
      <w:tr w:rsidR="00F72E4F" w:rsidRPr="00F72E4F" w14:paraId="20544C99"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4C2751BC" w14:textId="77777777" w:rsidR="00F72E4F" w:rsidRPr="00F72E4F" w:rsidRDefault="00F72E4F" w:rsidP="00F72E4F">
            <w:pPr>
              <w:spacing w:after="0" w:line="360" w:lineRule="auto"/>
              <w:rPr>
                <w:rFonts w:eastAsia="Times New Roman" w:cs="Arial"/>
                <w:i/>
                <w:iCs/>
                <w:sz w:val="16"/>
                <w:szCs w:val="16"/>
                <w:lang w:eastAsia="en-IE"/>
              </w:rPr>
            </w:pPr>
            <w:r w:rsidRPr="00F72E4F">
              <w:rPr>
                <w:rFonts w:eastAsia="Times New Roman" w:cs="Arial"/>
                <w:i/>
                <w:iCs/>
                <w:sz w:val="16"/>
                <w:szCs w:val="16"/>
                <w:lang w:eastAsia="en-IE"/>
              </w:rPr>
              <w:t>Analysis by gender</w:t>
            </w:r>
          </w:p>
        </w:tc>
        <w:tc>
          <w:tcPr>
            <w:tcW w:w="734" w:type="dxa"/>
            <w:tcBorders>
              <w:top w:val="nil"/>
              <w:left w:val="nil"/>
              <w:bottom w:val="single" w:sz="4" w:space="0" w:color="808080"/>
              <w:right w:val="single" w:sz="4" w:space="0" w:color="808080"/>
            </w:tcBorders>
            <w:shd w:val="clear" w:color="auto" w:fill="auto"/>
            <w:noWrap/>
            <w:vAlign w:val="center"/>
            <w:hideMark/>
          </w:tcPr>
          <w:p w14:paraId="1B776BA5" w14:textId="77777777" w:rsidR="00F72E4F" w:rsidRPr="00F72E4F" w:rsidRDefault="00F72E4F" w:rsidP="00F72E4F">
            <w:pPr>
              <w:spacing w:after="0" w:line="360" w:lineRule="auto"/>
              <w:jc w:val="right"/>
              <w:rPr>
                <w:rFonts w:eastAsia="Times New Roman" w:cs="Arial"/>
                <w:b/>
                <w:bCs/>
                <w:i/>
                <w:iCs/>
                <w:color w:val="A6A6A6"/>
                <w:sz w:val="16"/>
                <w:szCs w:val="16"/>
                <w:lang w:eastAsia="en-IE"/>
              </w:rPr>
            </w:pPr>
            <w:r w:rsidRPr="00F72E4F">
              <w:rPr>
                <w:rFonts w:eastAsia="Times New Roman" w:cs="Arial"/>
                <w:b/>
                <w:bCs/>
                <w:i/>
                <w:iCs/>
                <w:color w:val="A6A6A6"/>
                <w:sz w:val="16"/>
                <w:szCs w:val="16"/>
                <w:lang w:eastAsia="en-IE"/>
              </w:rPr>
              <w:t> </w:t>
            </w:r>
          </w:p>
        </w:tc>
        <w:tc>
          <w:tcPr>
            <w:tcW w:w="731" w:type="dxa"/>
            <w:tcBorders>
              <w:top w:val="nil"/>
              <w:left w:val="nil"/>
              <w:bottom w:val="single" w:sz="4" w:space="0" w:color="808080"/>
              <w:right w:val="nil"/>
            </w:tcBorders>
            <w:shd w:val="clear" w:color="auto" w:fill="auto"/>
            <w:noWrap/>
            <w:vAlign w:val="center"/>
            <w:hideMark/>
          </w:tcPr>
          <w:p w14:paraId="4F696452" w14:textId="77777777" w:rsidR="00F72E4F" w:rsidRPr="00F72E4F" w:rsidRDefault="00F72E4F" w:rsidP="00F72E4F">
            <w:pPr>
              <w:spacing w:after="0" w:line="360" w:lineRule="auto"/>
              <w:jc w:val="right"/>
              <w:rPr>
                <w:rFonts w:eastAsia="Times New Roman" w:cs="Arial"/>
                <w:b/>
                <w:bCs/>
                <w:i/>
                <w:iCs/>
                <w:color w:val="A6A6A6"/>
                <w:sz w:val="16"/>
                <w:szCs w:val="16"/>
                <w:lang w:eastAsia="en-IE"/>
              </w:rPr>
            </w:pPr>
            <w:r w:rsidRPr="00F72E4F">
              <w:rPr>
                <w:rFonts w:eastAsia="Times New Roman" w:cs="Arial"/>
                <w:b/>
                <w:bCs/>
                <w:i/>
                <w:iCs/>
                <w:color w:val="A6A6A6"/>
                <w:sz w:val="16"/>
                <w:szCs w:val="16"/>
                <w:lang w:eastAsia="en-IE"/>
              </w:rPr>
              <w:t> </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193A6D4A" w14:textId="77777777" w:rsidR="00F72E4F" w:rsidRPr="00F72E4F" w:rsidRDefault="00F72E4F" w:rsidP="00F72E4F">
            <w:pPr>
              <w:spacing w:after="0" w:line="360" w:lineRule="auto"/>
              <w:rPr>
                <w:rFonts w:eastAsia="Times New Roman" w:cs="Arial"/>
                <w:b/>
                <w:bCs/>
                <w:sz w:val="16"/>
                <w:szCs w:val="16"/>
                <w:lang w:eastAsia="en-IE"/>
              </w:rPr>
            </w:pPr>
            <w:r w:rsidRPr="00F72E4F">
              <w:rPr>
                <w:rFonts w:eastAsia="Times New Roman" w:cs="Arial"/>
                <w:b/>
                <w:bCs/>
                <w:sz w:val="16"/>
                <w:szCs w:val="16"/>
                <w:lang w:eastAsia="en-IE"/>
              </w:rPr>
              <w:t> </w:t>
            </w:r>
          </w:p>
        </w:tc>
        <w:tc>
          <w:tcPr>
            <w:tcW w:w="743" w:type="dxa"/>
            <w:tcBorders>
              <w:top w:val="nil"/>
              <w:left w:val="nil"/>
              <w:bottom w:val="single" w:sz="4" w:space="0" w:color="808080"/>
              <w:right w:val="nil"/>
            </w:tcBorders>
            <w:shd w:val="clear" w:color="auto" w:fill="auto"/>
            <w:noWrap/>
            <w:vAlign w:val="center"/>
            <w:hideMark/>
          </w:tcPr>
          <w:p w14:paraId="717F7F01" w14:textId="77777777" w:rsidR="00F72E4F" w:rsidRPr="00F72E4F" w:rsidRDefault="00F72E4F" w:rsidP="00F72E4F">
            <w:pPr>
              <w:spacing w:after="0" w:line="360" w:lineRule="auto"/>
              <w:jc w:val="right"/>
              <w:rPr>
                <w:rFonts w:eastAsia="Times New Roman" w:cs="Arial"/>
                <w:b/>
                <w:bCs/>
                <w:i/>
                <w:iCs/>
                <w:sz w:val="16"/>
                <w:szCs w:val="16"/>
                <w:lang w:eastAsia="en-IE"/>
              </w:rPr>
            </w:pPr>
            <w:r w:rsidRPr="00F72E4F">
              <w:rPr>
                <w:rFonts w:eastAsia="Times New Roman" w:cs="Arial"/>
                <w:b/>
                <w:bCs/>
                <w:i/>
                <w:iCs/>
                <w:sz w:val="16"/>
                <w:szCs w:val="16"/>
                <w:lang w:eastAsia="en-IE"/>
              </w:rPr>
              <w:t> </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4338425F"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41" w:type="dxa"/>
            <w:tcBorders>
              <w:top w:val="nil"/>
              <w:left w:val="nil"/>
              <w:bottom w:val="single" w:sz="4" w:space="0" w:color="808080"/>
              <w:right w:val="single" w:sz="8" w:space="0" w:color="00B0F0"/>
            </w:tcBorders>
            <w:shd w:val="clear" w:color="auto" w:fill="auto"/>
            <w:noWrap/>
            <w:vAlign w:val="center"/>
            <w:hideMark/>
          </w:tcPr>
          <w:p w14:paraId="60571DD6"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64" w:type="dxa"/>
            <w:tcBorders>
              <w:top w:val="nil"/>
              <w:left w:val="nil"/>
              <w:bottom w:val="single" w:sz="4" w:space="0" w:color="808080"/>
              <w:right w:val="nil"/>
            </w:tcBorders>
            <w:shd w:val="clear" w:color="auto" w:fill="auto"/>
            <w:vAlign w:val="center"/>
            <w:hideMark/>
          </w:tcPr>
          <w:p w14:paraId="09208718"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37" w:type="dxa"/>
            <w:tcBorders>
              <w:top w:val="nil"/>
              <w:left w:val="single" w:sz="4" w:space="0" w:color="808080"/>
              <w:bottom w:val="single" w:sz="4" w:space="0" w:color="808080"/>
              <w:right w:val="single" w:sz="4" w:space="0" w:color="808080"/>
            </w:tcBorders>
            <w:shd w:val="clear" w:color="auto" w:fill="auto"/>
            <w:vAlign w:val="center"/>
            <w:hideMark/>
          </w:tcPr>
          <w:p w14:paraId="3FEB49DC"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39" w:type="dxa"/>
            <w:tcBorders>
              <w:top w:val="nil"/>
              <w:left w:val="nil"/>
              <w:bottom w:val="single" w:sz="4" w:space="0" w:color="808080"/>
              <w:right w:val="single" w:sz="4" w:space="0" w:color="808080"/>
            </w:tcBorders>
            <w:shd w:val="clear" w:color="auto" w:fill="auto"/>
            <w:vAlign w:val="center"/>
            <w:hideMark/>
          </w:tcPr>
          <w:p w14:paraId="407D41D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r>
      <w:tr w:rsidR="00F72E4F" w:rsidRPr="00F72E4F" w14:paraId="6EFB0629"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5D0B3B7C"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Male</w:t>
            </w:r>
          </w:p>
        </w:tc>
        <w:tc>
          <w:tcPr>
            <w:tcW w:w="734" w:type="dxa"/>
            <w:tcBorders>
              <w:top w:val="nil"/>
              <w:left w:val="nil"/>
              <w:bottom w:val="single" w:sz="4" w:space="0" w:color="808080"/>
              <w:right w:val="single" w:sz="4" w:space="0" w:color="808080"/>
            </w:tcBorders>
            <w:shd w:val="clear" w:color="auto" w:fill="auto"/>
            <w:noWrap/>
            <w:vAlign w:val="center"/>
            <w:hideMark/>
          </w:tcPr>
          <w:p w14:paraId="12F5DCD7"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24,425</w:t>
            </w:r>
          </w:p>
        </w:tc>
        <w:tc>
          <w:tcPr>
            <w:tcW w:w="731" w:type="dxa"/>
            <w:tcBorders>
              <w:top w:val="nil"/>
              <w:left w:val="nil"/>
              <w:bottom w:val="single" w:sz="4" w:space="0" w:color="808080"/>
              <w:right w:val="nil"/>
            </w:tcBorders>
            <w:shd w:val="clear" w:color="auto" w:fill="auto"/>
            <w:noWrap/>
            <w:vAlign w:val="center"/>
            <w:hideMark/>
          </w:tcPr>
          <w:p w14:paraId="7D25E0F2"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55%</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313390A3"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25,027</w:t>
            </w:r>
          </w:p>
        </w:tc>
        <w:tc>
          <w:tcPr>
            <w:tcW w:w="743" w:type="dxa"/>
            <w:tcBorders>
              <w:top w:val="nil"/>
              <w:left w:val="nil"/>
              <w:bottom w:val="single" w:sz="4" w:space="0" w:color="808080"/>
              <w:right w:val="nil"/>
            </w:tcBorders>
            <w:shd w:val="clear" w:color="auto" w:fill="auto"/>
            <w:noWrap/>
            <w:vAlign w:val="center"/>
            <w:hideMark/>
          </w:tcPr>
          <w:p w14:paraId="22408646"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55%</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206BE2B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7,051</w:t>
            </w:r>
          </w:p>
        </w:tc>
        <w:tc>
          <w:tcPr>
            <w:tcW w:w="841" w:type="dxa"/>
            <w:tcBorders>
              <w:top w:val="nil"/>
              <w:left w:val="nil"/>
              <w:bottom w:val="single" w:sz="4" w:space="0" w:color="808080"/>
              <w:right w:val="single" w:sz="8" w:space="0" w:color="00B0F0"/>
            </w:tcBorders>
            <w:shd w:val="clear" w:color="auto" w:fill="auto"/>
            <w:noWrap/>
            <w:vAlign w:val="center"/>
            <w:hideMark/>
          </w:tcPr>
          <w:p w14:paraId="65E5D55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15,274</w:t>
            </w:r>
          </w:p>
        </w:tc>
        <w:tc>
          <w:tcPr>
            <w:tcW w:w="864" w:type="dxa"/>
            <w:tcBorders>
              <w:top w:val="nil"/>
              <w:left w:val="nil"/>
              <w:bottom w:val="single" w:sz="4" w:space="0" w:color="808080"/>
              <w:right w:val="nil"/>
            </w:tcBorders>
            <w:shd w:val="clear" w:color="auto" w:fill="auto"/>
            <w:noWrap/>
            <w:vAlign w:val="center"/>
            <w:hideMark/>
          </w:tcPr>
          <w:p w14:paraId="3D36F174"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149</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7FD9D078"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2,525</w:t>
            </w:r>
          </w:p>
        </w:tc>
        <w:tc>
          <w:tcPr>
            <w:tcW w:w="839" w:type="dxa"/>
            <w:tcBorders>
              <w:top w:val="nil"/>
              <w:left w:val="nil"/>
              <w:bottom w:val="single" w:sz="4" w:space="0" w:color="808080"/>
              <w:right w:val="single" w:sz="4" w:space="0" w:color="808080"/>
            </w:tcBorders>
            <w:shd w:val="clear" w:color="auto" w:fill="auto"/>
            <w:noWrap/>
            <w:vAlign w:val="center"/>
            <w:hideMark/>
          </w:tcPr>
          <w:p w14:paraId="621F89EC"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28</w:t>
            </w:r>
          </w:p>
        </w:tc>
      </w:tr>
      <w:tr w:rsidR="00F72E4F" w:rsidRPr="00F72E4F" w14:paraId="616D4F3B"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2F285486"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Female</w:t>
            </w:r>
          </w:p>
        </w:tc>
        <w:tc>
          <w:tcPr>
            <w:tcW w:w="734" w:type="dxa"/>
            <w:tcBorders>
              <w:top w:val="nil"/>
              <w:left w:val="nil"/>
              <w:bottom w:val="single" w:sz="4" w:space="0" w:color="808080"/>
              <w:right w:val="single" w:sz="4" w:space="0" w:color="808080"/>
            </w:tcBorders>
            <w:shd w:val="clear" w:color="auto" w:fill="auto"/>
            <w:noWrap/>
            <w:vAlign w:val="center"/>
            <w:hideMark/>
          </w:tcPr>
          <w:p w14:paraId="393F5573"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19,702</w:t>
            </w:r>
          </w:p>
        </w:tc>
        <w:tc>
          <w:tcPr>
            <w:tcW w:w="731" w:type="dxa"/>
            <w:tcBorders>
              <w:top w:val="nil"/>
              <w:left w:val="nil"/>
              <w:bottom w:val="single" w:sz="4" w:space="0" w:color="808080"/>
              <w:right w:val="nil"/>
            </w:tcBorders>
            <w:shd w:val="clear" w:color="auto" w:fill="auto"/>
            <w:noWrap/>
            <w:vAlign w:val="center"/>
            <w:hideMark/>
          </w:tcPr>
          <w:p w14:paraId="4DBDDC2B"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44%</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07B42ABA"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20,314</w:t>
            </w:r>
          </w:p>
        </w:tc>
        <w:tc>
          <w:tcPr>
            <w:tcW w:w="743" w:type="dxa"/>
            <w:tcBorders>
              <w:top w:val="nil"/>
              <w:left w:val="nil"/>
              <w:bottom w:val="single" w:sz="4" w:space="0" w:color="808080"/>
              <w:right w:val="nil"/>
            </w:tcBorders>
            <w:shd w:val="clear" w:color="auto" w:fill="auto"/>
            <w:noWrap/>
            <w:vAlign w:val="center"/>
            <w:hideMark/>
          </w:tcPr>
          <w:p w14:paraId="25D7D187"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44%</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638DE51C"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6,539</w:t>
            </w:r>
          </w:p>
        </w:tc>
        <w:tc>
          <w:tcPr>
            <w:tcW w:w="841" w:type="dxa"/>
            <w:tcBorders>
              <w:top w:val="nil"/>
              <w:left w:val="nil"/>
              <w:bottom w:val="single" w:sz="4" w:space="0" w:color="808080"/>
              <w:right w:val="single" w:sz="8" w:space="0" w:color="00B0F0"/>
            </w:tcBorders>
            <w:shd w:val="clear" w:color="auto" w:fill="auto"/>
            <w:noWrap/>
            <w:vAlign w:val="center"/>
            <w:hideMark/>
          </w:tcPr>
          <w:p w14:paraId="559B3E6F"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12,277</w:t>
            </w:r>
          </w:p>
        </w:tc>
        <w:tc>
          <w:tcPr>
            <w:tcW w:w="864" w:type="dxa"/>
            <w:tcBorders>
              <w:top w:val="nil"/>
              <w:left w:val="nil"/>
              <w:bottom w:val="single" w:sz="4" w:space="0" w:color="808080"/>
              <w:right w:val="nil"/>
            </w:tcBorders>
            <w:shd w:val="clear" w:color="auto" w:fill="auto"/>
            <w:noWrap/>
            <w:vAlign w:val="center"/>
            <w:hideMark/>
          </w:tcPr>
          <w:p w14:paraId="3FB70B4E"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119</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6C398726"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1,362</w:t>
            </w:r>
          </w:p>
        </w:tc>
        <w:tc>
          <w:tcPr>
            <w:tcW w:w="839" w:type="dxa"/>
            <w:tcBorders>
              <w:top w:val="nil"/>
              <w:left w:val="nil"/>
              <w:bottom w:val="single" w:sz="4" w:space="0" w:color="808080"/>
              <w:right w:val="single" w:sz="4" w:space="0" w:color="808080"/>
            </w:tcBorders>
            <w:shd w:val="clear" w:color="auto" w:fill="auto"/>
            <w:noWrap/>
            <w:vAlign w:val="center"/>
            <w:hideMark/>
          </w:tcPr>
          <w:p w14:paraId="7602B882"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17</w:t>
            </w:r>
          </w:p>
        </w:tc>
      </w:tr>
      <w:tr w:rsidR="00F72E4F" w:rsidRPr="00F72E4F" w14:paraId="0979BB7E"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39857BF3"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Not specified</w:t>
            </w:r>
          </w:p>
        </w:tc>
        <w:tc>
          <w:tcPr>
            <w:tcW w:w="734" w:type="dxa"/>
            <w:tcBorders>
              <w:top w:val="nil"/>
              <w:left w:val="nil"/>
              <w:bottom w:val="single" w:sz="4" w:space="0" w:color="808080"/>
              <w:right w:val="single" w:sz="4" w:space="0" w:color="808080"/>
            </w:tcBorders>
            <w:shd w:val="clear" w:color="auto" w:fill="auto"/>
            <w:noWrap/>
            <w:vAlign w:val="center"/>
            <w:hideMark/>
          </w:tcPr>
          <w:p w14:paraId="50F0FA3C"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420</w:t>
            </w:r>
          </w:p>
        </w:tc>
        <w:tc>
          <w:tcPr>
            <w:tcW w:w="731" w:type="dxa"/>
            <w:tcBorders>
              <w:top w:val="nil"/>
              <w:left w:val="nil"/>
              <w:bottom w:val="single" w:sz="4" w:space="0" w:color="808080"/>
              <w:right w:val="nil"/>
            </w:tcBorders>
            <w:shd w:val="clear" w:color="auto" w:fill="auto"/>
            <w:noWrap/>
            <w:vAlign w:val="center"/>
            <w:hideMark/>
          </w:tcPr>
          <w:p w14:paraId="47BCAB49"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2C03E10B"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555</w:t>
            </w:r>
          </w:p>
        </w:tc>
        <w:tc>
          <w:tcPr>
            <w:tcW w:w="743" w:type="dxa"/>
            <w:tcBorders>
              <w:top w:val="nil"/>
              <w:left w:val="nil"/>
              <w:bottom w:val="single" w:sz="4" w:space="0" w:color="808080"/>
              <w:right w:val="nil"/>
            </w:tcBorders>
            <w:shd w:val="clear" w:color="auto" w:fill="auto"/>
            <w:noWrap/>
            <w:vAlign w:val="center"/>
            <w:hideMark/>
          </w:tcPr>
          <w:p w14:paraId="2BDD2E7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5F4BC83E"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w:t>
            </w:r>
          </w:p>
        </w:tc>
        <w:tc>
          <w:tcPr>
            <w:tcW w:w="841" w:type="dxa"/>
            <w:tcBorders>
              <w:top w:val="nil"/>
              <w:left w:val="nil"/>
              <w:bottom w:val="single" w:sz="4" w:space="0" w:color="808080"/>
              <w:right w:val="single" w:sz="8" w:space="0" w:color="00B0F0"/>
            </w:tcBorders>
            <w:shd w:val="clear" w:color="auto" w:fill="auto"/>
            <w:noWrap/>
            <w:vAlign w:val="center"/>
            <w:hideMark/>
          </w:tcPr>
          <w:p w14:paraId="794DE3E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30</w:t>
            </w:r>
          </w:p>
        </w:tc>
        <w:tc>
          <w:tcPr>
            <w:tcW w:w="864" w:type="dxa"/>
            <w:tcBorders>
              <w:top w:val="nil"/>
              <w:left w:val="nil"/>
              <w:bottom w:val="single" w:sz="4" w:space="0" w:color="808080"/>
              <w:right w:val="nil"/>
            </w:tcBorders>
            <w:shd w:val="clear" w:color="auto" w:fill="auto"/>
            <w:noWrap/>
            <w:vAlign w:val="center"/>
            <w:hideMark/>
          </w:tcPr>
          <w:p w14:paraId="3C2C74D9"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108B8C91"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525</w:t>
            </w:r>
          </w:p>
        </w:tc>
        <w:tc>
          <w:tcPr>
            <w:tcW w:w="839" w:type="dxa"/>
            <w:tcBorders>
              <w:top w:val="nil"/>
              <w:left w:val="nil"/>
              <w:bottom w:val="single" w:sz="4" w:space="0" w:color="808080"/>
              <w:right w:val="single" w:sz="4" w:space="0" w:color="808080"/>
            </w:tcBorders>
            <w:shd w:val="clear" w:color="auto" w:fill="auto"/>
            <w:noWrap/>
            <w:vAlign w:val="center"/>
            <w:hideMark/>
          </w:tcPr>
          <w:p w14:paraId="549C4116"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w:t>
            </w:r>
          </w:p>
        </w:tc>
      </w:tr>
      <w:tr w:rsidR="00F72E4F" w:rsidRPr="00F72E4F" w14:paraId="25D8F40C"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1E1A83BA"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 </w:t>
            </w:r>
          </w:p>
        </w:tc>
        <w:tc>
          <w:tcPr>
            <w:tcW w:w="734" w:type="dxa"/>
            <w:tcBorders>
              <w:top w:val="nil"/>
              <w:left w:val="nil"/>
              <w:bottom w:val="single" w:sz="4" w:space="0" w:color="808080"/>
              <w:right w:val="single" w:sz="4" w:space="0" w:color="808080"/>
            </w:tcBorders>
            <w:shd w:val="clear" w:color="auto" w:fill="auto"/>
            <w:noWrap/>
            <w:vAlign w:val="center"/>
            <w:hideMark/>
          </w:tcPr>
          <w:p w14:paraId="7A3C3DD3" w14:textId="77777777" w:rsidR="00F72E4F" w:rsidRPr="00F72E4F" w:rsidRDefault="00F72E4F" w:rsidP="00F72E4F">
            <w:pPr>
              <w:spacing w:after="0" w:line="360" w:lineRule="auto"/>
              <w:jc w:val="right"/>
              <w:rPr>
                <w:rFonts w:eastAsia="Times New Roman" w:cs="Arial"/>
                <w:b/>
                <w:bCs/>
                <w:color w:val="A6A6A6"/>
                <w:sz w:val="16"/>
                <w:szCs w:val="16"/>
                <w:lang w:eastAsia="en-IE"/>
              </w:rPr>
            </w:pPr>
            <w:r w:rsidRPr="00F72E4F">
              <w:rPr>
                <w:rFonts w:eastAsia="Times New Roman" w:cs="Arial"/>
                <w:b/>
                <w:bCs/>
                <w:color w:val="A6A6A6"/>
                <w:sz w:val="16"/>
                <w:szCs w:val="16"/>
                <w:lang w:eastAsia="en-IE"/>
              </w:rPr>
              <w:t>44,547</w:t>
            </w:r>
          </w:p>
        </w:tc>
        <w:tc>
          <w:tcPr>
            <w:tcW w:w="731" w:type="dxa"/>
            <w:tcBorders>
              <w:top w:val="nil"/>
              <w:left w:val="nil"/>
              <w:bottom w:val="single" w:sz="4" w:space="0" w:color="808080"/>
              <w:right w:val="nil"/>
            </w:tcBorders>
            <w:shd w:val="clear" w:color="auto" w:fill="auto"/>
            <w:noWrap/>
            <w:vAlign w:val="center"/>
            <w:hideMark/>
          </w:tcPr>
          <w:p w14:paraId="741CBDE3" w14:textId="77777777" w:rsidR="00F72E4F" w:rsidRPr="00F72E4F" w:rsidRDefault="00F72E4F" w:rsidP="00F72E4F">
            <w:pPr>
              <w:spacing w:after="0" w:line="360" w:lineRule="auto"/>
              <w:jc w:val="right"/>
              <w:rPr>
                <w:rFonts w:eastAsia="Times New Roman" w:cs="Arial"/>
                <w:b/>
                <w:bCs/>
                <w:color w:val="A6A6A6"/>
                <w:sz w:val="16"/>
                <w:szCs w:val="16"/>
                <w:lang w:eastAsia="en-IE"/>
              </w:rPr>
            </w:pPr>
            <w:r w:rsidRPr="00F72E4F">
              <w:rPr>
                <w:rFonts w:eastAsia="Times New Roman" w:cs="Arial"/>
                <w:b/>
                <w:bCs/>
                <w:color w:val="A6A6A6"/>
                <w:sz w:val="16"/>
                <w:szCs w:val="16"/>
                <w:lang w:eastAsia="en-IE"/>
              </w:rPr>
              <w:t>100%</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0DAD9F96"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45,896</w:t>
            </w:r>
          </w:p>
        </w:tc>
        <w:tc>
          <w:tcPr>
            <w:tcW w:w="743" w:type="dxa"/>
            <w:tcBorders>
              <w:top w:val="nil"/>
              <w:left w:val="nil"/>
              <w:bottom w:val="single" w:sz="4" w:space="0" w:color="808080"/>
              <w:right w:val="nil"/>
            </w:tcBorders>
            <w:shd w:val="clear" w:color="auto" w:fill="auto"/>
            <w:noWrap/>
            <w:vAlign w:val="center"/>
            <w:hideMark/>
          </w:tcPr>
          <w:p w14:paraId="58CFE32E"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100%</w:t>
            </w:r>
          </w:p>
        </w:tc>
        <w:tc>
          <w:tcPr>
            <w:tcW w:w="840" w:type="dxa"/>
            <w:tcBorders>
              <w:top w:val="nil"/>
              <w:left w:val="single" w:sz="8" w:space="0" w:color="00B0F0"/>
              <w:bottom w:val="single" w:sz="4" w:space="0" w:color="808080"/>
              <w:right w:val="single" w:sz="4" w:space="0" w:color="A6A6A6"/>
            </w:tcBorders>
            <w:shd w:val="clear" w:color="auto" w:fill="auto"/>
            <w:noWrap/>
            <w:vAlign w:val="center"/>
            <w:hideMark/>
          </w:tcPr>
          <w:p w14:paraId="3A4B4390"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13,590</w:t>
            </w:r>
          </w:p>
        </w:tc>
        <w:tc>
          <w:tcPr>
            <w:tcW w:w="841" w:type="dxa"/>
            <w:tcBorders>
              <w:top w:val="nil"/>
              <w:left w:val="single" w:sz="8" w:space="0" w:color="00B0F0"/>
              <w:bottom w:val="single" w:sz="4" w:space="0" w:color="808080"/>
              <w:right w:val="single" w:sz="4" w:space="0" w:color="A6A6A6"/>
            </w:tcBorders>
            <w:shd w:val="clear" w:color="auto" w:fill="auto"/>
            <w:noWrap/>
            <w:vAlign w:val="center"/>
            <w:hideMark/>
          </w:tcPr>
          <w:p w14:paraId="746BBBB5"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27,581</w:t>
            </w:r>
          </w:p>
        </w:tc>
        <w:tc>
          <w:tcPr>
            <w:tcW w:w="864" w:type="dxa"/>
            <w:tcBorders>
              <w:top w:val="nil"/>
              <w:left w:val="single" w:sz="8" w:space="0" w:color="00B0F0"/>
              <w:bottom w:val="single" w:sz="4" w:space="0" w:color="808080"/>
              <w:right w:val="single" w:sz="4" w:space="0" w:color="A7A9AC"/>
            </w:tcBorders>
            <w:shd w:val="clear" w:color="auto" w:fill="auto"/>
            <w:noWrap/>
            <w:vAlign w:val="center"/>
            <w:hideMark/>
          </w:tcPr>
          <w:p w14:paraId="640D0B22"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268</w:t>
            </w:r>
          </w:p>
        </w:tc>
        <w:tc>
          <w:tcPr>
            <w:tcW w:w="837" w:type="dxa"/>
            <w:tcBorders>
              <w:top w:val="nil"/>
              <w:left w:val="nil"/>
              <w:bottom w:val="single" w:sz="4" w:space="0" w:color="808080"/>
              <w:right w:val="single" w:sz="4" w:space="0" w:color="A7A9AC"/>
            </w:tcBorders>
            <w:shd w:val="clear" w:color="auto" w:fill="auto"/>
            <w:noWrap/>
            <w:vAlign w:val="center"/>
            <w:hideMark/>
          </w:tcPr>
          <w:p w14:paraId="63710545"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4,412</w:t>
            </w:r>
          </w:p>
        </w:tc>
        <w:tc>
          <w:tcPr>
            <w:tcW w:w="839" w:type="dxa"/>
            <w:tcBorders>
              <w:top w:val="nil"/>
              <w:left w:val="nil"/>
              <w:bottom w:val="single" w:sz="4" w:space="0" w:color="808080"/>
              <w:right w:val="single" w:sz="4" w:space="0" w:color="A6A6A6"/>
            </w:tcBorders>
            <w:shd w:val="clear" w:color="auto" w:fill="auto"/>
            <w:noWrap/>
            <w:vAlign w:val="center"/>
            <w:hideMark/>
          </w:tcPr>
          <w:p w14:paraId="01E413D1"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45</w:t>
            </w:r>
          </w:p>
        </w:tc>
      </w:tr>
      <w:tr w:rsidR="00F72E4F" w:rsidRPr="00F72E4F" w14:paraId="552B98D2"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0F172FE7" w14:textId="77777777" w:rsidR="00F72E4F" w:rsidRPr="00F72E4F" w:rsidRDefault="00F72E4F" w:rsidP="00F72E4F">
            <w:pPr>
              <w:spacing w:after="0" w:line="360" w:lineRule="auto"/>
              <w:rPr>
                <w:rFonts w:eastAsia="Times New Roman" w:cs="Arial"/>
                <w:i/>
                <w:iCs/>
                <w:sz w:val="16"/>
                <w:szCs w:val="16"/>
                <w:lang w:eastAsia="en-IE"/>
              </w:rPr>
            </w:pPr>
            <w:r w:rsidRPr="00F72E4F">
              <w:rPr>
                <w:rFonts w:eastAsia="Times New Roman" w:cs="Arial"/>
                <w:i/>
                <w:iCs/>
                <w:sz w:val="16"/>
                <w:szCs w:val="16"/>
                <w:lang w:eastAsia="en-IE"/>
              </w:rPr>
              <w:t>Analysis by age</w:t>
            </w:r>
          </w:p>
        </w:tc>
        <w:tc>
          <w:tcPr>
            <w:tcW w:w="734" w:type="dxa"/>
            <w:tcBorders>
              <w:top w:val="nil"/>
              <w:left w:val="nil"/>
              <w:bottom w:val="single" w:sz="4" w:space="0" w:color="808080"/>
              <w:right w:val="single" w:sz="4" w:space="0" w:color="808080"/>
            </w:tcBorders>
            <w:shd w:val="clear" w:color="auto" w:fill="auto"/>
            <w:noWrap/>
            <w:vAlign w:val="center"/>
            <w:hideMark/>
          </w:tcPr>
          <w:p w14:paraId="07957C99" w14:textId="77777777" w:rsidR="00F72E4F" w:rsidRPr="00F72E4F" w:rsidRDefault="00F72E4F" w:rsidP="00F72E4F">
            <w:pPr>
              <w:spacing w:after="0" w:line="360" w:lineRule="auto"/>
              <w:jc w:val="right"/>
              <w:rPr>
                <w:rFonts w:eastAsia="Times New Roman" w:cs="Arial"/>
                <w:i/>
                <w:iCs/>
                <w:color w:val="A6A6A6"/>
                <w:sz w:val="16"/>
                <w:szCs w:val="16"/>
                <w:lang w:eastAsia="en-IE"/>
              </w:rPr>
            </w:pPr>
            <w:r w:rsidRPr="00F72E4F">
              <w:rPr>
                <w:rFonts w:eastAsia="Times New Roman" w:cs="Arial"/>
                <w:i/>
                <w:iCs/>
                <w:color w:val="A6A6A6"/>
                <w:sz w:val="16"/>
                <w:szCs w:val="16"/>
                <w:lang w:eastAsia="en-IE"/>
              </w:rPr>
              <w:t> </w:t>
            </w:r>
          </w:p>
        </w:tc>
        <w:tc>
          <w:tcPr>
            <w:tcW w:w="731" w:type="dxa"/>
            <w:tcBorders>
              <w:top w:val="nil"/>
              <w:left w:val="nil"/>
              <w:bottom w:val="single" w:sz="4" w:space="0" w:color="808080"/>
              <w:right w:val="nil"/>
            </w:tcBorders>
            <w:shd w:val="clear" w:color="auto" w:fill="auto"/>
            <w:noWrap/>
            <w:vAlign w:val="center"/>
            <w:hideMark/>
          </w:tcPr>
          <w:p w14:paraId="0CD9BE98" w14:textId="77777777" w:rsidR="00F72E4F" w:rsidRPr="00F72E4F" w:rsidRDefault="00F72E4F" w:rsidP="00F72E4F">
            <w:pPr>
              <w:spacing w:after="0" w:line="360" w:lineRule="auto"/>
              <w:jc w:val="right"/>
              <w:rPr>
                <w:rFonts w:eastAsia="Times New Roman" w:cs="Arial"/>
                <w:i/>
                <w:iCs/>
                <w:color w:val="A6A6A6"/>
                <w:sz w:val="16"/>
                <w:szCs w:val="16"/>
                <w:lang w:eastAsia="en-IE"/>
              </w:rPr>
            </w:pPr>
            <w:r w:rsidRPr="00F72E4F">
              <w:rPr>
                <w:rFonts w:eastAsia="Times New Roman" w:cs="Arial"/>
                <w:i/>
                <w:iCs/>
                <w:color w:val="A6A6A6"/>
                <w:sz w:val="16"/>
                <w:szCs w:val="16"/>
                <w:lang w:eastAsia="en-IE"/>
              </w:rPr>
              <w:t> </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18718BDD" w14:textId="77777777" w:rsidR="00F72E4F" w:rsidRPr="00F72E4F" w:rsidRDefault="00F72E4F" w:rsidP="00F72E4F">
            <w:pPr>
              <w:spacing w:after="0" w:line="360" w:lineRule="auto"/>
              <w:rPr>
                <w:rFonts w:eastAsia="Times New Roman" w:cs="Arial"/>
                <w:b/>
                <w:bCs/>
                <w:sz w:val="16"/>
                <w:szCs w:val="16"/>
                <w:lang w:eastAsia="en-IE"/>
              </w:rPr>
            </w:pPr>
            <w:r w:rsidRPr="00F72E4F">
              <w:rPr>
                <w:rFonts w:eastAsia="Times New Roman" w:cs="Arial"/>
                <w:b/>
                <w:bCs/>
                <w:sz w:val="16"/>
                <w:szCs w:val="16"/>
                <w:lang w:eastAsia="en-IE"/>
              </w:rPr>
              <w:t> </w:t>
            </w:r>
          </w:p>
        </w:tc>
        <w:tc>
          <w:tcPr>
            <w:tcW w:w="743" w:type="dxa"/>
            <w:tcBorders>
              <w:top w:val="nil"/>
              <w:left w:val="nil"/>
              <w:bottom w:val="single" w:sz="4" w:space="0" w:color="808080"/>
              <w:right w:val="nil"/>
            </w:tcBorders>
            <w:shd w:val="clear" w:color="auto" w:fill="auto"/>
            <w:noWrap/>
            <w:vAlign w:val="center"/>
            <w:hideMark/>
          </w:tcPr>
          <w:p w14:paraId="570F4B11"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00BFA458"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41" w:type="dxa"/>
            <w:tcBorders>
              <w:top w:val="nil"/>
              <w:left w:val="nil"/>
              <w:bottom w:val="single" w:sz="4" w:space="0" w:color="808080"/>
              <w:right w:val="single" w:sz="8" w:space="0" w:color="00B0F0"/>
            </w:tcBorders>
            <w:shd w:val="clear" w:color="auto" w:fill="auto"/>
            <w:noWrap/>
            <w:vAlign w:val="center"/>
            <w:hideMark/>
          </w:tcPr>
          <w:p w14:paraId="53107D4A"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64" w:type="dxa"/>
            <w:tcBorders>
              <w:top w:val="nil"/>
              <w:left w:val="nil"/>
              <w:bottom w:val="single" w:sz="4" w:space="0" w:color="808080"/>
              <w:right w:val="nil"/>
            </w:tcBorders>
            <w:shd w:val="clear" w:color="auto" w:fill="auto"/>
            <w:noWrap/>
            <w:vAlign w:val="center"/>
            <w:hideMark/>
          </w:tcPr>
          <w:p w14:paraId="3AA35800" w14:textId="77777777" w:rsidR="00F72E4F" w:rsidRPr="00F72E4F" w:rsidRDefault="00F72E4F" w:rsidP="00F72E4F">
            <w:pPr>
              <w:spacing w:after="0" w:line="360" w:lineRule="auto"/>
              <w:jc w:val="right"/>
              <w:rPr>
                <w:rFonts w:eastAsia="Times New Roman" w:cs="Arial"/>
                <w:color w:val="000000"/>
                <w:sz w:val="16"/>
                <w:szCs w:val="16"/>
                <w:lang w:eastAsia="en-IE"/>
              </w:rPr>
            </w:pPr>
            <w:r w:rsidRPr="00F72E4F">
              <w:rPr>
                <w:rFonts w:eastAsia="Times New Roman" w:cs="Arial"/>
                <w:color w:val="000000"/>
                <w:sz w:val="16"/>
                <w:szCs w:val="16"/>
                <w:lang w:eastAsia="en-IE"/>
              </w:rPr>
              <w:t> </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2773CE52" w14:textId="77777777" w:rsidR="00F72E4F" w:rsidRPr="00F72E4F" w:rsidRDefault="00F72E4F" w:rsidP="00F72E4F">
            <w:pPr>
              <w:spacing w:after="0" w:line="360" w:lineRule="auto"/>
              <w:jc w:val="right"/>
              <w:rPr>
                <w:rFonts w:eastAsia="Times New Roman" w:cs="Arial"/>
                <w:color w:val="000000"/>
                <w:sz w:val="16"/>
                <w:szCs w:val="16"/>
                <w:lang w:eastAsia="en-IE"/>
              </w:rPr>
            </w:pPr>
            <w:r w:rsidRPr="00F72E4F">
              <w:rPr>
                <w:rFonts w:eastAsia="Times New Roman" w:cs="Arial"/>
                <w:color w:val="000000"/>
                <w:sz w:val="16"/>
                <w:szCs w:val="16"/>
                <w:lang w:eastAsia="en-IE"/>
              </w:rPr>
              <w:t> </w:t>
            </w:r>
          </w:p>
        </w:tc>
        <w:tc>
          <w:tcPr>
            <w:tcW w:w="839" w:type="dxa"/>
            <w:tcBorders>
              <w:top w:val="nil"/>
              <w:left w:val="nil"/>
              <w:bottom w:val="single" w:sz="4" w:space="0" w:color="808080"/>
              <w:right w:val="single" w:sz="4" w:space="0" w:color="808080"/>
            </w:tcBorders>
            <w:shd w:val="clear" w:color="auto" w:fill="auto"/>
            <w:noWrap/>
            <w:vAlign w:val="center"/>
            <w:hideMark/>
          </w:tcPr>
          <w:p w14:paraId="20BEDCDC" w14:textId="77777777" w:rsidR="00F72E4F" w:rsidRPr="00F72E4F" w:rsidRDefault="00F72E4F" w:rsidP="00F72E4F">
            <w:pPr>
              <w:spacing w:after="0" w:line="360" w:lineRule="auto"/>
              <w:jc w:val="right"/>
              <w:rPr>
                <w:rFonts w:eastAsia="Times New Roman" w:cs="Arial"/>
                <w:color w:val="000000"/>
                <w:sz w:val="16"/>
                <w:szCs w:val="16"/>
                <w:lang w:eastAsia="en-IE"/>
              </w:rPr>
            </w:pPr>
            <w:r w:rsidRPr="00F72E4F">
              <w:rPr>
                <w:rFonts w:eastAsia="Times New Roman" w:cs="Arial"/>
                <w:color w:val="000000"/>
                <w:sz w:val="16"/>
                <w:szCs w:val="16"/>
                <w:lang w:eastAsia="en-IE"/>
              </w:rPr>
              <w:t> </w:t>
            </w:r>
          </w:p>
        </w:tc>
      </w:tr>
      <w:tr w:rsidR="00F72E4F" w:rsidRPr="00F72E4F" w14:paraId="22380053" w14:textId="77777777" w:rsidTr="00F72E4F">
        <w:trPr>
          <w:trHeight w:val="231"/>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04929346"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&lt;/= 34</w:t>
            </w:r>
          </w:p>
        </w:tc>
        <w:tc>
          <w:tcPr>
            <w:tcW w:w="734" w:type="dxa"/>
            <w:tcBorders>
              <w:top w:val="nil"/>
              <w:left w:val="nil"/>
              <w:bottom w:val="single" w:sz="4" w:space="0" w:color="808080"/>
              <w:right w:val="single" w:sz="4" w:space="0" w:color="808080"/>
            </w:tcBorders>
            <w:shd w:val="clear" w:color="auto" w:fill="auto"/>
            <w:noWrap/>
            <w:vAlign w:val="center"/>
            <w:hideMark/>
          </w:tcPr>
          <w:p w14:paraId="062895E3"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8,559</w:t>
            </w:r>
          </w:p>
        </w:tc>
        <w:tc>
          <w:tcPr>
            <w:tcW w:w="731" w:type="dxa"/>
            <w:tcBorders>
              <w:top w:val="nil"/>
              <w:left w:val="nil"/>
              <w:bottom w:val="single" w:sz="4" w:space="0" w:color="808080"/>
              <w:right w:val="nil"/>
            </w:tcBorders>
            <w:shd w:val="clear" w:color="auto" w:fill="auto"/>
            <w:noWrap/>
            <w:vAlign w:val="center"/>
            <w:hideMark/>
          </w:tcPr>
          <w:p w14:paraId="5E0AD472"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19%</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6084EEFB"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8,802</w:t>
            </w:r>
          </w:p>
        </w:tc>
        <w:tc>
          <w:tcPr>
            <w:tcW w:w="743" w:type="dxa"/>
            <w:tcBorders>
              <w:top w:val="nil"/>
              <w:left w:val="nil"/>
              <w:bottom w:val="single" w:sz="4" w:space="0" w:color="808080"/>
              <w:right w:val="nil"/>
            </w:tcBorders>
            <w:shd w:val="clear" w:color="auto" w:fill="auto"/>
            <w:noWrap/>
            <w:vAlign w:val="center"/>
            <w:hideMark/>
          </w:tcPr>
          <w:p w14:paraId="66D0FDA8"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19%</w:t>
            </w:r>
          </w:p>
        </w:tc>
        <w:tc>
          <w:tcPr>
            <w:tcW w:w="840" w:type="dxa"/>
            <w:tcBorders>
              <w:top w:val="nil"/>
              <w:left w:val="single" w:sz="8" w:space="0" w:color="00B0F0"/>
              <w:bottom w:val="single" w:sz="4" w:space="0" w:color="808080"/>
              <w:right w:val="single" w:sz="4" w:space="0" w:color="808080"/>
            </w:tcBorders>
            <w:shd w:val="clear" w:color="auto" w:fill="auto"/>
            <w:vAlign w:val="center"/>
            <w:hideMark/>
          </w:tcPr>
          <w:p w14:paraId="7A9FF42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1,803</w:t>
            </w:r>
          </w:p>
        </w:tc>
        <w:tc>
          <w:tcPr>
            <w:tcW w:w="841" w:type="dxa"/>
            <w:tcBorders>
              <w:top w:val="nil"/>
              <w:left w:val="nil"/>
              <w:bottom w:val="single" w:sz="4" w:space="0" w:color="808080"/>
              <w:right w:val="single" w:sz="8" w:space="0" w:color="00B0F0"/>
            </w:tcBorders>
            <w:shd w:val="clear" w:color="auto" w:fill="auto"/>
            <w:vAlign w:val="center"/>
            <w:hideMark/>
          </w:tcPr>
          <w:p w14:paraId="6565E84F"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6,645</w:t>
            </w:r>
          </w:p>
        </w:tc>
        <w:tc>
          <w:tcPr>
            <w:tcW w:w="864" w:type="dxa"/>
            <w:tcBorders>
              <w:top w:val="nil"/>
              <w:left w:val="nil"/>
              <w:bottom w:val="single" w:sz="4" w:space="0" w:color="808080"/>
              <w:right w:val="nil"/>
            </w:tcBorders>
            <w:shd w:val="clear" w:color="auto" w:fill="auto"/>
            <w:vAlign w:val="center"/>
            <w:hideMark/>
          </w:tcPr>
          <w:p w14:paraId="118E19CF"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86</w:t>
            </w:r>
          </w:p>
        </w:tc>
        <w:tc>
          <w:tcPr>
            <w:tcW w:w="837" w:type="dxa"/>
            <w:tcBorders>
              <w:top w:val="nil"/>
              <w:left w:val="single" w:sz="4" w:space="0" w:color="808080"/>
              <w:bottom w:val="single" w:sz="4" w:space="0" w:color="808080"/>
              <w:right w:val="single" w:sz="4" w:space="0" w:color="808080"/>
            </w:tcBorders>
            <w:shd w:val="clear" w:color="auto" w:fill="auto"/>
            <w:vAlign w:val="center"/>
            <w:hideMark/>
          </w:tcPr>
          <w:p w14:paraId="1380DE6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268</w:t>
            </w:r>
          </w:p>
        </w:tc>
        <w:tc>
          <w:tcPr>
            <w:tcW w:w="839" w:type="dxa"/>
            <w:tcBorders>
              <w:top w:val="nil"/>
              <w:left w:val="nil"/>
              <w:bottom w:val="single" w:sz="4" w:space="0" w:color="808080"/>
              <w:right w:val="single" w:sz="4" w:space="0" w:color="808080"/>
            </w:tcBorders>
            <w:shd w:val="clear" w:color="auto" w:fill="auto"/>
            <w:vAlign w:val="center"/>
            <w:hideMark/>
          </w:tcPr>
          <w:p w14:paraId="51E03AAE"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w:t>
            </w:r>
          </w:p>
        </w:tc>
      </w:tr>
      <w:tr w:rsidR="00F72E4F" w:rsidRPr="00F72E4F" w14:paraId="49507D9F"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59714532"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35 - 44</w:t>
            </w:r>
          </w:p>
        </w:tc>
        <w:tc>
          <w:tcPr>
            <w:tcW w:w="734" w:type="dxa"/>
            <w:tcBorders>
              <w:top w:val="nil"/>
              <w:left w:val="nil"/>
              <w:bottom w:val="single" w:sz="4" w:space="0" w:color="808080"/>
              <w:right w:val="single" w:sz="4" w:space="0" w:color="808080"/>
            </w:tcBorders>
            <w:shd w:val="clear" w:color="auto" w:fill="auto"/>
            <w:noWrap/>
            <w:vAlign w:val="center"/>
            <w:hideMark/>
          </w:tcPr>
          <w:p w14:paraId="69786F38"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14,428</w:t>
            </w:r>
          </w:p>
        </w:tc>
        <w:tc>
          <w:tcPr>
            <w:tcW w:w="731" w:type="dxa"/>
            <w:tcBorders>
              <w:top w:val="nil"/>
              <w:left w:val="nil"/>
              <w:bottom w:val="single" w:sz="4" w:space="0" w:color="808080"/>
              <w:right w:val="nil"/>
            </w:tcBorders>
            <w:shd w:val="clear" w:color="auto" w:fill="auto"/>
            <w:noWrap/>
            <w:vAlign w:val="center"/>
            <w:hideMark/>
          </w:tcPr>
          <w:p w14:paraId="4C4FB24D"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33%</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28781096"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14,239</w:t>
            </w:r>
          </w:p>
        </w:tc>
        <w:tc>
          <w:tcPr>
            <w:tcW w:w="743" w:type="dxa"/>
            <w:tcBorders>
              <w:top w:val="nil"/>
              <w:left w:val="nil"/>
              <w:bottom w:val="single" w:sz="4" w:space="0" w:color="808080"/>
              <w:right w:val="nil"/>
            </w:tcBorders>
            <w:shd w:val="clear" w:color="auto" w:fill="auto"/>
            <w:noWrap/>
            <w:vAlign w:val="center"/>
            <w:hideMark/>
          </w:tcPr>
          <w:p w14:paraId="21211174"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31%</w:t>
            </w:r>
          </w:p>
        </w:tc>
        <w:tc>
          <w:tcPr>
            <w:tcW w:w="840" w:type="dxa"/>
            <w:tcBorders>
              <w:top w:val="nil"/>
              <w:left w:val="single" w:sz="8" w:space="0" w:color="00B0F0"/>
              <w:bottom w:val="single" w:sz="4" w:space="0" w:color="808080"/>
              <w:right w:val="single" w:sz="4" w:space="0" w:color="808080"/>
            </w:tcBorders>
            <w:shd w:val="clear" w:color="auto" w:fill="auto"/>
            <w:vAlign w:val="center"/>
            <w:hideMark/>
          </w:tcPr>
          <w:p w14:paraId="0CA74325"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4,864</w:t>
            </w:r>
          </w:p>
        </w:tc>
        <w:tc>
          <w:tcPr>
            <w:tcW w:w="841" w:type="dxa"/>
            <w:tcBorders>
              <w:top w:val="nil"/>
              <w:left w:val="nil"/>
              <w:bottom w:val="single" w:sz="4" w:space="0" w:color="808080"/>
              <w:right w:val="single" w:sz="8" w:space="0" w:color="00B0F0"/>
            </w:tcBorders>
            <w:shd w:val="clear" w:color="auto" w:fill="auto"/>
            <w:vAlign w:val="center"/>
            <w:hideMark/>
          </w:tcPr>
          <w:p w14:paraId="07C7982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8,516</w:t>
            </w:r>
          </w:p>
        </w:tc>
        <w:tc>
          <w:tcPr>
            <w:tcW w:w="864" w:type="dxa"/>
            <w:tcBorders>
              <w:top w:val="nil"/>
              <w:left w:val="nil"/>
              <w:bottom w:val="single" w:sz="4" w:space="0" w:color="808080"/>
              <w:right w:val="nil"/>
            </w:tcBorders>
            <w:shd w:val="clear" w:color="auto" w:fill="auto"/>
            <w:vAlign w:val="center"/>
            <w:hideMark/>
          </w:tcPr>
          <w:p w14:paraId="0F25662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91</w:t>
            </w:r>
          </w:p>
        </w:tc>
        <w:tc>
          <w:tcPr>
            <w:tcW w:w="837" w:type="dxa"/>
            <w:tcBorders>
              <w:top w:val="nil"/>
              <w:left w:val="single" w:sz="4" w:space="0" w:color="808080"/>
              <w:bottom w:val="single" w:sz="4" w:space="0" w:color="808080"/>
              <w:right w:val="single" w:sz="4" w:space="0" w:color="808080"/>
            </w:tcBorders>
            <w:shd w:val="clear" w:color="auto" w:fill="auto"/>
            <w:vAlign w:val="center"/>
            <w:hideMark/>
          </w:tcPr>
          <w:p w14:paraId="28CD2A1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767</w:t>
            </w:r>
          </w:p>
        </w:tc>
        <w:tc>
          <w:tcPr>
            <w:tcW w:w="839" w:type="dxa"/>
            <w:tcBorders>
              <w:top w:val="nil"/>
              <w:left w:val="nil"/>
              <w:bottom w:val="single" w:sz="4" w:space="0" w:color="808080"/>
              <w:right w:val="single" w:sz="4" w:space="0" w:color="808080"/>
            </w:tcBorders>
            <w:shd w:val="clear" w:color="auto" w:fill="auto"/>
            <w:vAlign w:val="center"/>
            <w:hideMark/>
          </w:tcPr>
          <w:p w14:paraId="61D52745"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w:t>
            </w:r>
          </w:p>
        </w:tc>
      </w:tr>
      <w:tr w:rsidR="00F72E4F" w:rsidRPr="00F72E4F" w14:paraId="190A04CF"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2FF02AC2"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45 - 54</w:t>
            </w:r>
          </w:p>
        </w:tc>
        <w:tc>
          <w:tcPr>
            <w:tcW w:w="734" w:type="dxa"/>
            <w:tcBorders>
              <w:top w:val="nil"/>
              <w:left w:val="nil"/>
              <w:bottom w:val="single" w:sz="4" w:space="0" w:color="808080"/>
              <w:right w:val="single" w:sz="4" w:space="0" w:color="808080"/>
            </w:tcBorders>
            <w:shd w:val="clear" w:color="auto" w:fill="auto"/>
            <w:noWrap/>
            <w:vAlign w:val="center"/>
            <w:hideMark/>
          </w:tcPr>
          <w:p w14:paraId="2BA520D4"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12,047</w:t>
            </w:r>
          </w:p>
        </w:tc>
        <w:tc>
          <w:tcPr>
            <w:tcW w:w="731" w:type="dxa"/>
            <w:tcBorders>
              <w:top w:val="nil"/>
              <w:left w:val="nil"/>
              <w:bottom w:val="single" w:sz="4" w:space="0" w:color="808080"/>
              <w:right w:val="nil"/>
            </w:tcBorders>
            <w:shd w:val="clear" w:color="auto" w:fill="auto"/>
            <w:noWrap/>
            <w:vAlign w:val="center"/>
            <w:hideMark/>
          </w:tcPr>
          <w:p w14:paraId="78E94260"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27%</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27A44327"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12,487</w:t>
            </w:r>
          </w:p>
        </w:tc>
        <w:tc>
          <w:tcPr>
            <w:tcW w:w="743" w:type="dxa"/>
            <w:tcBorders>
              <w:top w:val="nil"/>
              <w:left w:val="nil"/>
              <w:bottom w:val="single" w:sz="4" w:space="0" w:color="808080"/>
              <w:right w:val="nil"/>
            </w:tcBorders>
            <w:shd w:val="clear" w:color="auto" w:fill="auto"/>
            <w:noWrap/>
            <w:vAlign w:val="center"/>
            <w:hideMark/>
          </w:tcPr>
          <w:p w14:paraId="63B106C2"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27%</w:t>
            </w:r>
          </w:p>
        </w:tc>
        <w:tc>
          <w:tcPr>
            <w:tcW w:w="840" w:type="dxa"/>
            <w:tcBorders>
              <w:top w:val="nil"/>
              <w:left w:val="single" w:sz="8" w:space="0" w:color="00B0F0"/>
              <w:bottom w:val="single" w:sz="4" w:space="0" w:color="808080"/>
              <w:right w:val="single" w:sz="4" w:space="0" w:color="808080"/>
            </w:tcBorders>
            <w:shd w:val="clear" w:color="auto" w:fill="auto"/>
            <w:vAlign w:val="center"/>
            <w:hideMark/>
          </w:tcPr>
          <w:p w14:paraId="195D2748"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4,354</w:t>
            </w:r>
          </w:p>
        </w:tc>
        <w:tc>
          <w:tcPr>
            <w:tcW w:w="841" w:type="dxa"/>
            <w:tcBorders>
              <w:top w:val="nil"/>
              <w:left w:val="nil"/>
              <w:bottom w:val="single" w:sz="4" w:space="0" w:color="808080"/>
              <w:right w:val="single" w:sz="8" w:space="0" w:color="00B0F0"/>
            </w:tcBorders>
            <w:shd w:val="clear" w:color="auto" w:fill="auto"/>
            <w:vAlign w:val="center"/>
            <w:hideMark/>
          </w:tcPr>
          <w:p w14:paraId="25B8B0BA"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6,302</w:t>
            </w:r>
          </w:p>
        </w:tc>
        <w:tc>
          <w:tcPr>
            <w:tcW w:w="864" w:type="dxa"/>
            <w:tcBorders>
              <w:top w:val="nil"/>
              <w:left w:val="nil"/>
              <w:bottom w:val="single" w:sz="4" w:space="0" w:color="808080"/>
              <w:right w:val="nil"/>
            </w:tcBorders>
            <w:shd w:val="clear" w:color="auto" w:fill="auto"/>
            <w:vAlign w:val="center"/>
            <w:hideMark/>
          </w:tcPr>
          <w:p w14:paraId="3960928F"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24</w:t>
            </w:r>
          </w:p>
        </w:tc>
        <w:tc>
          <w:tcPr>
            <w:tcW w:w="837" w:type="dxa"/>
            <w:tcBorders>
              <w:top w:val="nil"/>
              <w:left w:val="single" w:sz="4" w:space="0" w:color="808080"/>
              <w:bottom w:val="single" w:sz="4" w:space="0" w:color="808080"/>
              <w:right w:val="single" w:sz="4" w:space="0" w:color="808080"/>
            </w:tcBorders>
            <w:shd w:val="clear" w:color="auto" w:fill="auto"/>
            <w:vAlign w:val="center"/>
            <w:hideMark/>
          </w:tcPr>
          <w:p w14:paraId="48E33A4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1,797</w:t>
            </w:r>
          </w:p>
        </w:tc>
        <w:tc>
          <w:tcPr>
            <w:tcW w:w="839" w:type="dxa"/>
            <w:tcBorders>
              <w:top w:val="nil"/>
              <w:left w:val="nil"/>
              <w:bottom w:val="single" w:sz="4" w:space="0" w:color="808080"/>
              <w:right w:val="single" w:sz="4" w:space="0" w:color="808080"/>
            </w:tcBorders>
            <w:shd w:val="clear" w:color="auto" w:fill="auto"/>
            <w:vAlign w:val="center"/>
            <w:hideMark/>
          </w:tcPr>
          <w:p w14:paraId="503EECAA"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10</w:t>
            </w:r>
          </w:p>
        </w:tc>
      </w:tr>
      <w:tr w:rsidR="00F72E4F" w:rsidRPr="00F72E4F" w14:paraId="5EAAA797"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306744E1"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55 - 64</w:t>
            </w:r>
          </w:p>
        </w:tc>
        <w:tc>
          <w:tcPr>
            <w:tcW w:w="734" w:type="dxa"/>
            <w:tcBorders>
              <w:top w:val="nil"/>
              <w:left w:val="nil"/>
              <w:bottom w:val="single" w:sz="4" w:space="0" w:color="808080"/>
              <w:right w:val="single" w:sz="4" w:space="0" w:color="808080"/>
            </w:tcBorders>
            <w:shd w:val="clear" w:color="auto" w:fill="auto"/>
            <w:noWrap/>
            <w:vAlign w:val="center"/>
            <w:hideMark/>
          </w:tcPr>
          <w:p w14:paraId="04CA30C0"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5,898</w:t>
            </w:r>
          </w:p>
        </w:tc>
        <w:tc>
          <w:tcPr>
            <w:tcW w:w="731" w:type="dxa"/>
            <w:tcBorders>
              <w:top w:val="nil"/>
              <w:left w:val="nil"/>
              <w:bottom w:val="single" w:sz="4" w:space="0" w:color="808080"/>
              <w:right w:val="nil"/>
            </w:tcBorders>
            <w:shd w:val="clear" w:color="auto" w:fill="auto"/>
            <w:noWrap/>
            <w:vAlign w:val="center"/>
            <w:hideMark/>
          </w:tcPr>
          <w:p w14:paraId="5BBCF464"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13%</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7AF87478"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6,479</w:t>
            </w:r>
          </w:p>
        </w:tc>
        <w:tc>
          <w:tcPr>
            <w:tcW w:w="743" w:type="dxa"/>
            <w:tcBorders>
              <w:top w:val="nil"/>
              <w:left w:val="nil"/>
              <w:bottom w:val="single" w:sz="4" w:space="0" w:color="808080"/>
              <w:right w:val="nil"/>
            </w:tcBorders>
            <w:shd w:val="clear" w:color="auto" w:fill="auto"/>
            <w:noWrap/>
            <w:vAlign w:val="center"/>
            <w:hideMark/>
          </w:tcPr>
          <w:p w14:paraId="28991F20"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14%</w:t>
            </w:r>
          </w:p>
        </w:tc>
        <w:tc>
          <w:tcPr>
            <w:tcW w:w="840" w:type="dxa"/>
            <w:tcBorders>
              <w:top w:val="nil"/>
              <w:left w:val="single" w:sz="8" w:space="0" w:color="00B0F0"/>
              <w:bottom w:val="single" w:sz="4" w:space="0" w:color="808080"/>
              <w:right w:val="single" w:sz="4" w:space="0" w:color="808080"/>
            </w:tcBorders>
            <w:shd w:val="clear" w:color="auto" w:fill="auto"/>
            <w:vAlign w:val="center"/>
            <w:hideMark/>
          </w:tcPr>
          <w:p w14:paraId="154BC819"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1,848</w:t>
            </w:r>
          </w:p>
        </w:tc>
        <w:tc>
          <w:tcPr>
            <w:tcW w:w="841" w:type="dxa"/>
            <w:tcBorders>
              <w:top w:val="nil"/>
              <w:left w:val="nil"/>
              <w:bottom w:val="single" w:sz="4" w:space="0" w:color="808080"/>
              <w:right w:val="single" w:sz="8" w:space="0" w:color="00B0F0"/>
            </w:tcBorders>
            <w:shd w:val="clear" w:color="auto" w:fill="auto"/>
            <w:vAlign w:val="center"/>
            <w:hideMark/>
          </w:tcPr>
          <w:p w14:paraId="174826C6"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3,587</w:t>
            </w:r>
          </w:p>
        </w:tc>
        <w:tc>
          <w:tcPr>
            <w:tcW w:w="864" w:type="dxa"/>
            <w:tcBorders>
              <w:top w:val="nil"/>
              <w:left w:val="nil"/>
              <w:bottom w:val="single" w:sz="4" w:space="0" w:color="808080"/>
              <w:right w:val="nil"/>
            </w:tcBorders>
            <w:shd w:val="clear" w:color="auto" w:fill="auto"/>
            <w:vAlign w:val="center"/>
            <w:hideMark/>
          </w:tcPr>
          <w:p w14:paraId="46043C8A"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18</w:t>
            </w:r>
          </w:p>
        </w:tc>
        <w:tc>
          <w:tcPr>
            <w:tcW w:w="837" w:type="dxa"/>
            <w:tcBorders>
              <w:top w:val="nil"/>
              <w:left w:val="single" w:sz="4" w:space="0" w:color="808080"/>
              <w:bottom w:val="single" w:sz="4" w:space="0" w:color="808080"/>
              <w:right w:val="single" w:sz="4" w:space="0" w:color="808080"/>
            </w:tcBorders>
            <w:shd w:val="clear" w:color="auto" w:fill="auto"/>
            <w:vAlign w:val="center"/>
            <w:hideMark/>
          </w:tcPr>
          <w:p w14:paraId="2B936655"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1,005</w:t>
            </w:r>
          </w:p>
        </w:tc>
        <w:tc>
          <w:tcPr>
            <w:tcW w:w="839" w:type="dxa"/>
            <w:tcBorders>
              <w:top w:val="nil"/>
              <w:left w:val="nil"/>
              <w:bottom w:val="single" w:sz="4" w:space="0" w:color="808080"/>
              <w:right w:val="single" w:sz="4" w:space="0" w:color="808080"/>
            </w:tcBorders>
            <w:shd w:val="clear" w:color="auto" w:fill="auto"/>
            <w:vAlign w:val="center"/>
            <w:hideMark/>
          </w:tcPr>
          <w:p w14:paraId="50C98971"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21</w:t>
            </w:r>
          </w:p>
        </w:tc>
      </w:tr>
      <w:tr w:rsidR="00F72E4F" w:rsidRPr="00F72E4F" w14:paraId="59C07857"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53EC2924"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 xml:space="preserve">65+ </w:t>
            </w:r>
          </w:p>
        </w:tc>
        <w:tc>
          <w:tcPr>
            <w:tcW w:w="734" w:type="dxa"/>
            <w:tcBorders>
              <w:top w:val="nil"/>
              <w:left w:val="nil"/>
              <w:bottom w:val="single" w:sz="4" w:space="0" w:color="808080"/>
              <w:right w:val="single" w:sz="4" w:space="0" w:color="808080"/>
            </w:tcBorders>
            <w:shd w:val="clear" w:color="auto" w:fill="auto"/>
            <w:noWrap/>
            <w:vAlign w:val="center"/>
            <w:hideMark/>
          </w:tcPr>
          <w:p w14:paraId="25F32964"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3,589</w:t>
            </w:r>
          </w:p>
        </w:tc>
        <w:tc>
          <w:tcPr>
            <w:tcW w:w="731" w:type="dxa"/>
            <w:tcBorders>
              <w:top w:val="nil"/>
              <w:left w:val="nil"/>
              <w:bottom w:val="single" w:sz="4" w:space="0" w:color="808080"/>
              <w:right w:val="nil"/>
            </w:tcBorders>
            <w:shd w:val="clear" w:color="auto" w:fill="auto"/>
            <w:noWrap/>
            <w:vAlign w:val="center"/>
            <w:hideMark/>
          </w:tcPr>
          <w:p w14:paraId="7C879699"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8%</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78A97167"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3,877</w:t>
            </w:r>
          </w:p>
        </w:tc>
        <w:tc>
          <w:tcPr>
            <w:tcW w:w="743" w:type="dxa"/>
            <w:tcBorders>
              <w:top w:val="nil"/>
              <w:left w:val="nil"/>
              <w:bottom w:val="single" w:sz="4" w:space="0" w:color="808080"/>
              <w:right w:val="nil"/>
            </w:tcBorders>
            <w:shd w:val="clear" w:color="auto" w:fill="auto"/>
            <w:noWrap/>
            <w:vAlign w:val="center"/>
            <w:hideMark/>
          </w:tcPr>
          <w:p w14:paraId="17706625" w14:textId="0A061EA4" w:rsidR="00F72E4F" w:rsidRPr="00F72E4F" w:rsidRDefault="007D6BC6" w:rsidP="00F72E4F">
            <w:pPr>
              <w:spacing w:after="0" w:line="360" w:lineRule="auto"/>
              <w:jc w:val="right"/>
              <w:rPr>
                <w:rFonts w:eastAsia="Times New Roman" w:cs="Arial"/>
                <w:sz w:val="16"/>
                <w:szCs w:val="16"/>
                <w:lang w:eastAsia="en-IE"/>
              </w:rPr>
            </w:pPr>
            <w:r>
              <w:rPr>
                <w:rFonts w:eastAsia="Times New Roman" w:cs="Arial"/>
                <w:sz w:val="16"/>
                <w:szCs w:val="16"/>
                <w:lang w:eastAsia="en-IE"/>
              </w:rPr>
              <w:t>9</w:t>
            </w:r>
            <w:r w:rsidR="00F72E4F" w:rsidRPr="00F72E4F">
              <w:rPr>
                <w:rFonts w:eastAsia="Times New Roman" w:cs="Arial"/>
                <w:sz w:val="16"/>
                <w:szCs w:val="16"/>
                <w:lang w:eastAsia="en-IE"/>
              </w:rPr>
              <w:t>%</w:t>
            </w:r>
          </w:p>
        </w:tc>
        <w:tc>
          <w:tcPr>
            <w:tcW w:w="840" w:type="dxa"/>
            <w:tcBorders>
              <w:top w:val="nil"/>
              <w:left w:val="single" w:sz="8" w:space="0" w:color="00B0F0"/>
              <w:bottom w:val="single" w:sz="4" w:space="0" w:color="808080"/>
              <w:right w:val="single" w:sz="4" w:space="0" w:color="808080"/>
            </w:tcBorders>
            <w:shd w:val="clear" w:color="auto" w:fill="auto"/>
            <w:vAlign w:val="center"/>
            <w:hideMark/>
          </w:tcPr>
          <w:p w14:paraId="4E0B584E"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721</w:t>
            </w:r>
          </w:p>
        </w:tc>
        <w:tc>
          <w:tcPr>
            <w:tcW w:w="841" w:type="dxa"/>
            <w:tcBorders>
              <w:top w:val="nil"/>
              <w:left w:val="nil"/>
              <w:bottom w:val="single" w:sz="4" w:space="0" w:color="808080"/>
              <w:right w:val="single" w:sz="8" w:space="0" w:color="00B0F0"/>
            </w:tcBorders>
            <w:shd w:val="clear" w:color="auto" w:fill="auto"/>
            <w:vAlign w:val="center"/>
            <w:hideMark/>
          </w:tcPr>
          <w:p w14:paraId="2447916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2,523</w:t>
            </w:r>
          </w:p>
        </w:tc>
        <w:tc>
          <w:tcPr>
            <w:tcW w:w="864" w:type="dxa"/>
            <w:tcBorders>
              <w:top w:val="nil"/>
              <w:left w:val="nil"/>
              <w:bottom w:val="single" w:sz="4" w:space="0" w:color="808080"/>
              <w:right w:val="nil"/>
            </w:tcBorders>
            <w:shd w:val="clear" w:color="auto" w:fill="auto"/>
            <w:vAlign w:val="center"/>
            <w:hideMark/>
          </w:tcPr>
          <w:p w14:paraId="68A14FC4"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48</w:t>
            </w:r>
          </w:p>
        </w:tc>
        <w:tc>
          <w:tcPr>
            <w:tcW w:w="837" w:type="dxa"/>
            <w:tcBorders>
              <w:top w:val="nil"/>
              <w:left w:val="single" w:sz="4" w:space="0" w:color="808080"/>
              <w:bottom w:val="single" w:sz="4" w:space="0" w:color="808080"/>
              <w:right w:val="single" w:sz="4" w:space="0" w:color="808080"/>
            </w:tcBorders>
            <w:shd w:val="clear" w:color="auto" w:fill="auto"/>
            <w:vAlign w:val="center"/>
            <w:hideMark/>
          </w:tcPr>
          <w:p w14:paraId="0F7DF304"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572</w:t>
            </w:r>
          </w:p>
        </w:tc>
        <w:tc>
          <w:tcPr>
            <w:tcW w:w="839" w:type="dxa"/>
            <w:tcBorders>
              <w:top w:val="nil"/>
              <w:left w:val="nil"/>
              <w:bottom w:val="single" w:sz="4" w:space="0" w:color="808080"/>
              <w:right w:val="single" w:sz="4" w:space="0" w:color="808080"/>
            </w:tcBorders>
            <w:shd w:val="clear" w:color="auto" w:fill="auto"/>
            <w:vAlign w:val="center"/>
            <w:hideMark/>
          </w:tcPr>
          <w:p w14:paraId="6DE087A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13</w:t>
            </w:r>
          </w:p>
        </w:tc>
      </w:tr>
      <w:tr w:rsidR="00F72E4F" w:rsidRPr="00F72E4F" w14:paraId="07A49C84"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47D592D2"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Age not specified</w:t>
            </w:r>
          </w:p>
        </w:tc>
        <w:tc>
          <w:tcPr>
            <w:tcW w:w="734" w:type="dxa"/>
            <w:tcBorders>
              <w:top w:val="nil"/>
              <w:left w:val="nil"/>
              <w:bottom w:val="single" w:sz="4" w:space="0" w:color="808080"/>
              <w:right w:val="single" w:sz="4" w:space="0" w:color="808080"/>
            </w:tcBorders>
            <w:shd w:val="clear" w:color="auto" w:fill="auto"/>
            <w:noWrap/>
            <w:vAlign w:val="center"/>
            <w:hideMark/>
          </w:tcPr>
          <w:p w14:paraId="676E6DBC"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26</w:t>
            </w:r>
          </w:p>
        </w:tc>
        <w:tc>
          <w:tcPr>
            <w:tcW w:w="731" w:type="dxa"/>
            <w:tcBorders>
              <w:top w:val="nil"/>
              <w:left w:val="nil"/>
              <w:bottom w:val="single" w:sz="4" w:space="0" w:color="808080"/>
              <w:right w:val="nil"/>
            </w:tcBorders>
            <w:shd w:val="clear" w:color="auto" w:fill="auto"/>
            <w:noWrap/>
            <w:vAlign w:val="center"/>
            <w:hideMark/>
          </w:tcPr>
          <w:p w14:paraId="1274B146" w14:textId="77980A8E" w:rsidR="00F72E4F" w:rsidRPr="00F72E4F" w:rsidRDefault="0037041A" w:rsidP="00F72E4F">
            <w:pPr>
              <w:spacing w:after="0" w:line="360" w:lineRule="auto"/>
              <w:jc w:val="right"/>
              <w:rPr>
                <w:rFonts w:eastAsia="Times New Roman" w:cs="Arial"/>
                <w:color w:val="A6A6A6"/>
                <w:sz w:val="16"/>
                <w:szCs w:val="16"/>
                <w:lang w:eastAsia="en-IE"/>
              </w:rPr>
            </w:pPr>
            <w:r>
              <w:rPr>
                <w:rFonts w:eastAsia="Times New Roman" w:cs="Arial"/>
                <w:color w:val="A6A6A6"/>
                <w:sz w:val="16"/>
                <w:szCs w:val="16"/>
                <w:lang w:eastAsia="en-IE"/>
              </w:rPr>
              <w:t>-</w:t>
            </w:r>
            <w:r w:rsidR="00F72E4F" w:rsidRPr="00F72E4F">
              <w:rPr>
                <w:rFonts w:eastAsia="Times New Roman" w:cs="Arial"/>
                <w:color w:val="A6A6A6"/>
                <w:sz w:val="16"/>
                <w:szCs w:val="16"/>
                <w:lang w:eastAsia="en-IE"/>
              </w:rPr>
              <w:t>%</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21C17418"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12</w:t>
            </w:r>
          </w:p>
        </w:tc>
        <w:tc>
          <w:tcPr>
            <w:tcW w:w="743" w:type="dxa"/>
            <w:tcBorders>
              <w:top w:val="nil"/>
              <w:left w:val="nil"/>
              <w:bottom w:val="single" w:sz="4" w:space="0" w:color="808080"/>
              <w:right w:val="nil"/>
            </w:tcBorders>
            <w:shd w:val="clear" w:color="auto" w:fill="auto"/>
            <w:noWrap/>
            <w:vAlign w:val="center"/>
            <w:hideMark/>
          </w:tcPr>
          <w:p w14:paraId="158F6FE6"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w:t>
            </w:r>
          </w:p>
        </w:tc>
        <w:tc>
          <w:tcPr>
            <w:tcW w:w="840" w:type="dxa"/>
            <w:tcBorders>
              <w:top w:val="nil"/>
              <w:left w:val="single" w:sz="8" w:space="0" w:color="00B0F0"/>
              <w:bottom w:val="single" w:sz="4" w:space="0" w:color="808080"/>
              <w:right w:val="single" w:sz="4" w:space="0" w:color="808080"/>
            </w:tcBorders>
            <w:shd w:val="clear" w:color="auto" w:fill="auto"/>
            <w:vAlign w:val="center"/>
            <w:hideMark/>
          </w:tcPr>
          <w:p w14:paraId="3AC4805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w:t>
            </w:r>
          </w:p>
        </w:tc>
        <w:tc>
          <w:tcPr>
            <w:tcW w:w="841" w:type="dxa"/>
            <w:tcBorders>
              <w:top w:val="nil"/>
              <w:left w:val="nil"/>
              <w:bottom w:val="single" w:sz="4" w:space="0" w:color="808080"/>
              <w:right w:val="single" w:sz="8" w:space="0" w:color="00B0F0"/>
            </w:tcBorders>
            <w:shd w:val="clear" w:color="auto" w:fill="auto"/>
            <w:vAlign w:val="center"/>
            <w:hideMark/>
          </w:tcPr>
          <w:p w14:paraId="1F7CE692"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8</w:t>
            </w:r>
          </w:p>
        </w:tc>
        <w:tc>
          <w:tcPr>
            <w:tcW w:w="864" w:type="dxa"/>
            <w:tcBorders>
              <w:top w:val="nil"/>
              <w:left w:val="nil"/>
              <w:bottom w:val="single" w:sz="4" w:space="0" w:color="808080"/>
              <w:right w:val="nil"/>
            </w:tcBorders>
            <w:shd w:val="clear" w:color="auto" w:fill="auto"/>
            <w:vAlign w:val="center"/>
            <w:hideMark/>
          </w:tcPr>
          <w:p w14:paraId="15A63BC5"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w:t>
            </w:r>
          </w:p>
        </w:tc>
        <w:tc>
          <w:tcPr>
            <w:tcW w:w="837" w:type="dxa"/>
            <w:tcBorders>
              <w:top w:val="nil"/>
              <w:left w:val="single" w:sz="4" w:space="0" w:color="808080"/>
              <w:bottom w:val="single" w:sz="4" w:space="0" w:color="808080"/>
              <w:right w:val="single" w:sz="4" w:space="0" w:color="808080"/>
            </w:tcBorders>
            <w:shd w:val="clear" w:color="auto" w:fill="auto"/>
            <w:vAlign w:val="center"/>
            <w:hideMark/>
          </w:tcPr>
          <w:p w14:paraId="254FA80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w:t>
            </w:r>
          </w:p>
        </w:tc>
        <w:tc>
          <w:tcPr>
            <w:tcW w:w="839" w:type="dxa"/>
            <w:tcBorders>
              <w:top w:val="nil"/>
              <w:left w:val="nil"/>
              <w:bottom w:val="single" w:sz="4" w:space="0" w:color="808080"/>
              <w:right w:val="single" w:sz="4" w:space="0" w:color="808080"/>
            </w:tcBorders>
            <w:shd w:val="clear" w:color="auto" w:fill="auto"/>
            <w:vAlign w:val="center"/>
            <w:hideMark/>
          </w:tcPr>
          <w:p w14:paraId="7BEE7FAA"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w:t>
            </w:r>
          </w:p>
        </w:tc>
      </w:tr>
      <w:tr w:rsidR="00F72E4F" w:rsidRPr="00F72E4F" w14:paraId="292A5602"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51151BE4"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 </w:t>
            </w:r>
          </w:p>
        </w:tc>
        <w:tc>
          <w:tcPr>
            <w:tcW w:w="734" w:type="dxa"/>
            <w:tcBorders>
              <w:top w:val="nil"/>
              <w:left w:val="nil"/>
              <w:bottom w:val="single" w:sz="4" w:space="0" w:color="808080"/>
              <w:right w:val="single" w:sz="4" w:space="0" w:color="808080"/>
            </w:tcBorders>
            <w:shd w:val="clear" w:color="auto" w:fill="auto"/>
            <w:noWrap/>
            <w:vAlign w:val="center"/>
            <w:hideMark/>
          </w:tcPr>
          <w:p w14:paraId="31DBCC8D" w14:textId="77777777" w:rsidR="00F72E4F" w:rsidRPr="00F72E4F" w:rsidRDefault="00F72E4F" w:rsidP="00F72E4F">
            <w:pPr>
              <w:spacing w:after="0" w:line="360" w:lineRule="auto"/>
              <w:jc w:val="right"/>
              <w:rPr>
                <w:rFonts w:eastAsia="Times New Roman" w:cs="Arial"/>
                <w:b/>
                <w:bCs/>
                <w:color w:val="A6A6A6"/>
                <w:sz w:val="16"/>
                <w:szCs w:val="16"/>
                <w:lang w:eastAsia="en-IE"/>
              </w:rPr>
            </w:pPr>
            <w:r w:rsidRPr="00F72E4F">
              <w:rPr>
                <w:rFonts w:eastAsia="Times New Roman" w:cs="Arial"/>
                <w:b/>
                <w:bCs/>
                <w:color w:val="A6A6A6"/>
                <w:sz w:val="16"/>
                <w:szCs w:val="16"/>
                <w:lang w:eastAsia="en-IE"/>
              </w:rPr>
              <w:t>44,547</w:t>
            </w:r>
          </w:p>
        </w:tc>
        <w:tc>
          <w:tcPr>
            <w:tcW w:w="731" w:type="dxa"/>
            <w:tcBorders>
              <w:top w:val="nil"/>
              <w:left w:val="nil"/>
              <w:bottom w:val="single" w:sz="4" w:space="0" w:color="808080"/>
              <w:right w:val="nil"/>
            </w:tcBorders>
            <w:shd w:val="clear" w:color="auto" w:fill="auto"/>
            <w:noWrap/>
            <w:vAlign w:val="center"/>
            <w:hideMark/>
          </w:tcPr>
          <w:p w14:paraId="58430514" w14:textId="77777777" w:rsidR="00F72E4F" w:rsidRPr="00F72E4F" w:rsidRDefault="00F72E4F" w:rsidP="00F72E4F">
            <w:pPr>
              <w:spacing w:after="0" w:line="360" w:lineRule="auto"/>
              <w:jc w:val="right"/>
              <w:rPr>
                <w:rFonts w:eastAsia="Times New Roman" w:cs="Arial"/>
                <w:b/>
                <w:bCs/>
                <w:color w:val="A6A6A6"/>
                <w:sz w:val="16"/>
                <w:szCs w:val="16"/>
                <w:lang w:eastAsia="en-IE"/>
              </w:rPr>
            </w:pPr>
            <w:r w:rsidRPr="00F72E4F">
              <w:rPr>
                <w:rFonts w:eastAsia="Times New Roman" w:cs="Arial"/>
                <w:b/>
                <w:bCs/>
                <w:color w:val="A6A6A6"/>
                <w:sz w:val="16"/>
                <w:szCs w:val="16"/>
                <w:lang w:eastAsia="en-IE"/>
              </w:rPr>
              <w:t>100%</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1E26B186"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45,896</w:t>
            </w:r>
          </w:p>
        </w:tc>
        <w:tc>
          <w:tcPr>
            <w:tcW w:w="743" w:type="dxa"/>
            <w:tcBorders>
              <w:top w:val="nil"/>
              <w:left w:val="nil"/>
              <w:bottom w:val="single" w:sz="4" w:space="0" w:color="808080"/>
              <w:right w:val="nil"/>
            </w:tcBorders>
            <w:shd w:val="clear" w:color="auto" w:fill="auto"/>
            <w:noWrap/>
            <w:vAlign w:val="center"/>
            <w:hideMark/>
          </w:tcPr>
          <w:p w14:paraId="4D7532AD" w14:textId="77777777" w:rsidR="00F72E4F" w:rsidRPr="00F72E4F" w:rsidRDefault="00F72E4F" w:rsidP="00F72E4F">
            <w:pPr>
              <w:spacing w:after="0" w:line="360" w:lineRule="auto"/>
              <w:jc w:val="right"/>
              <w:rPr>
                <w:rFonts w:eastAsia="Times New Roman" w:cs="Arial"/>
                <w:b/>
                <w:bCs/>
                <w:sz w:val="16"/>
                <w:szCs w:val="16"/>
                <w:lang w:eastAsia="en-IE"/>
              </w:rPr>
            </w:pPr>
            <w:r w:rsidRPr="007D6BC6">
              <w:rPr>
                <w:rFonts w:eastAsia="Times New Roman" w:cs="Arial"/>
                <w:b/>
                <w:bCs/>
                <w:sz w:val="16"/>
                <w:szCs w:val="16"/>
                <w:lang w:eastAsia="en-IE"/>
              </w:rPr>
              <w:t>100%</w:t>
            </w:r>
          </w:p>
        </w:tc>
        <w:tc>
          <w:tcPr>
            <w:tcW w:w="840" w:type="dxa"/>
            <w:tcBorders>
              <w:top w:val="nil"/>
              <w:left w:val="single" w:sz="8" w:space="0" w:color="00B0F0"/>
              <w:bottom w:val="single" w:sz="4" w:space="0" w:color="808080"/>
              <w:right w:val="single" w:sz="4" w:space="0" w:color="A7A9AC"/>
            </w:tcBorders>
            <w:shd w:val="clear" w:color="auto" w:fill="auto"/>
            <w:noWrap/>
            <w:vAlign w:val="center"/>
            <w:hideMark/>
          </w:tcPr>
          <w:p w14:paraId="2425FE40"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13,590</w:t>
            </w:r>
          </w:p>
        </w:tc>
        <w:tc>
          <w:tcPr>
            <w:tcW w:w="841" w:type="dxa"/>
            <w:tcBorders>
              <w:top w:val="nil"/>
              <w:left w:val="nil"/>
              <w:bottom w:val="single" w:sz="4" w:space="0" w:color="808080"/>
              <w:right w:val="single" w:sz="4" w:space="0" w:color="808080"/>
            </w:tcBorders>
            <w:shd w:val="clear" w:color="auto" w:fill="auto"/>
            <w:noWrap/>
            <w:vAlign w:val="center"/>
            <w:hideMark/>
          </w:tcPr>
          <w:p w14:paraId="6097AA33"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27,581</w:t>
            </w:r>
          </w:p>
        </w:tc>
        <w:tc>
          <w:tcPr>
            <w:tcW w:w="864" w:type="dxa"/>
            <w:tcBorders>
              <w:top w:val="nil"/>
              <w:left w:val="single" w:sz="8" w:space="0" w:color="00B0F0"/>
              <w:bottom w:val="single" w:sz="4" w:space="0" w:color="808080"/>
              <w:right w:val="single" w:sz="4" w:space="0" w:color="A7A9AC"/>
            </w:tcBorders>
            <w:shd w:val="clear" w:color="auto" w:fill="auto"/>
            <w:noWrap/>
            <w:vAlign w:val="center"/>
            <w:hideMark/>
          </w:tcPr>
          <w:p w14:paraId="35695546"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268</w:t>
            </w:r>
          </w:p>
        </w:tc>
        <w:tc>
          <w:tcPr>
            <w:tcW w:w="837" w:type="dxa"/>
            <w:tcBorders>
              <w:top w:val="nil"/>
              <w:left w:val="nil"/>
              <w:bottom w:val="single" w:sz="4" w:space="0" w:color="808080"/>
              <w:right w:val="single" w:sz="4" w:space="0" w:color="A7A9AC"/>
            </w:tcBorders>
            <w:shd w:val="clear" w:color="auto" w:fill="auto"/>
            <w:noWrap/>
            <w:vAlign w:val="center"/>
            <w:hideMark/>
          </w:tcPr>
          <w:p w14:paraId="24F923BE"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4,412</w:t>
            </w:r>
          </w:p>
        </w:tc>
        <w:tc>
          <w:tcPr>
            <w:tcW w:w="839" w:type="dxa"/>
            <w:tcBorders>
              <w:top w:val="nil"/>
              <w:left w:val="nil"/>
              <w:bottom w:val="single" w:sz="4" w:space="0" w:color="808080"/>
              <w:right w:val="single" w:sz="4" w:space="0" w:color="808080"/>
            </w:tcBorders>
            <w:shd w:val="clear" w:color="auto" w:fill="auto"/>
            <w:noWrap/>
            <w:vAlign w:val="center"/>
            <w:hideMark/>
          </w:tcPr>
          <w:p w14:paraId="04DCE42D"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45</w:t>
            </w:r>
          </w:p>
        </w:tc>
      </w:tr>
      <w:tr w:rsidR="00F72E4F" w:rsidRPr="00F72E4F" w14:paraId="6B110073"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58326563" w14:textId="77777777" w:rsidR="00F72E4F" w:rsidRPr="00F72E4F" w:rsidRDefault="00F72E4F" w:rsidP="00F72E4F">
            <w:pPr>
              <w:spacing w:after="0" w:line="360" w:lineRule="auto"/>
              <w:rPr>
                <w:rFonts w:eastAsia="Times New Roman" w:cs="Arial"/>
                <w:i/>
                <w:iCs/>
                <w:sz w:val="16"/>
                <w:szCs w:val="16"/>
                <w:lang w:eastAsia="en-IE"/>
              </w:rPr>
            </w:pPr>
            <w:r w:rsidRPr="00F72E4F">
              <w:rPr>
                <w:rFonts w:eastAsia="Times New Roman" w:cs="Arial"/>
                <w:i/>
                <w:iCs/>
                <w:sz w:val="16"/>
                <w:szCs w:val="16"/>
                <w:lang w:eastAsia="en-IE"/>
              </w:rPr>
              <w:t>Analysis by employment status</w:t>
            </w:r>
          </w:p>
        </w:tc>
        <w:tc>
          <w:tcPr>
            <w:tcW w:w="734" w:type="dxa"/>
            <w:tcBorders>
              <w:top w:val="nil"/>
              <w:left w:val="nil"/>
              <w:bottom w:val="single" w:sz="4" w:space="0" w:color="808080"/>
              <w:right w:val="single" w:sz="4" w:space="0" w:color="808080"/>
            </w:tcBorders>
            <w:shd w:val="clear" w:color="auto" w:fill="auto"/>
            <w:noWrap/>
            <w:vAlign w:val="center"/>
            <w:hideMark/>
          </w:tcPr>
          <w:p w14:paraId="20687EED"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 </w:t>
            </w:r>
          </w:p>
        </w:tc>
        <w:tc>
          <w:tcPr>
            <w:tcW w:w="731" w:type="dxa"/>
            <w:tcBorders>
              <w:top w:val="nil"/>
              <w:left w:val="nil"/>
              <w:bottom w:val="single" w:sz="4" w:space="0" w:color="808080"/>
              <w:right w:val="nil"/>
            </w:tcBorders>
            <w:shd w:val="clear" w:color="auto" w:fill="auto"/>
            <w:noWrap/>
            <w:vAlign w:val="center"/>
            <w:hideMark/>
          </w:tcPr>
          <w:p w14:paraId="63DA1C84"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 </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4184ECAA" w14:textId="77777777" w:rsidR="00F72E4F" w:rsidRPr="00F72E4F" w:rsidRDefault="00F72E4F" w:rsidP="00F72E4F">
            <w:pPr>
              <w:spacing w:after="0" w:line="360" w:lineRule="auto"/>
              <w:rPr>
                <w:rFonts w:eastAsia="Times New Roman" w:cs="Arial"/>
                <w:b/>
                <w:bCs/>
                <w:sz w:val="16"/>
                <w:szCs w:val="16"/>
                <w:lang w:eastAsia="en-IE"/>
              </w:rPr>
            </w:pPr>
            <w:r w:rsidRPr="00F72E4F">
              <w:rPr>
                <w:rFonts w:eastAsia="Times New Roman" w:cs="Arial"/>
                <w:b/>
                <w:bCs/>
                <w:sz w:val="16"/>
                <w:szCs w:val="16"/>
                <w:lang w:eastAsia="en-IE"/>
              </w:rPr>
              <w:t> </w:t>
            </w:r>
          </w:p>
        </w:tc>
        <w:tc>
          <w:tcPr>
            <w:tcW w:w="743" w:type="dxa"/>
            <w:tcBorders>
              <w:top w:val="nil"/>
              <w:left w:val="nil"/>
              <w:bottom w:val="single" w:sz="4" w:space="0" w:color="808080"/>
              <w:right w:val="nil"/>
            </w:tcBorders>
            <w:shd w:val="clear" w:color="auto" w:fill="auto"/>
            <w:noWrap/>
            <w:vAlign w:val="center"/>
            <w:hideMark/>
          </w:tcPr>
          <w:p w14:paraId="2378012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4DD06B37"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41" w:type="dxa"/>
            <w:tcBorders>
              <w:top w:val="nil"/>
              <w:left w:val="nil"/>
              <w:bottom w:val="single" w:sz="4" w:space="0" w:color="808080"/>
              <w:right w:val="single" w:sz="8" w:space="0" w:color="00B0F0"/>
            </w:tcBorders>
            <w:shd w:val="clear" w:color="auto" w:fill="auto"/>
            <w:noWrap/>
            <w:vAlign w:val="center"/>
            <w:hideMark/>
          </w:tcPr>
          <w:p w14:paraId="4FADEC1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 </w:t>
            </w:r>
          </w:p>
        </w:tc>
        <w:tc>
          <w:tcPr>
            <w:tcW w:w="864" w:type="dxa"/>
            <w:tcBorders>
              <w:top w:val="nil"/>
              <w:left w:val="nil"/>
              <w:bottom w:val="single" w:sz="4" w:space="0" w:color="808080"/>
              <w:right w:val="nil"/>
            </w:tcBorders>
            <w:shd w:val="clear" w:color="auto" w:fill="auto"/>
            <w:noWrap/>
            <w:vAlign w:val="center"/>
            <w:hideMark/>
          </w:tcPr>
          <w:p w14:paraId="5E479A74" w14:textId="77777777" w:rsidR="00F72E4F" w:rsidRPr="00F72E4F" w:rsidRDefault="00F72E4F" w:rsidP="00F72E4F">
            <w:pPr>
              <w:spacing w:after="0" w:line="360" w:lineRule="auto"/>
              <w:jc w:val="right"/>
              <w:rPr>
                <w:rFonts w:eastAsia="Times New Roman" w:cs="Arial"/>
                <w:color w:val="000000"/>
                <w:sz w:val="16"/>
                <w:szCs w:val="16"/>
                <w:lang w:eastAsia="en-IE"/>
              </w:rPr>
            </w:pPr>
            <w:r w:rsidRPr="00F72E4F">
              <w:rPr>
                <w:rFonts w:eastAsia="Times New Roman" w:cs="Arial"/>
                <w:color w:val="000000"/>
                <w:sz w:val="16"/>
                <w:szCs w:val="16"/>
                <w:lang w:eastAsia="en-IE"/>
              </w:rPr>
              <w:t> </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7BFD3B63" w14:textId="77777777" w:rsidR="00F72E4F" w:rsidRPr="00F72E4F" w:rsidRDefault="00F72E4F" w:rsidP="00F72E4F">
            <w:pPr>
              <w:spacing w:after="0" w:line="360" w:lineRule="auto"/>
              <w:jc w:val="right"/>
              <w:rPr>
                <w:rFonts w:eastAsia="Times New Roman" w:cs="Arial"/>
                <w:color w:val="000000"/>
                <w:sz w:val="16"/>
                <w:szCs w:val="16"/>
                <w:lang w:eastAsia="en-IE"/>
              </w:rPr>
            </w:pPr>
            <w:r w:rsidRPr="00F72E4F">
              <w:rPr>
                <w:rFonts w:eastAsia="Times New Roman" w:cs="Arial"/>
                <w:color w:val="000000"/>
                <w:sz w:val="16"/>
                <w:szCs w:val="16"/>
                <w:lang w:eastAsia="en-IE"/>
              </w:rPr>
              <w:t> </w:t>
            </w:r>
          </w:p>
        </w:tc>
        <w:tc>
          <w:tcPr>
            <w:tcW w:w="839" w:type="dxa"/>
            <w:tcBorders>
              <w:top w:val="nil"/>
              <w:left w:val="nil"/>
              <w:bottom w:val="single" w:sz="4" w:space="0" w:color="808080"/>
              <w:right w:val="single" w:sz="4" w:space="0" w:color="808080"/>
            </w:tcBorders>
            <w:shd w:val="clear" w:color="auto" w:fill="auto"/>
            <w:noWrap/>
            <w:vAlign w:val="center"/>
            <w:hideMark/>
          </w:tcPr>
          <w:p w14:paraId="3CDC50B5" w14:textId="77777777" w:rsidR="00F72E4F" w:rsidRPr="00F72E4F" w:rsidRDefault="00F72E4F" w:rsidP="00F72E4F">
            <w:pPr>
              <w:spacing w:after="0" w:line="360" w:lineRule="auto"/>
              <w:jc w:val="right"/>
              <w:rPr>
                <w:rFonts w:eastAsia="Times New Roman" w:cs="Arial"/>
                <w:color w:val="000000"/>
                <w:sz w:val="16"/>
                <w:szCs w:val="16"/>
                <w:lang w:eastAsia="en-IE"/>
              </w:rPr>
            </w:pPr>
            <w:r w:rsidRPr="00F72E4F">
              <w:rPr>
                <w:rFonts w:eastAsia="Times New Roman" w:cs="Arial"/>
                <w:color w:val="000000"/>
                <w:sz w:val="16"/>
                <w:szCs w:val="16"/>
                <w:lang w:eastAsia="en-IE"/>
              </w:rPr>
              <w:t> </w:t>
            </w:r>
          </w:p>
        </w:tc>
      </w:tr>
      <w:tr w:rsidR="00F72E4F" w:rsidRPr="00F72E4F" w14:paraId="2CBF5E18"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064B2DAC"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Business</w:t>
            </w:r>
          </w:p>
        </w:tc>
        <w:tc>
          <w:tcPr>
            <w:tcW w:w="734" w:type="dxa"/>
            <w:tcBorders>
              <w:top w:val="nil"/>
              <w:left w:val="nil"/>
              <w:bottom w:val="single" w:sz="4" w:space="0" w:color="808080"/>
              <w:right w:val="single" w:sz="4" w:space="0" w:color="808080"/>
            </w:tcBorders>
            <w:shd w:val="clear" w:color="auto" w:fill="auto"/>
            <w:noWrap/>
            <w:vAlign w:val="center"/>
            <w:hideMark/>
          </w:tcPr>
          <w:p w14:paraId="0D23D68F"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27,258</w:t>
            </w:r>
          </w:p>
        </w:tc>
        <w:tc>
          <w:tcPr>
            <w:tcW w:w="731" w:type="dxa"/>
            <w:tcBorders>
              <w:top w:val="nil"/>
              <w:left w:val="nil"/>
              <w:bottom w:val="single" w:sz="4" w:space="0" w:color="808080"/>
              <w:right w:val="nil"/>
            </w:tcBorders>
            <w:shd w:val="clear" w:color="auto" w:fill="auto"/>
            <w:noWrap/>
            <w:vAlign w:val="center"/>
            <w:hideMark/>
          </w:tcPr>
          <w:p w14:paraId="32EAF2D5"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61%</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7A72A8C5"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27,930</w:t>
            </w:r>
          </w:p>
        </w:tc>
        <w:tc>
          <w:tcPr>
            <w:tcW w:w="743" w:type="dxa"/>
            <w:tcBorders>
              <w:top w:val="nil"/>
              <w:left w:val="nil"/>
              <w:bottom w:val="single" w:sz="4" w:space="0" w:color="808080"/>
              <w:right w:val="nil"/>
            </w:tcBorders>
            <w:shd w:val="clear" w:color="auto" w:fill="auto"/>
            <w:noWrap/>
            <w:vAlign w:val="center"/>
            <w:hideMark/>
          </w:tcPr>
          <w:p w14:paraId="1BC19424"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61%</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6C5CE53E"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9,102</w:t>
            </w:r>
          </w:p>
        </w:tc>
        <w:tc>
          <w:tcPr>
            <w:tcW w:w="841" w:type="dxa"/>
            <w:tcBorders>
              <w:top w:val="nil"/>
              <w:left w:val="nil"/>
              <w:bottom w:val="single" w:sz="4" w:space="0" w:color="808080"/>
              <w:right w:val="single" w:sz="8" w:space="0" w:color="00B0F0"/>
            </w:tcBorders>
            <w:shd w:val="clear" w:color="auto" w:fill="auto"/>
            <w:noWrap/>
            <w:vAlign w:val="center"/>
            <w:hideMark/>
          </w:tcPr>
          <w:p w14:paraId="42D37642"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15,204</w:t>
            </w:r>
          </w:p>
        </w:tc>
        <w:tc>
          <w:tcPr>
            <w:tcW w:w="864" w:type="dxa"/>
            <w:tcBorders>
              <w:top w:val="nil"/>
              <w:left w:val="nil"/>
              <w:bottom w:val="single" w:sz="4" w:space="0" w:color="808080"/>
              <w:right w:val="nil"/>
            </w:tcBorders>
            <w:shd w:val="clear" w:color="auto" w:fill="auto"/>
            <w:noWrap/>
            <w:vAlign w:val="center"/>
            <w:hideMark/>
          </w:tcPr>
          <w:p w14:paraId="456C89D5"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189</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6FF091A2"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3,429</w:t>
            </w:r>
          </w:p>
        </w:tc>
        <w:tc>
          <w:tcPr>
            <w:tcW w:w="839" w:type="dxa"/>
            <w:tcBorders>
              <w:top w:val="nil"/>
              <w:left w:val="nil"/>
              <w:bottom w:val="single" w:sz="4" w:space="0" w:color="808080"/>
              <w:right w:val="single" w:sz="4" w:space="0" w:color="808080"/>
            </w:tcBorders>
            <w:shd w:val="clear" w:color="auto" w:fill="auto"/>
            <w:noWrap/>
            <w:vAlign w:val="center"/>
            <w:hideMark/>
          </w:tcPr>
          <w:p w14:paraId="7B0FEB36"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6</w:t>
            </w:r>
          </w:p>
        </w:tc>
      </w:tr>
      <w:tr w:rsidR="00F72E4F" w:rsidRPr="00F72E4F" w14:paraId="3C3528EF"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448992B7"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Practice</w:t>
            </w:r>
          </w:p>
        </w:tc>
        <w:tc>
          <w:tcPr>
            <w:tcW w:w="734" w:type="dxa"/>
            <w:tcBorders>
              <w:top w:val="nil"/>
              <w:left w:val="nil"/>
              <w:bottom w:val="single" w:sz="4" w:space="0" w:color="808080"/>
              <w:right w:val="single" w:sz="4" w:space="0" w:color="808080"/>
            </w:tcBorders>
            <w:shd w:val="clear" w:color="auto" w:fill="auto"/>
            <w:noWrap/>
            <w:vAlign w:val="center"/>
            <w:hideMark/>
          </w:tcPr>
          <w:p w14:paraId="6CCE41B5"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10,685</w:t>
            </w:r>
          </w:p>
        </w:tc>
        <w:tc>
          <w:tcPr>
            <w:tcW w:w="731" w:type="dxa"/>
            <w:tcBorders>
              <w:top w:val="nil"/>
              <w:left w:val="nil"/>
              <w:bottom w:val="single" w:sz="4" w:space="0" w:color="808080"/>
              <w:right w:val="nil"/>
            </w:tcBorders>
            <w:shd w:val="clear" w:color="auto" w:fill="auto"/>
            <w:noWrap/>
            <w:vAlign w:val="center"/>
            <w:hideMark/>
          </w:tcPr>
          <w:p w14:paraId="3FBBA4AE"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24%</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1CA97EA8"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11,062</w:t>
            </w:r>
          </w:p>
        </w:tc>
        <w:tc>
          <w:tcPr>
            <w:tcW w:w="743" w:type="dxa"/>
            <w:tcBorders>
              <w:top w:val="nil"/>
              <w:left w:val="nil"/>
              <w:bottom w:val="single" w:sz="4" w:space="0" w:color="808080"/>
              <w:right w:val="nil"/>
            </w:tcBorders>
            <w:shd w:val="clear" w:color="auto" w:fill="auto"/>
            <w:noWrap/>
            <w:vAlign w:val="center"/>
            <w:hideMark/>
          </w:tcPr>
          <w:p w14:paraId="2D6CA589"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24%</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3C173C95"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2,596</w:t>
            </w:r>
          </w:p>
        </w:tc>
        <w:tc>
          <w:tcPr>
            <w:tcW w:w="841" w:type="dxa"/>
            <w:tcBorders>
              <w:top w:val="nil"/>
              <w:left w:val="nil"/>
              <w:bottom w:val="single" w:sz="4" w:space="0" w:color="808080"/>
              <w:right w:val="single" w:sz="8" w:space="0" w:color="00B0F0"/>
            </w:tcBorders>
            <w:shd w:val="clear" w:color="auto" w:fill="auto"/>
            <w:noWrap/>
            <w:vAlign w:val="center"/>
            <w:hideMark/>
          </w:tcPr>
          <w:p w14:paraId="627BE25D"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8,369</w:t>
            </w:r>
          </w:p>
        </w:tc>
        <w:tc>
          <w:tcPr>
            <w:tcW w:w="864" w:type="dxa"/>
            <w:tcBorders>
              <w:top w:val="nil"/>
              <w:left w:val="nil"/>
              <w:bottom w:val="single" w:sz="4" w:space="0" w:color="808080"/>
              <w:right w:val="nil"/>
            </w:tcBorders>
            <w:shd w:val="clear" w:color="auto" w:fill="auto"/>
            <w:noWrap/>
            <w:vAlign w:val="center"/>
            <w:hideMark/>
          </w:tcPr>
          <w:p w14:paraId="45A7F981"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39</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581B9D08"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57</w:t>
            </w:r>
          </w:p>
        </w:tc>
        <w:tc>
          <w:tcPr>
            <w:tcW w:w="839" w:type="dxa"/>
            <w:tcBorders>
              <w:top w:val="nil"/>
              <w:left w:val="nil"/>
              <w:bottom w:val="single" w:sz="4" w:space="0" w:color="808080"/>
              <w:right w:val="single" w:sz="4" w:space="0" w:color="808080"/>
            </w:tcBorders>
            <w:shd w:val="clear" w:color="auto" w:fill="auto"/>
            <w:noWrap/>
            <w:vAlign w:val="center"/>
            <w:hideMark/>
          </w:tcPr>
          <w:p w14:paraId="36642D9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w:t>
            </w:r>
          </w:p>
        </w:tc>
      </w:tr>
      <w:tr w:rsidR="00F72E4F" w:rsidRPr="00F72E4F" w14:paraId="026F1AEF"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5E702C11"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Retired</w:t>
            </w:r>
          </w:p>
        </w:tc>
        <w:tc>
          <w:tcPr>
            <w:tcW w:w="734" w:type="dxa"/>
            <w:tcBorders>
              <w:top w:val="nil"/>
              <w:left w:val="nil"/>
              <w:bottom w:val="single" w:sz="4" w:space="0" w:color="808080"/>
              <w:right w:val="single" w:sz="4" w:space="0" w:color="808080"/>
            </w:tcBorders>
            <w:shd w:val="clear" w:color="auto" w:fill="auto"/>
            <w:noWrap/>
            <w:vAlign w:val="center"/>
            <w:hideMark/>
          </w:tcPr>
          <w:p w14:paraId="105780D0"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2,512</w:t>
            </w:r>
          </w:p>
        </w:tc>
        <w:tc>
          <w:tcPr>
            <w:tcW w:w="731" w:type="dxa"/>
            <w:tcBorders>
              <w:top w:val="nil"/>
              <w:left w:val="nil"/>
              <w:bottom w:val="single" w:sz="4" w:space="0" w:color="808080"/>
              <w:right w:val="nil"/>
            </w:tcBorders>
            <w:shd w:val="clear" w:color="auto" w:fill="auto"/>
            <w:noWrap/>
            <w:vAlign w:val="center"/>
            <w:hideMark/>
          </w:tcPr>
          <w:p w14:paraId="07F56FFA"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6%</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6DD57713"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2,593</w:t>
            </w:r>
          </w:p>
        </w:tc>
        <w:tc>
          <w:tcPr>
            <w:tcW w:w="743" w:type="dxa"/>
            <w:tcBorders>
              <w:top w:val="nil"/>
              <w:left w:val="nil"/>
              <w:bottom w:val="single" w:sz="4" w:space="0" w:color="808080"/>
              <w:right w:val="nil"/>
            </w:tcBorders>
            <w:shd w:val="clear" w:color="auto" w:fill="auto"/>
            <w:noWrap/>
            <w:vAlign w:val="center"/>
            <w:hideMark/>
          </w:tcPr>
          <w:p w14:paraId="31460904"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6%</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66D4B4B2"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485</w:t>
            </w:r>
          </w:p>
        </w:tc>
        <w:tc>
          <w:tcPr>
            <w:tcW w:w="841" w:type="dxa"/>
            <w:tcBorders>
              <w:top w:val="nil"/>
              <w:left w:val="nil"/>
              <w:bottom w:val="single" w:sz="4" w:space="0" w:color="808080"/>
              <w:right w:val="single" w:sz="8" w:space="0" w:color="00B0F0"/>
            </w:tcBorders>
            <w:shd w:val="clear" w:color="auto" w:fill="auto"/>
            <w:noWrap/>
            <w:vAlign w:val="center"/>
            <w:hideMark/>
          </w:tcPr>
          <w:p w14:paraId="0924ED21"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1,553</w:t>
            </w:r>
          </w:p>
        </w:tc>
        <w:tc>
          <w:tcPr>
            <w:tcW w:w="864" w:type="dxa"/>
            <w:tcBorders>
              <w:top w:val="nil"/>
              <w:left w:val="nil"/>
              <w:bottom w:val="single" w:sz="4" w:space="0" w:color="808080"/>
              <w:right w:val="nil"/>
            </w:tcBorders>
            <w:shd w:val="clear" w:color="auto" w:fill="auto"/>
            <w:noWrap/>
            <w:vAlign w:val="center"/>
            <w:hideMark/>
          </w:tcPr>
          <w:p w14:paraId="68A9C402"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33</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53D16355"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510</w:t>
            </w:r>
          </w:p>
        </w:tc>
        <w:tc>
          <w:tcPr>
            <w:tcW w:w="839" w:type="dxa"/>
            <w:tcBorders>
              <w:top w:val="nil"/>
              <w:left w:val="nil"/>
              <w:bottom w:val="single" w:sz="4" w:space="0" w:color="808080"/>
              <w:right w:val="single" w:sz="4" w:space="0" w:color="808080"/>
            </w:tcBorders>
            <w:shd w:val="clear" w:color="auto" w:fill="auto"/>
            <w:noWrap/>
            <w:vAlign w:val="center"/>
            <w:hideMark/>
          </w:tcPr>
          <w:p w14:paraId="22DC8F38"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12</w:t>
            </w:r>
          </w:p>
        </w:tc>
      </w:tr>
      <w:tr w:rsidR="00F72E4F" w:rsidRPr="00F72E4F" w14:paraId="29D1AEDA"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7B68F027"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Public sector</w:t>
            </w:r>
          </w:p>
        </w:tc>
        <w:tc>
          <w:tcPr>
            <w:tcW w:w="734" w:type="dxa"/>
            <w:tcBorders>
              <w:top w:val="nil"/>
              <w:left w:val="nil"/>
              <w:bottom w:val="single" w:sz="4" w:space="0" w:color="808080"/>
              <w:right w:val="single" w:sz="4" w:space="0" w:color="808080"/>
            </w:tcBorders>
            <w:shd w:val="clear" w:color="auto" w:fill="auto"/>
            <w:noWrap/>
            <w:vAlign w:val="center"/>
            <w:hideMark/>
          </w:tcPr>
          <w:p w14:paraId="03D20441"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2,732</w:t>
            </w:r>
          </w:p>
        </w:tc>
        <w:tc>
          <w:tcPr>
            <w:tcW w:w="731" w:type="dxa"/>
            <w:tcBorders>
              <w:top w:val="nil"/>
              <w:left w:val="nil"/>
              <w:bottom w:val="single" w:sz="4" w:space="0" w:color="808080"/>
              <w:right w:val="nil"/>
            </w:tcBorders>
            <w:shd w:val="clear" w:color="auto" w:fill="auto"/>
            <w:noWrap/>
            <w:vAlign w:val="center"/>
            <w:hideMark/>
          </w:tcPr>
          <w:p w14:paraId="2AF9F460"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6%</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5220DAA5"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2,776</w:t>
            </w:r>
          </w:p>
        </w:tc>
        <w:tc>
          <w:tcPr>
            <w:tcW w:w="743" w:type="dxa"/>
            <w:tcBorders>
              <w:top w:val="nil"/>
              <w:left w:val="nil"/>
              <w:bottom w:val="single" w:sz="4" w:space="0" w:color="808080"/>
              <w:right w:val="nil"/>
            </w:tcBorders>
            <w:shd w:val="clear" w:color="auto" w:fill="auto"/>
            <w:noWrap/>
            <w:vAlign w:val="center"/>
            <w:hideMark/>
          </w:tcPr>
          <w:p w14:paraId="5170C8A1"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6%</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6ECD9669"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1,096</w:t>
            </w:r>
          </w:p>
        </w:tc>
        <w:tc>
          <w:tcPr>
            <w:tcW w:w="841" w:type="dxa"/>
            <w:tcBorders>
              <w:top w:val="nil"/>
              <w:left w:val="nil"/>
              <w:bottom w:val="single" w:sz="4" w:space="0" w:color="808080"/>
              <w:right w:val="single" w:sz="8" w:space="0" w:color="00B0F0"/>
            </w:tcBorders>
            <w:shd w:val="clear" w:color="auto" w:fill="auto"/>
            <w:noWrap/>
            <w:vAlign w:val="center"/>
            <w:hideMark/>
          </w:tcPr>
          <w:p w14:paraId="601036C0"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1,444</w:t>
            </w:r>
          </w:p>
        </w:tc>
        <w:tc>
          <w:tcPr>
            <w:tcW w:w="864" w:type="dxa"/>
            <w:tcBorders>
              <w:top w:val="nil"/>
              <w:left w:val="nil"/>
              <w:bottom w:val="single" w:sz="4" w:space="0" w:color="808080"/>
              <w:right w:val="nil"/>
            </w:tcBorders>
            <w:shd w:val="clear" w:color="auto" w:fill="auto"/>
            <w:noWrap/>
            <w:vAlign w:val="center"/>
            <w:hideMark/>
          </w:tcPr>
          <w:p w14:paraId="69114049"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6</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55DC16DF"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215</w:t>
            </w:r>
          </w:p>
        </w:tc>
        <w:tc>
          <w:tcPr>
            <w:tcW w:w="839" w:type="dxa"/>
            <w:tcBorders>
              <w:top w:val="nil"/>
              <w:left w:val="nil"/>
              <w:bottom w:val="single" w:sz="4" w:space="0" w:color="808080"/>
              <w:right w:val="single" w:sz="4" w:space="0" w:color="808080"/>
            </w:tcBorders>
            <w:shd w:val="clear" w:color="auto" w:fill="auto"/>
            <w:noWrap/>
            <w:vAlign w:val="center"/>
            <w:hideMark/>
          </w:tcPr>
          <w:p w14:paraId="7766477E"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15</w:t>
            </w:r>
          </w:p>
        </w:tc>
      </w:tr>
      <w:tr w:rsidR="00F72E4F" w:rsidRPr="00F72E4F" w14:paraId="24039DE2"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vAlign w:val="center"/>
            <w:hideMark/>
          </w:tcPr>
          <w:p w14:paraId="6C2DA142"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 xml:space="preserve">On a career break/unemployed </w:t>
            </w:r>
          </w:p>
        </w:tc>
        <w:tc>
          <w:tcPr>
            <w:tcW w:w="734" w:type="dxa"/>
            <w:tcBorders>
              <w:top w:val="nil"/>
              <w:left w:val="nil"/>
              <w:bottom w:val="single" w:sz="4" w:space="0" w:color="808080"/>
              <w:right w:val="single" w:sz="4" w:space="0" w:color="808080"/>
            </w:tcBorders>
            <w:shd w:val="clear" w:color="auto" w:fill="auto"/>
            <w:noWrap/>
            <w:vAlign w:val="center"/>
            <w:hideMark/>
          </w:tcPr>
          <w:p w14:paraId="2D90466E"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1,190</w:t>
            </w:r>
          </w:p>
        </w:tc>
        <w:tc>
          <w:tcPr>
            <w:tcW w:w="731" w:type="dxa"/>
            <w:tcBorders>
              <w:top w:val="nil"/>
              <w:left w:val="nil"/>
              <w:bottom w:val="single" w:sz="4" w:space="0" w:color="808080"/>
              <w:right w:val="nil"/>
            </w:tcBorders>
            <w:shd w:val="clear" w:color="auto" w:fill="auto"/>
            <w:noWrap/>
            <w:vAlign w:val="center"/>
            <w:hideMark/>
          </w:tcPr>
          <w:p w14:paraId="12EAC1B4"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3%</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5315E4C4"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1,171</w:t>
            </w:r>
          </w:p>
        </w:tc>
        <w:tc>
          <w:tcPr>
            <w:tcW w:w="743" w:type="dxa"/>
            <w:tcBorders>
              <w:top w:val="nil"/>
              <w:left w:val="nil"/>
              <w:bottom w:val="single" w:sz="4" w:space="0" w:color="808080"/>
              <w:right w:val="nil"/>
            </w:tcBorders>
            <w:shd w:val="clear" w:color="auto" w:fill="auto"/>
            <w:noWrap/>
            <w:vAlign w:val="center"/>
            <w:hideMark/>
          </w:tcPr>
          <w:p w14:paraId="09F60CE5"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3F5970ED"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281</w:t>
            </w:r>
          </w:p>
        </w:tc>
        <w:tc>
          <w:tcPr>
            <w:tcW w:w="841" w:type="dxa"/>
            <w:tcBorders>
              <w:top w:val="nil"/>
              <w:left w:val="nil"/>
              <w:bottom w:val="single" w:sz="4" w:space="0" w:color="808080"/>
              <w:right w:val="single" w:sz="8" w:space="0" w:color="00B0F0"/>
            </w:tcBorders>
            <w:shd w:val="clear" w:color="auto" w:fill="auto"/>
            <w:noWrap/>
            <w:vAlign w:val="center"/>
            <w:hideMark/>
          </w:tcPr>
          <w:p w14:paraId="654E15BA"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808</w:t>
            </w:r>
          </w:p>
        </w:tc>
        <w:tc>
          <w:tcPr>
            <w:tcW w:w="864" w:type="dxa"/>
            <w:tcBorders>
              <w:top w:val="nil"/>
              <w:left w:val="nil"/>
              <w:bottom w:val="single" w:sz="4" w:space="0" w:color="808080"/>
              <w:right w:val="nil"/>
            </w:tcBorders>
            <w:shd w:val="clear" w:color="auto" w:fill="auto"/>
            <w:noWrap/>
            <w:vAlign w:val="center"/>
            <w:hideMark/>
          </w:tcPr>
          <w:p w14:paraId="7FA47468"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6312B2F0"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80</w:t>
            </w:r>
          </w:p>
        </w:tc>
        <w:tc>
          <w:tcPr>
            <w:tcW w:w="839" w:type="dxa"/>
            <w:tcBorders>
              <w:top w:val="nil"/>
              <w:left w:val="nil"/>
              <w:bottom w:val="single" w:sz="4" w:space="0" w:color="808080"/>
              <w:right w:val="single" w:sz="4" w:space="0" w:color="808080"/>
            </w:tcBorders>
            <w:shd w:val="clear" w:color="auto" w:fill="auto"/>
            <w:noWrap/>
            <w:vAlign w:val="center"/>
            <w:hideMark/>
          </w:tcPr>
          <w:p w14:paraId="5F679673"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w:t>
            </w:r>
          </w:p>
        </w:tc>
      </w:tr>
      <w:tr w:rsidR="00F72E4F" w:rsidRPr="00F72E4F" w14:paraId="5AD114FB" w14:textId="77777777" w:rsidTr="00F72E4F">
        <w:trPr>
          <w:trHeight w:val="240"/>
        </w:trPr>
        <w:tc>
          <w:tcPr>
            <w:tcW w:w="2114" w:type="dxa"/>
            <w:tcBorders>
              <w:top w:val="nil"/>
              <w:left w:val="single" w:sz="4" w:space="0" w:color="808080"/>
              <w:bottom w:val="single" w:sz="4" w:space="0" w:color="808080"/>
              <w:right w:val="single" w:sz="4" w:space="0" w:color="808080"/>
            </w:tcBorders>
            <w:shd w:val="clear" w:color="auto" w:fill="auto"/>
            <w:noWrap/>
            <w:vAlign w:val="center"/>
            <w:hideMark/>
          </w:tcPr>
          <w:p w14:paraId="39CCB45A" w14:textId="77777777" w:rsidR="00F72E4F" w:rsidRPr="00F72E4F" w:rsidRDefault="00F72E4F" w:rsidP="00F72E4F">
            <w:pPr>
              <w:spacing w:after="0" w:line="360" w:lineRule="auto"/>
              <w:rPr>
                <w:rFonts w:eastAsia="Times New Roman" w:cs="Arial"/>
                <w:sz w:val="16"/>
                <w:szCs w:val="16"/>
                <w:lang w:eastAsia="en-IE"/>
              </w:rPr>
            </w:pPr>
            <w:r w:rsidRPr="00F72E4F">
              <w:rPr>
                <w:rFonts w:eastAsia="Times New Roman" w:cs="Arial"/>
                <w:sz w:val="16"/>
                <w:szCs w:val="16"/>
                <w:lang w:eastAsia="en-IE"/>
              </w:rPr>
              <w:t>Other</w:t>
            </w:r>
          </w:p>
        </w:tc>
        <w:tc>
          <w:tcPr>
            <w:tcW w:w="734" w:type="dxa"/>
            <w:tcBorders>
              <w:top w:val="nil"/>
              <w:left w:val="nil"/>
              <w:bottom w:val="single" w:sz="4" w:space="0" w:color="808080"/>
              <w:right w:val="single" w:sz="4" w:space="0" w:color="808080"/>
            </w:tcBorders>
            <w:shd w:val="clear" w:color="auto" w:fill="auto"/>
            <w:noWrap/>
            <w:vAlign w:val="center"/>
            <w:hideMark/>
          </w:tcPr>
          <w:p w14:paraId="7D2FC4F2" w14:textId="77777777" w:rsidR="00F72E4F" w:rsidRPr="00F72E4F" w:rsidRDefault="00F72E4F" w:rsidP="00F72E4F">
            <w:pPr>
              <w:spacing w:after="0" w:line="360" w:lineRule="auto"/>
              <w:jc w:val="right"/>
              <w:rPr>
                <w:rFonts w:eastAsia="Times New Roman" w:cs="Arial"/>
                <w:color w:val="A6A6A6"/>
                <w:sz w:val="16"/>
                <w:szCs w:val="16"/>
                <w:lang w:eastAsia="en-IE"/>
              </w:rPr>
            </w:pPr>
            <w:r w:rsidRPr="00F72E4F">
              <w:rPr>
                <w:rFonts w:eastAsia="Times New Roman" w:cs="Arial"/>
                <w:color w:val="A6A6A6"/>
                <w:sz w:val="16"/>
                <w:szCs w:val="16"/>
                <w:lang w:eastAsia="en-IE"/>
              </w:rPr>
              <w:t>170</w:t>
            </w:r>
          </w:p>
        </w:tc>
        <w:tc>
          <w:tcPr>
            <w:tcW w:w="731" w:type="dxa"/>
            <w:tcBorders>
              <w:top w:val="nil"/>
              <w:left w:val="nil"/>
              <w:bottom w:val="single" w:sz="4" w:space="0" w:color="808080"/>
              <w:right w:val="nil"/>
            </w:tcBorders>
            <w:shd w:val="clear" w:color="auto" w:fill="auto"/>
            <w:noWrap/>
            <w:vAlign w:val="center"/>
            <w:hideMark/>
          </w:tcPr>
          <w:p w14:paraId="2CA37977" w14:textId="60FBC374" w:rsidR="00F72E4F" w:rsidRPr="00F72E4F" w:rsidRDefault="0037041A" w:rsidP="00F72E4F">
            <w:pPr>
              <w:spacing w:after="0" w:line="360" w:lineRule="auto"/>
              <w:jc w:val="right"/>
              <w:rPr>
                <w:rFonts w:eastAsia="Times New Roman" w:cs="Arial"/>
                <w:color w:val="A6A6A6"/>
                <w:sz w:val="16"/>
                <w:szCs w:val="16"/>
                <w:lang w:eastAsia="en-IE"/>
              </w:rPr>
            </w:pPr>
            <w:r>
              <w:rPr>
                <w:rFonts w:eastAsia="Times New Roman" w:cs="Arial"/>
                <w:color w:val="A6A6A6"/>
                <w:sz w:val="16"/>
                <w:szCs w:val="16"/>
                <w:lang w:eastAsia="en-IE"/>
              </w:rPr>
              <w:t>-</w:t>
            </w:r>
            <w:r w:rsidR="00F72E4F" w:rsidRPr="00F72E4F">
              <w:rPr>
                <w:rFonts w:eastAsia="Times New Roman" w:cs="Arial"/>
                <w:color w:val="A6A6A6"/>
                <w:sz w:val="16"/>
                <w:szCs w:val="16"/>
                <w:lang w:eastAsia="en-IE"/>
              </w:rPr>
              <w:t>%</w:t>
            </w:r>
          </w:p>
        </w:tc>
        <w:tc>
          <w:tcPr>
            <w:tcW w:w="838" w:type="dxa"/>
            <w:tcBorders>
              <w:top w:val="nil"/>
              <w:left w:val="single" w:sz="4" w:space="0" w:color="808080"/>
              <w:bottom w:val="single" w:sz="4" w:space="0" w:color="808080"/>
              <w:right w:val="single" w:sz="4" w:space="0" w:color="808080"/>
            </w:tcBorders>
            <w:shd w:val="clear" w:color="auto" w:fill="auto"/>
            <w:noWrap/>
            <w:vAlign w:val="center"/>
            <w:hideMark/>
          </w:tcPr>
          <w:p w14:paraId="1677A652"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364</w:t>
            </w:r>
          </w:p>
        </w:tc>
        <w:tc>
          <w:tcPr>
            <w:tcW w:w="743" w:type="dxa"/>
            <w:tcBorders>
              <w:top w:val="nil"/>
              <w:left w:val="nil"/>
              <w:bottom w:val="single" w:sz="4" w:space="0" w:color="808080"/>
              <w:right w:val="nil"/>
            </w:tcBorders>
            <w:shd w:val="clear" w:color="auto" w:fill="auto"/>
            <w:noWrap/>
            <w:vAlign w:val="center"/>
            <w:hideMark/>
          </w:tcPr>
          <w:p w14:paraId="07345456" w14:textId="42289D77" w:rsidR="00F72E4F" w:rsidRPr="00F72E4F" w:rsidRDefault="003534A5" w:rsidP="00F72E4F">
            <w:pPr>
              <w:spacing w:after="0" w:line="360" w:lineRule="auto"/>
              <w:jc w:val="right"/>
              <w:rPr>
                <w:rFonts w:eastAsia="Times New Roman" w:cs="Arial"/>
                <w:sz w:val="16"/>
                <w:szCs w:val="16"/>
                <w:lang w:eastAsia="en-IE"/>
              </w:rPr>
            </w:pPr>
            <w:r>
              <w:rPr>
                <w:rFonts w:eastAsia="Times New Roman" w:cs="Arial"/>
                <w:sz w:val="16"/>
                <w:szCs w:val="16"/>
                <w:lang w:eastAsia="en-IE"/>
              </w:rPr>
              <w:t>-</w:t>
            </w:r>
            <w:r w:rsidR="00F72E4F" w:rsidRPr="00F72E4F">
              <w:rPr>
                <w:rFonts w:eastAsia="Times New Roman" w:cs="Arial"/>
                <w:sz w:val="16"/>
                <w:szCs w:val="16"/>
                <w:lang w:eastAsia="en-IE"/>
              </w:rPr>
              <w:t>%</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7D9411B9"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30</w:t>
            </w:r>
          </w:p>
        </w:tc>
        <w:tc>
          <w:tcPr>
            <w:tcW w:w="841" w:type="dxa"/>
            <w:tcBorders>
              <w:top w:val="nil"/>
              <w:left w:val="nil"/>
              <w:bottom w:val="single" w:sz="4" w:space="0" w:color="808080"/>
              <w:right w:val="single" w:sz="8" w:space="0" w:color="00B0F0"/>
            </w:tcBorders>
            <w:shd w:val="clear" w:color="auto" w:fill="auto"/>
            <w:noWrap/>
            <w:vAlign w:val="center"/>
            <w:hideMark/>
          </w:tcPr>
          <w:p w14:paraId="3478E609"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203</w:t>
            </w:r>
          </w:p>
        </w:tc>
        <w:tc>
          <w:tcPr>
            <w:tcW w:w="864" w:type="dxa"/>
            <w:tcBorders>
              <w:top w:val="nil"/>
              <w:left w:val="nil"/>
              <w:bottom w:val="single" w:sz="4" w:space="0" w:color="808080"/>
              <w:right w:val="nil"/>
            </w:tcBorders>
            <w:shd w:val="clear" w:color="auto" w:fill="auto"/>
            <w:noWrap/>
            <w:vAlign w:val="center"/>
            <w:hideMark/>
          </w:tcPr>
          <w:p w14:paraId="1D1DBC9E"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w:t>
            </w:r>
          </w:p>
        </w:tc>
        <w:tc>
          <w:tcPr>
            <w:tcW w:w="837" w:type="dxa"/>
            <w:tcBorders>
              <w:top w:val="nil"/>
              <w:left w:val="single" w:sz="4" w:space="0" w:color="808080"/>
              <w:bottom w:val="single" w:sz="4" w:space="0" w:color="808080"/>
              <w:right w:val="single" w:sz="4" w:space="0" w:color="808080"/>
            </w:tcBorders>
            <w:shd w:val="clear" w:color="auto" w:fill="auto"/>
            <w:noWrap/>
            <w:vAlign w:val="center"/>
            <w:hideMark/>
          </w:tcPr>
          <w:p w14:paraId="18D9A89B"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121</w:t>
            </w:r>
          </w:p>
        </w:tc>
        <w:tc>
          <w:tcPr>
            <w:tcW w:w="839" w:type="dxa"/>
            <w:tcBorders>
              <w:top w:val="nil"/>
              <w:left w:val="nil"/>
              <w:bottom w:val="single" w:sz="4" w:space="0" w:color="808080"/>
              <w:right w:val="single" w:sz="4" w:space="0" w:color="808080"/>
            </w:tcBorders>
            <w:shd w:val="clear" w:color="auto" w:fill="auto"/>
            <w:noWrap/>
            <w:vAlign w:val="center"/>
            <w:hideMark/>
          </w:tcPr>
          <w:p w14:paraId="7126066A" w14:textId="77777777" w:rsidR="00F72E4F" w:rsidRPr="00F72E4F" w:rsidRDefault="00F72E4F" w:rsidP="00F72E4F">
            <w:pPr>
              <w:spacing w:after="0" w:line="360" w:lineRule="auto"/>
              <w:jc w:val="right"/>
              <w:rPr>
                <w:rFonts w:eastAsia="Times New Roman" w:cs="Arial"/>
                <w:sz w:val="16"/>
                <w:szCs w:val="16"/>
                <w:lang w:eastAsia="en-IE"/>
              </w:rPr>
            </w:pPr>
            <w:r w:rsidRPr="00F72E4F">
              <w:rPr>
                <w:rFonts w:eastAsia="Times New Roman" w:cs="Arial"/>
                <w:sz w:val="16"/>
                <w:szCs w:val="16"/>
                <w:lang w:eastAsia="en-IE"/>
              </w:rPr>
              <w:t>9</w:t>
            </w:r>
          </w:p>
        </w:tc>
      </w:tr>
      <w:tr w:rsidR="00F72E4F" w:rsidRPr="00F72E4F" w14:paraId="62C5BABD" w14:textId="77777777" w:rsidTr="00F72E4F">
        <w:trPr>
          <w:trHeight w:val="240"/>
        </w:trPr>
        <w:tc>
          <w:tcPr>
            <w:tcW w:w="2114" w:type="dxa"/>
            <w:tcBorders>
              <w:top w:val="nil"/>
              <w:left w:val="single" w:sz="4" w:space="0" w:color="808080"/>
              <w:bottom w:val="single" w:sz="12" w:space="0" w:color="002060"/>
              <w:right w:val="single" w:sz="4" w:space="0" w:color="808080"/>
            </w:tcBorders>
            <w:shd w:val="clear" w:color="auto" w:fill="auto"/>
            <w:noWrap/>
            <w:vAlign w:val="bottom"/>
            <w:hideMark/>
          </w:tcPr>
          <w:p w14:paraId="221EC06B" w14:textId="77777777" w:rsidR="00F72E4F" w:rsidRPr="00F72E4F" w:rsidRDefault="00F72E4F" w:rsidP="00F72E4F">
            <w:pPr>
              <w:spacing w:after="0" w:line="360" w:lineRule="auto"/>
              <w:rPr>
                <w:rFonts w:eastAsia="Times New Roman" w:cs="Arial"/>
                <w:color w:val="000000"/>
                <w:sz w:val="16"/>
                <w:szCs w:val="16"/>
                <w:lang w:eastAsia="en-IE"/>
              </w:rPr>
            </w:pPr>
            <w:r w:rsidRPr="00F72E4F">
              <w:rPr>
                <w:rFonts w:eastAsia="Times New Roman" w:cs="Arial"/>
                <w:color w:val="000000"/>
                <w:sz w:val="16"/>
                <w:szCs w:val="16"/>
                <w:lang w:eastAsia="en-IE"/>
              </w:rPr>
              <w:t> </w:t>
            </w:r>
          </w:p>
        </w:tc>
        <w:tc>
          <w:tcPr>
            <w:tcW w:w="734" w:type="dxa"/>
            <w:tcBorders>
              <w:top w:val="nil"/>
              <w:left w:val="nil"/>
              <w:bottom w:val="single" w:sz="12" w:space="0" w:color="002060"/>
              <w:right w:val="single" w:sz="4" w:space="0" w:color="808080"/>
            </w:tcBorders>
            <w:shd w:val="clear" w:color="auto" w:fill="auto"/>
            <w:noWrap/>
            <w:vAlign w:val="center"/>
            <w:hideMark/>
          </w:tcPr>
          <w:p w14:paraId="10C89D8B" w14:textId="77777777" w:rsidR="00F72E4F" w:rsidRPr="00F72E4F" w:rsidRDefault="00F72E4F" w:rsidP="00F72E4F">
            <w:pPr>
              <w:spacing w:after="0" w:line="360" w:lineRule="auto"/>
              <w:jc w:val="right"/>
              <w:rPr>
                <w:rFonts w:eastAsia="Times New Roman" w:cs="Arial"/>
                <w:b/>
                <w:bCs/>
                <w:color w:val="A6A6A6"/>
                <w:sz w:val="16"/>
                <w:szCs w:val="16"/>
                <w:lang w:eastAsia="en-IE"/>
              </w:rPr>
            </w:pPr>
            <w:r w:rsidRPr="00F72E4F">
              <w:rPr>
                <w:rFonts w:eastAsia="Times New Roman" w:cs="Arial"/>
                <w:b/>
                <w:bCs/>
                <w:color w:val="A6A6A6"/>
                <w:sz w:val="16"/>
                <w:szCs w:val="16"/>
                <w:lang w:eastAsia="en-IE"/>
              </w:rPr>
              <w:t>44,547</w:t>
            </w:r>
          </w:p>
        </w:tc>
        <w:tc>
          <w:tcPr>
            <w:tcW w:w="731" w:type="dxa"/>
            <w:tcBorders>
              <w:top w:val="nil"/>
              <w:left w:val="nil"/>
              <w:bottom w:val="single" w:sz="12" w:space="0" w:color="002060"/>
              <w:right w:val="nil"/>
            </w:tcBorders>
            <w:shd w:val="clear" w:color="auto" w:fill="auto"/>
            <w:noWrap/>
            <w:vAlign w:val="center"/>
            <w:hideMark/>
          </w:tcPr>
          <w:p w14:paraId="7B509AB6" w14:textId="77777777" w:rsidR="00F72E4F" w:rsidRPr="00F72E4F" w:rsidRDefault="00F72E4F" w:rsidP="00F72E4F">
            <w:pPr>
              <w:spacing w:after="0" w:line="360" w:lineRule="auto"/>
              <w:jc w:val="right"/>
              <w:rPr>
                <w:rFonts w:eastAsia="Times New Roman" w:cs="Arial"/>
                <w:b/>
                <w:bCs/>
                <w:color w:val="A6A6A6"/>
                <w:sz w:val="16"/>
                <w:szCs w:val="16"/>
                <w:lang w:eastAsia="en-IE"/>
              </w:rPr>
            </w:pPr>
            <w:r w:rsidRPr="00F72E4F">
              <w:rPr>
                <w:rFonts w:eastAsia="Times New Roman" w:cs="Arial"/>
                <w:b/>
                <w:bCs/>
                <w:color w:val="A6A6A6"/>
                <w:sz w:val="16"/>
                <w:szCs w:val="16"/>
                <w:lang w:eastAsia="en-IE"/>
              </w:rPr>
              <w:t>100%</w:t>
            </w:r>
          </w:p>
        </w:tc>
        <w:tc>
          <w:tcPr>
            <w:tcW w:w="838" w:type="dxa"/>
            <w:tcBorders>
              <w:top w:val="nil"/>
              <w:left w:val="single" w:sz="4" w:space="0" w:color="808080"/>
              <w:bottom w:val="single" w:sz="12" w:space="0" w:color="002060"/>
              <w:right w:val="nil"/>
            </w:tcBorders>
            <w:shd w:val="clear" w:color="auto" w:fill="auto"/>
            <w:noWrap/>
            <w:vAlign w:val="bottom"/>
            <w:hideMark/>
          </w:tcPr>
          <w:p w14:paraId="5E4C2151" w14:textId="14E7C749" w:rsidR="00F72E4F" w:rsidRPr="00F72E4F" w:rsidRDefault="00F72E4F" w:rsidP="00F72E4F">
            <w:pPr>
              <w:spacing w:after="0" w:line="360" w:lineRule="auto"/>
              <w:ind w:firstLineChars="100" w:firstLine="161"/>
              <w:jc w:val="right"/>
              <w:rPr>
                <w:rFonts w:eastAsia="Times New Roman" w:cs="Arial"/>
                <w:b/>
                <w:bCs/>
                <w:sz w:val="16"/>
                <w:szCs w:val="16"/>
                <w:lang w:eastAsia="en-IE"/>
              </w:rPr>
            </w:pPr>
            <w:r w:rsidRPr="007D6BC6">
              <w:rPr>
                <w:rFonts w:eastAsia="Times New Roman" w:cs="Arial"/>
                <w:b/>
                <w:bCs/>
                <w:sz w:val="16"/>
                <w:szCs w:val="16"/>
                <w:lang w:eastAsia="en-IE"/>
              </w:rPr>
              <w:t>45,896</w:t>
            </w:r>
            <w:r w:rsidRPr="00F72E4F">
              <w:rPr>
                <w:rFonts w:eastAsia="Times New Roman" w:cs="Arial"/>
                <w:b/>
                <w:bCs/>
                <w:sz w:val="16"/>
                <w:szCs w:val="16"/>
                <w:lang w:eastAsia="en-IE"/>
              </w:rPr>
              <w:t xml:space="preserve"> </w:t>
            </w:r>
          </w:p>
        </w:tc>
        <w:tc>
          <w:tcPr>
            <w:tcW w:w="743" w:type="dxa"/>
            <w:tcBorders>
              <w:top w:val="nil"/>
              <w:left w:val="single" w:sz="4" w:space="0" w:color="808080"/>
              <w:bottom w:val="single" w:sz="12" w:space="0" w:color="002060"/>
              <w:right w:val="single" w:sz="8" w:space="0" w:color="00B0F0"/>
            </w:tcBorders>
            <w:shd w:val="clear" w:color="auto" w:fill="auto"/>
            <w:noWrap/>
            <w:vAlign w:val="center"/>
            <w:hideMark/>
          </w:tcPr>
          <w:p w14:paraId="29A6FB2A" w14:textId="77777777" w:rsidR="00F72E4F" w:rsidRPr="00F72E4F" w:rsidRDefault="00F72E4F" w:rsidP="00F72E4F">
            <w:pPr>
              <w:spacing w:after="0" w:line="360" w:lineRule="auto"/>
              <w:jc w:val="right"/>
              <w:rPr>
                <w:rFonts w:eastAsia="Times New Roman" w:cs="Arial"/>
                <w:b/>
                <w:bCs/>
                <w:sz w:val="16"/>
                <w:szCs w:val="16"/>
                <w:lang w:eastAsia="en-IE"/>
              </w:rPr>
            </w:pPr>
            <w:r w:rsidRPr="00F72E4F">
              <w:rPr>
                <w:rFonts w:eastAsia="Times New Roman" w:cs="Arial"/>
                <w:b/>
                <w:bCs/>
                <w:sz w:val="16"/>
                <w:szCs w:val="16"/>
                <w:lang w:eastAsia="en-IE"/>
              </w:rPr>
              <w:t>100%</w:t>
            </w:r>
          </w:p>
        </w:tc>
        <w:tc>
          <w:tcPr>
            <w:tcW w:w="840" w:type="dxa"/>
            <w:tcBorders>
              <w:top w:val="nil"/>
              <w:left w:val="nil"/>
              <w:bottom w:val="single" w:sz="12" w:space="0" w:color="002060"/>
              <w:right w:val="single" w:sz="4" w:space="0" w:color="A7A9AC"/>
            </w:tcBorders>
            <w:shd w:val="clear" w:color="auto" w:fill="auto"/>
            <w:noWrap/>
            <w:vAlign w:val="center"/>
            <w:hideMark/>
          </w:tcPr>
          <w:p w14:paraId="05FE52D4" w14:textId="77777777" w:rsidR="00F72E4F" w:rsidRPr="00F72E4F" w:rsidRDefault="00F72E4F" w:rsidP="00F72E4F">
            <w:pPr>
              <w:spacing w:after="0" w:line="360" w:lineRule="auto"/>
              <w:jc w:val="right"/>
              <w:rPr>
                <w:rFonts w:eastAsia="Times New Roman" w:cs="Arial"/>
                <w:b/>
                <w:bCs/>
                <w:color w:val="000000"/>
                <w:sz w:val="16"/>
                <w:szCs w:val="16"/>
                <w:lang w:eastAsia="en-IE"/>
              </w:rPr>
            </w:pPr>
            <w:r w:rsidRPr="00F72E4F">
              <w:rPr>
                <w:rFonts w:eastAsia="Times New Roman" w:cs="Arial"/>
                <w:b/>
                <w:bCs/>
                <w:color w:val="000000"/>
                <w:sz w:val="16"/>
                <w:szCs w:val="16"/>
                <w:lang w:eastAsia="en-IE"/>
              </w:rPr>
              <w:t>13,590</w:t>
            </w:r>
          </w:p>
        </w:tc>
        <w:tc>
          <w:tcPr>
            <w:tcW w:w="841" w:type="dxa"/>
            <w:tcBorders>
              <w:top w:val="nil"/>
              <w:left w:val="nil"/>
              <w:bottom w:val="single" w:sz="12" w:space="0" w:color="002060"/>
              <w:right w:val="nil"/>
            </w:tcBorders>
            <w:shd w:val="clear" w:color="auto" w:fill="auto"/>
            <w:noWrap/>
            <w:vAlign w:val="center"/>
            <w:hideMark/>
          </w:tcPr>
          <w:p w14:paraId="08BC36F5" w14:textId="77777777" w:rsidR="00F72E4F" w:rsidRPr="00F72E4F" w:rsidRDefault="00F72E4F" w:rsidP="00F72E4F">
            <w:pPr>
              <w:spacing w:after="0" w:line="360" w:lineRule="auto"/>
              <w:jc w:val="right"/>
              <w:rPr>
                <w:rFonts w:eastAsia="Times New Roman" w:cs="Arial"/>
                <w:b/>
                <w:bCs/>
                <w:color w:val="000000"/>
                <w:sz w:val="16"/>
                <w:szCs w:val="16"/>
                <w:lang w:eastAsia="en-IE"/>
              </w:rPr>
            </w:pPr>
            <w:r w:rsidRPr="00F72E4F">
              <w:rPr>
                <w:rFonts w:eastAsia="Times New Roman" w:cs="Arial"/>
                <w:b/>
                <w:bCs/>
                <w:color w:val="000000"/>
                <w:sz w:val="16"/>
                <w:szCs w:val="16"/>
                <w:lang w:eastAsia="en-IE"/>
              </w:rPr>
              <w:t>27,581</w:t>
            </w:r>
          </w:p>
        </w:tc>
        <w:tc>
          <w:tcPr>
            <w:tcW w:w="864" w:type="dxa"/>
            <w:tcBorders>
              <w:top w:val="nil"/>
              <w:left w:val="single" w:sz="8" w:space="0" w:color="00B0F0"/>
              <w:bottom w:val="single" w:sz="12" w:space="0" w:color="002060"/>
              <w:right w:val="single" w:sz="4" w:space="0" w:color="A7A9AC"/>
            </w:tcBorders>
            <w:shd w:val="clear" w:color="auto" w:fill="auto"/>
            <w:noWrap/>
            <w:vAlign w:val="center"/>
            <w:hideMark/>
          </w:tcPr>
          <w:p w14:paraId="3795015D" w14:textId="77777777" w:rsidR="00F72E4F" w:rsidRPr="00F72E4F" w:rsidRDefault="00F72E4F" w:rsidP="00F72E4F">
            <w:pPr>
              <w:spacing w:after="0" w:line="360" w:lineRule="auto"/>
              <w:jc w:val="right"/>
              <w:rPr>
                <w:rFonts w:eastAsia="Times New Roman" w:cs="Arial"/>
                <w:b/>
                <w:bCs/>
                <w:color w:val="000000"/>
                <w:sz w:val="16"/>
                <w:szCs w:val="16"/>
                <w:lang w:eastAsia="en-IE"/>
              </w:rPr>
            </w:pPr>
            <w:r w:rsidRPr="00F72E4F">
              <w:rPr>
                <w:rFonts w:eastAsia="Times New Roman" w:cs="Arial"/>
                <w:b/>
                <w:bCs/>
                <w:color w:val="000000"/>
                <w:sz w:val="16"/>
                <w:szCs w:val="16"/>
                <w:lang w:eastAsia="en-IE"/>
              </w:rPr>
              <w:t>268</w:t>
            </w:r>
          </w:p>
        </w:tc>
        <w:tc>
          <w:tcPr>
            <w:tcW w:w="837" w:type="dxa"/>
            <w:tcBorders>
              <w:top w:val="nil"/>
              <w:left w:val="nil"/>
              <w:bottom w:val="single" w:sz="12" w:space="0" w:color="002060"/>
              <w:right w:val="single" w:sz="4" w:space="0" w:color="A7A9AC"/>
            </w:tcBorders>
            <w:shd w:val="clear" w:color="auto" w:fill="auto"/>
            <w:noWrap/>
            <w:vAlign w:val="center"/>
            <w:hideMark/>
          </w:tcPr>
          <w:p w14:paraId="6A6214A4" w14:textId="77777777" w:rsidR="00F72E4F" w:rsidRPr="00F72E4F" w:rsidRDefault="00F72E4F" w:rsidP="00F72E4F">
            <w:pPr>
              <w:spacing w:after="0" w:line="360" w:lineRule="auto"/>
              <w:jc w:val="right"/>
              <w:rPr>
                <w:rFonts w:eastAsia="Times New Roman" w:cs="Arial"/>
                <w:b/>
                <w:bCs/>
                <w:color w:val="000000"/>
                <w:sz w:val="16"/>
                <w:szCs w:val="16"/>
                <w:lang w:eastAsia="en-IE"/>
              </w:rPr>
            </w:pPr>
            <w:r w:rsidRPr="00F72E4F">
              <w:rPr>
                <w:rFonts w:eastAsia="Times New Roman" w:cs="Arial"/>
                <w:b/>
                <w:bCs/>
                <w:color w:val="000000"/>
                <w:sz w:val="16"/>
                <w:szCs w:val="16"/>
                <w:lang w:eastAsia="en-IE"/>
              </w:rPr>
              <w:t>4,412</w:t>
            </w:r>
          </w:p>
        </w:tc>
        <w:tc>
          <w:tcPr>
            <w:tcW w:w="839" w:type="dxa"/>
            <w:tcBorders>
              <w:top w:val="nil"/>
              <w:left w:val="nil"/>
              <w:bottom w:val="single" w:sz="12" w:space="0" w:color="002060"/>
              <w:right w:val="single" w:sz="4" w:space="0" w:color="A7A9AC"/>
            </w:tcBorders>
            <w:shd w:val="clear" w:color="auto" w:fill="auto"/>
            <w:noWrap/>
            <w:vAlign w:val="center"/>
            <w:hideMark/>
          </w:tcPr>
          <w:p w14:paraId="4FBEB8D6" w14:textId="77777777" w:rsidR="00F72E4F" w:rsidRPr="00F72E4F" w:rsidRDefault="00F72E4F" w:rsidP="00F72E4F">
            <w:pPr>
              <w:spacing w:after="0" w:line="360" w:lineRule="auto"/>
              <w:jc w:val="right"/>
              <w:rPr>
                <w:rFonts w:eastAsia="Times New Roman" w:cs="Arial"/>
                <w:b/>
                <w:bCs/>
                <w:color w:val="000000"/>
                <w:sz w:val="16"/>
                <w:szCs w:val="16"/>
                <w:lang w:eastAsia="en-IE"/>
              </w:rPr>
            </w:pPr>
            <w:r w:rsidRPr="00F72E4F">
              <w:rPr>
                <w:rFonts w:eastAsia="Times New Roman" w:cs="Arial"/>
                <w:b/>
                <w:bCs/>
                <w:color w:val="000000"/>
                <w:sz w:val="16"/>
                <w:szCs w:val="16"/>
                <w:lang w:eastAsia="en-IE"/>
              </w:rPr>
              <w:t>45</w:t>
            </w:r>
          </w:p>
        </w:tc>
      </w:tr>
    </w:tbl>
    <w:p w14:paraId="0B35D887" w14:textId="23704707" w:rsidR="00F8382B" w:rsidRPr="00F8382B" w:rsidRDefault="00F8382B" w:rsidP="00F8382B">
      <w:pPr>
        <w:rPr>
          <w:i/>
          <w:iCs/>
          <w:color w:val="1D3E74" w:themeColor="accent2"/>
          <w:sz w:val="16"/>
          <w:szCs w:val="16"/>
        </w:rPr>
      </w:pPr>
      <w:r w:rsidRPr="00F8382B">
        <w:rPr>
          <w:i/>
          <w:iCs/>
          <w:color w:val="1D3E74" w:themeColor="accent2"/>
          <w:sz w:val="16"/>
          <w:szCs w:val="16"/>
        </w:rPr>
        <w:t>*includes members of CPA who transferred to ICAI on amalgamation at 1 September 2024</w:t>
      </w:r>
    </w:p>
    <w:p w14:paraId="25883772" w14:textId="7C9FE7B5" w:rsidR="002759D2" w:rsidRDefault="002759D2" w:rsidP="002759D2">
      <w:pPr>
        <w:pStyle w:val="Heading3"/>
      </w:pPr>
    </w:p>
    <w:p w14:paraId="1A0FC5F6" w14:textId="1D88F7DA" w:rsidR="00DD7231" w:rsidRPr="00D24D34" w:rsidRDefault="00007C4F" w:rsidP="002759D2">
      <w:pPr>
        <w:pStyle w:val="Heading3"/>
      </w:pPr>
      <w:r>
        <w:rPr>
          <w:noProof/>
        </w:rPr>
        <w:drawing>
          <wp:anchor distT="0" distB="0" distL="114300" distR="114300" simplePos="0" relativeHeight="251710464" behindDoc="1" locked="0" layoutInCell="1" allowOverlap="1" wp14:anchorId="29B8088D" wp14:editId="12A9B2E4">
            <wp:simplePos x="0" y="0"/>
            <wp:positionH relativeFrom="margin">
              <wp:posOffset>-254000</wp:posOffset>
            </wp:positionH>
            <wp:positionV relativeFrom="paragraph">
              <wp:posOffset>201295</wp:posOffset>
            </wp:positionV>
            <wp:extent cx="5467985" cy="2432050"/>
            <wp:effectExtent l="0" t="38100" r="0" b="63500"/>
            <wp:wrapNone/>
            <wp:docPr id="296824974"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00DD7231">
        <w:t>Chart A</w:t>
      </w:r>
      <w:r w:rsidR="00FC0080">
        <w:t>.</w:t>
      </w:r>
      <w:r w:rsidR="00DD7231">
        <w:t xml:space="preserve">3: </w:t>
      </w:r>
      <w:r w:rsidR="00DD7231" w:rsidRPr="002759D2">
        <w:rPr>
          <w:b w:val="0"/>
          <w:bCs w:val="0"/>
        </w:rPr>
        <w:t>Members by employment</w:t>
      </w:r>
    </w:p>
    <w:p w14:paraId="06CD3768" w14:textId="2ADE790E" w:rsidR="008F431C" w:rsidRPr="008F431C" w:rsidRDefault="008F431C" w:rsidP="008F431C">
      <w:pPr>
        <w:sectPr w:rsidR="008F431C" w:rsidRPr="008F431C" w:rsidSect="00972A9E">
          <w:pgSz w:w="11906" w:h="16838"/>
          <w:pgMar w:top="1701" w:right="1440" w:bottom="1440" w:left="1440" w:header="709" w:footer="709" w:gutter="0"/>
          <w:cols w:space="708"/>
          <w:docGrid w:linePitch="360"/>
        </w:sectPr>
      </w:pPr>
    </w:p>
    <w:p w14:paraId="62F6ECC8" w14:textId="52AF9736" w:rsidR="00DB31C2" w:rsidRDefault="00DB31C2" w:rsidP="004A6DD3">
      <w:pPr>
        <w:pStyle w:val="Heading5"/>
      </w:pPr>
      <w:r w:rsidRPr="00550FB7">
        <w:rPr>
          <w:b/>
          <w:bCs/>
        </w:rPr>
        <w:lastRenderedPageBreak/>
        <w:t>Table A.3</w:t>
      </w:r>
      <w:r w:rsidRPr="00DB31C2">
        <w:t>: Movement of members in Ireland during the year</w:t>
      </w:r>
    </w:p>
    <w:p w14:paraId="4A76B300" w14:textId="77777777" w:rsidR="000756DE" w:rsidRPr="000756DE" w:rsidRDefault="000756DE" w:rsidP="000756DE"/>
    <w:tbl>
      <w:tblPr>
        <w:tblW w:w="9443" w:type="dxa"/>
        <w:tblLook w:val="04A0" w:firstRow="1" w:lastRow="0" w:firstColumn="1" w:lastColumn="0" w:noHBand="0" w:noVBand="1"/>
      </w:tblPr>
      <w:tblGrid>
        <w:gridCol w:w="3341"/>
        <w:gridCol w:w="762"/>
        <w:gridCol w:w="762"/>
        <w:gridCol w:w="762"/>
        <w:gridCol w:w="762"/>
        <w:gridCol w:w="765"/>
        <w:gridCol w:w="762"/>
        <w:gridCol w:w="762"/>
        <w:gridCol w:w="765"/>
      </w:tblGrid>
      <w:tr w:rsidR="00E22CDA" w:rsidRPr="00E22CDA" w14:paraId="2DB54EA3" w14:textId="77777777" w:rsidTr="008C015A">
        <w:trPr>
          <w:trHeight w:val="234"/>
        </w:trPr>
        <w:tc>
          <w:tcPr>
            <w:tcW w:w="3341" w:type="dxa"/>
            <w:tcBorders>
              <w:top w:val="nil"/>
              <w:left w:val="nil"/>
              <w:bottom w:val="nil"/>
              <w:right w:val="nil"/>
            </w:tcBorders>
            <w:shd w:val="clear" w:color="auto" w:fill="auto"/>
            <w:noWrap/>
            <w:vAlign w:val="bottom"/>
            <w:hideMark/>
          </w:tcPr>
          <w:p w14:paraId="5916D7F7" w14:textId="77777777" w:rsidR="00E22CDA" w:rsidRPr="00E22CDA" w:rsidRDefault="00E22CDA" w:rsidP="00032AE6">
            <w:pPr>
              <w:spacing w:after="0" w:line="360" w:lineRule="auto"/>
              <w:rPr>
                <w:rFonts w:ascii="Times New Roman" w:eastAsia="Times New Roman" w:hAnsi="Times New Roman"/>
                <w:sz w:val="24"/>
                <w:szCs w:val="20"/>
                <w:lang w:eastAsia="en-IE"/>
              </w:rPr>
            </w:pPr>
          </w:p>
        </w:tc>
        <w:tc>
          <w:tcPr>
            <w:tcW w:w="762" w:type="dxa"/>
            <w:tcBorders>
              <w:top w:val="single" w:sz="4" w:space="0" w:color="808080"/>
              <w:left w:val="single" w:sz="4" w:space="0" w:color="808080"/>
              <w:bottom w:val="single" w:sz="4" w:space="0" w:color="808080"/>
              <w:right w:val="nil"/>
            </w:tcBorders>
            <w:shd w:val="clear" w:color="000000" w:fill="E7E6E6"/>
            <w:noWrap/>
            <w:vAlign w:val="center"/>
            <w:hideMark/>
          </w:tcPr>
          <w:p w14:paraId="5C6814BE" w14:textId="77777777" w:rsidR="00E22CDA" w:rsidRPr="00E22CDA" w:rsidRDefault="00E22CDA" w:rsidP="00032AE6">
            <w:pPr>
              <w:spacing w:after="0" w:line="360" w:lineRule="auto"/>
              <w:jc w:val="right"/>
              <w:rPr>
                <w:rFonts w:eastAsia="Times New Roman" w:cs="Arial"/>
                <w:b/>
                <w:bCs/>
                <w:color w:val="BFBFBF"/>
                <w:sz w:val="16"/>
                <w:szCs w:val="16"/>
                <w:lang w:eastAsia="en-IE"/>
              </w:rPr>
            </w:pPr>
            <w:r w:rsidRPr="00E22CDA">
              <w:rPr>
                <w:rFonts w:eastAsia="Times New Roman" w:cs="Arial"/>
                <w:b/>
                <w:bCs/>
                <w:color w:val="BFBFBF"/>
                <w:sz w:val="16"/>
                <w:szCs w:val="16"/>
                <w:lang w:eastAsia="en-IE"/>
              </w:rPr>
              <w:t>2023</w:t>
            </w:r>
          </w:p>
        </w:tc>
        <w:tc>
          <w:tcPr>
            <w:tcW w:w="762" w:type="dxa"/>
            <w:tcBorders>
              <w:top w:val="single" w:sz="4" w:space="0" w:color="808080"/>
              <w:left w:val="single" w:sz="4" w:space="0" w:color="808080"/>
              <w:bottom w:val="single" w:sz="4" w:space="0" w:color="808080"/>
              <w:right w:val="nil"/>
            </w:tcBorders>
            <w:shd w:val="clear" w:color="000000" w:fill="BFBFBF"/>
            <w:noWrap/>
            <w:vAlign w:val="center"/>
            <w:hideMark/>
          </w:tcPr>
          <w:p w14:paraId="1FF09A16" w14:textId="77777777" w:rsidR="00E22CDA" w:rsidRPr="00E22CDA" w:rsidRDefault="00E22CDA" w:rsidP="00032AE6">
            <w:pPr>
              <w:spacing w:after="0" w:line="360" w:lineRule="auto"/>
              <w:jc w:val="right"/>
              <w:rPr>
                <w:rFonts w:eastAsia="Times New Roman" w:cs="Arial"/>
                <w:b/>
                <w:bCs/>
                <w:color w:val="1D3E74"/>
                <w:sz w:val="16"/>
                <w:szCs w:val="16"/>
                <w:lang w:eastAsia="en-IE"/>
              </w:rPr>
            </w:pPr>
            <w:r w:rsidRPr="00E22CDA">
              <w:rPr>
                <w:rFonts w:eastAsia="Times New Roman" w:cs="Arial"/>
                <w:b/>
                <w:bCs/>
                <w:color w:val="1D3E74"/>
                <w:sz w:val="16"/>
                <w:szCs w:val="16"/>
                <w:lang w:eastAsia="en-IE"/>
              </w:rPr>
              <w:t>2024</w:t>
            </w:r>
          </w:p>
        </w:tc>
        <w:tc>
          <w:tcPr>
            <w:tcW w:w="2289" w:type="dxa"/>
            <w:gridSpan w:val="3"/>
            <w:tcBorders>
              <w:top w:val="single" w:sz="8" w:space="0" w:color="00B0F0"/>
              <w:left w:val="single" w:sz="8" w:space="0" w:color="00B0F0"/>
              <w:bottom w:val="single" w:sz="4" w:space="0" w:color="808080"/>
              <w:right w:val="single" w:sz="8" w:space="0" w:color="00B0F0"/>
            </w:tcBorders>
            <w:shd w:val="clear" w:color="auto" w:fill="61CAE5"/>
            <w:noWrap/>
            <w:vAlign w:val="center"/>
            <w:hideMark/>
          </w:tcPr>
          <w:p w14:paraId="6C540865" w14:textId="77777777" w:rsidR="00E22CDA" w:rsidRPr="00E22CDA" w:rsidRDefault="00E22CDA" w:rsidP="00032AE6">
            <w:pPr>
              <w:spacing w:after="0" w:line="360" w:lineRule="auto"/>
              <w:jc w:val="center"/>
              <w:rPr>
                <w:rFonts w:eastAsia="Times New Roman" w:cs="Arial"/>
                <w:b/>
                <w:bCs/>
                <w:color w:val="FFFFFF"/>
                <w:sz w:val="16"/>
                <w:szCs w:val="16"/>
                <w:lang w:eastAsia="en-IE"/>
              </w:rPr>
            </w:pPr>
            <w:r w:rsidRPr="00E22CDA">
              <w:rPr>
                <w:rFonts w:eastAsia="Times New Roman" w:cs="Arial"/>
                <w:b/>
                <w:bCs/>
                <w:color w:val="FFFFFF"/>
                <w:sz w:val="16"/>
                <w:szCs w:val="16"/>
                <w:lang w:eastAsia="en-IE"/>
              </w:rPr>
              <w:t>Recognised Accountancy Bodies</w:t>
            </w:r>
          </w:p>
        </w:tc>
        <w:tc>
          <w:tcPr>
            <w:tcW w:w="2289" w:type="dxa"/>
            <w:gridSpan w:val="3"/>
            <w:tcBorders>
              <w:top w:val="nil"/>
              <w:left w:val="nil"/>
              <w:bottom w:val="nil"/>
              <w:right w:val="nil"/>
            </w:tcBorders>
            <w:shd w:val="clear" w:color="auto" w:fill="auto"/>
            <w:vAlign w:val="bottom"/>
            <w:hideMark/>
          </w:tcPr>
          <w:p w14:paraId="6ED2F2B0" w14:textId="77777777" w:rsidR="00E22CDA" w:rsidRPr="00E22CDA" w:rsidRDefault="00E22CDA" w:rsidP="00032AE6">
            <w:pPr>
              <w:spacing w:after="0" w:line="360" w:lineRule="auto"/>
              <w:jc w:val="center"/>
              <w:rPr>
                <w:rFonts w:eastAsia="Times New Roman" w:cs="Arial"/>
                <w:b/>
                <w:bCs/>
                <w:color w:val="FFFFFF"/>
                <w:sz w:val="16"/>
                <w:szCs w:val="16"/>
                <w:lang w:eastAsia="en-IE"/>
              </w:rPr>
            </w:pPr>
          </w:p>
        </w:tc>
      </w:tr>
      <w:tr w:rsidR="000F059D" w:rsidRPr="00E22CDA" w14:paraId="41BB2879" w14:textId="77777777" w:rsidTr="000F059D">
        <w:trPr>
          <w:trHeight w:val="234"/>
        </w:trPr>
        <w:tc>
          <w:tcPr>
            <w:tcW w:w="3341" w:type="dxa"/>
            <w:tcBorders>
              <w:top w:val="nil"/>
              <w:left w:val="nil"/>
              <w:bottom w:val="single" w:sz="12" w:space="0" w:color="1D3E74"/>
              <w:right w:val="nil"/>
            </w:tcBorders>
            <w:shd w:val="clear" w:color="auto" w:fill="auto"/>
            <w:noWrap/>
            <w:vAlign w:val="bottom"/>
            <w:hideMark/>
          </w:tcPr>
          <w:p w14:paraId="1F969111" w14:textId="77777777" w:rsidR="00E22CDA" w:rsidRPr="00E22CDA" w:rsidRDefault="00E22CDA" w:rsidP="00032AE6">
            <w:pPr>
              <w:spacing w:after="0" w:line="360" w:lineRule="auto"/>
              <w:rPr>
                <w:rFonts w:eastAsia="Times New Roman" w:cs="Arial"/>
                <w:color w:val="006666"/>
                <w:sz w:val="16"/>
                <w:szCs w:val="16"/>
                <w:lang w:eastAsia="en-IE"/>
              </w:rPr>
            </w:pPr>
            <w:r w:rsidRPr="00E22CDA">
              <w:rPr>
                <w:rFonts w:eastAsia="Times New Roman" w:cs="Arial"/>
                <w:color w:val="006666"/>
                <w:sz w:val="16"/>
                <w:szCs w:val="16"/>
                <w:lang w:eastAsia="en-IE"/>
              </w:rPr>
              <w:t> </w:t>
            </w:r>
          </w:p>
        </w:tc>
        <w:tc>
          <w:tcPr>
            <w:tcW w:w="762" w:type="dxa"/>
            <w:tcBorders>
              <w:top w:val="nil"/>
              <w:left w:val="single" w:sz="4" w:space="0" w:color="808080"/>
              <w:bottom w:val="single" w:sz="12" w:space="0" w:color="1D3E74"/>
              <w:right w:val="nil"/>
            </w:tcBorders>
            <w:shd w:val="clear" w:color="000000" w:fill="E7E6E6"/>
            <w:vAlign w:val="center"/>
            <w:hideMark/>
          </w:tcPr>
          <w:p w14:paraId="6E480873" w14:textId="77777777" w:rsidR="00E22CDA" w:rsidRPr="00E22CDA" w:rsidRDefault="00E22CDA" w:rsidP="00032AE6">
            <w:pPr>
              <w:spacing w:after="0" w:line="360" w:lineRule="auto"/>
              <w:jc w:val="right"/>
              <w:rPr>
                <w:rFonts w:eastAsia="Times New Roman" w:cs="Arial"/>
                <w:b/>
                <w:bCs/>
                <w:color w:val="BFBFBF"/>
                <w:sz w:val="16"/>
                <w:szCs w:val="16"/>
                <w:lang w:eastAsia="en-IE"/>
              </w:rPr>
            </w:pPr>
            <w:r w:rsidRPr="00E22CDA">
              <w:rPr>
                <w:rFonts w:eastAsia="Times New Roman" w:cs="Arial"/>
                <w:b/>
                <w:bCs/>
                <w:color w:val="BFBFBF"/>
                <w:sz w:val="16"/>
                <w:szCs w:val="16"/>
                <w:lang w:eastAsia="en-IE"/>
              </w:rPr>
              <w:t>Total</w:t>
            </w:r>
          </w:p>
        </w:tc>
        <w:tc>
          <w:tcPr>
            <w:tcW w:w="762" w:type="dxa"/>
            <w:tcBorders>
              <w:top w:val="nil"/>
              <w:left w:val="single" w:sz="4" w:space="0" w:color="808080"/>
              <w:bottom w:val="single" w:sz="12" w:space="0" w:color="1D3E74"/>
              <w:right w:val="nil"/>
            </w:tcBorders>
            <w:shd w:val="clear" w:color="000000" w:fill="BFBFBF"/>
            <w:vAlign w:val="center"/>
            <w:hideMark/>
          </w:tcPr>
          <w:p w14:paraId="5C79045C" w14:textId="77777777" w:rsidR="00E22CDA" w:rsidRPr="00E22CDA" w:rsidRDefault="00E22CDA" w:rsidP="00032AE6">
            <w:pPr>
              <w:spacing w:after="0" w:line="360" w:lineRule="auto"/>
              <w:jc w:val="right"/>
              <w:rPr>
                <w:rFonts w:eastAsia="Times New Roman" w:cs="Arial"/>
                <w:b/>
                <w:bCs/>
                <w:color w:val="1D3E74"/>
                <w:sz w:val="16"/>
                <w:szCs w:val="16"/>
                <w:lang w:eastAsia="en-IE"/>
              </w:rPr>
            </w:pPr>
            <w:r w:rsidRPr="00E22CDA">
              <w:rPr>
                <w:rFonts w:eastAsia="Times New Roman" w:cs="Arial"/>
                <w:b/>
                <w:bCs/>
                <w:color w:val="1D3E74"/>
                <w:sz w:val="16"/>
                <w:szCs w:val="16"/>
                <w:lang w:eastAsia="en-IE"/>
              </w:rPr>
              <w:t>Total</w:t>
            </w:r>
          </w:p>
        </w:tc>
        <w:tc>
          <w:tcPr>
            <w:tcW w:w="762" w:type="dxa"/>
            <w:tcBorders>
              <w:top w:val="nil"/>
              <w:left w:val="single" w:sz="8" w:space="0" w:color="00B0F0"/>
              <w:bottom w:val="single" w:sz="12" w:space="0" w:color="1D3E74"/>
              <w:right w:val="single" w:sz="4" w:space="0" w:color="808080"/>
            </w:tcBorders>
            <w:shd w:val="clear" w:color="000000" w:fill="BFBFBF"/>
            <w:noWrap/>
            <w:vAlign w:val="center"/>
            <w:hideMark/>
          </w:tcPr>
          <w:p w14:paraId="29A91C82" w14:textId="77777777" w:rsidR="00E22CDA" w:rsidRPr="00E22CDA" w:rsidRDefault="00E22CDA" w:rsidP="00032AE6">
            <w:pPr>
              <w:spacing w:after="0" w:line="360" w:lineRule="auto"/>
              <w:jc w:val="right"/>
              <w:rPr>
                <w:rFonts w:eastAsia="Times New Roman" w:cs="Arial"/>
                <w:b/>
                <w:bCs/>
                <w:color w:val="1D3E74"/>
                <w:sz w:val="16"/>
                <w:szCs w:val="16"/>
                <w:lang w:eastAsia="en-IE"/>
              </w:rPr>
            </w:pPr>
            <w:r w:rsidRPr="00E22CDA">
              <w:rPr>
                <w:rFonts w:eastAsia="Times New Roman" w:cs="Arial"/>
                <w:b/>
                <w:bCs/>
                <w:color w:val="1D3E74"/>
                <w:sz w:val="16"/>
                <w:szCs w:val="16"/>
                <w:lang w:eastAsia="en-IE"/>
              </w:rPr>
              <w:t>ACCA</w:t>
            </w:r>
          </w:p>
        </w:tc>
        <w:tc>
          <w:tcPr>
            <w:tcW w:w="762" w:type="dxa"/>
            <w:tcBorders>
              <w:top w:val="nil"/>
              <w:left w:val="nil"/>
              <w:bottom w:val="nil"/>
              <w:right w:val="nil"/>
            </w:tcBorders>
            <w:shd w:val="clear" w:color="auto" w:fill="D9D9D9" w:themeFill="background1" w:themeFillShade="D9"/>
            <w:noWrap/>
            <w:vAlign w:val="center"/>
            <w:hideMark/>
          </w:tcPr>
          <w:p w14:paraId="57B76DF5" w14:textId="77777777" w:rsidR="00E22CDA" w:rsidRPr="00E22CDA" w:rsidRDefault="00E22CDA" w:rsidP="00032AE6">
            <w:pPr>
              <w:spacing w:after="0" w:line="360" w:lineRule="auto"/>
              <w:jc w:val="right"/>
              <w:rPr>
                <w:rFonts w:eastAsia="Times New Roman" w:cs="Arial"/>
                <w:b/>
                <w:bCs/>
                <w:color w:val="595959"/>
                <w:sz w:val="16"/>
                <w:szCs w:val="16"/>
                <w:lang w:eastAsia="en-IE"/>
              </w:rPr>
            </w:pPr>
            <w:r w:rsidRPr="00E22CDA">
              <w:rPr>
                <w:rFonts w:eastAsia="Times New Roman" w:cs="Arial"/>
                <w:b/>
                <w:bCs/>
                <w:color w:val="595959"/>
                <w:sz w:val="16"/>
                <w:szCs w:val="16"/>
                <w:lang w:eastAsia="en-IE"/>
              </w:rPr>
              <w:t>CPA*</w:t>
            </w:r>
          </w:p>
        </w:tc>
        <w:tc>
          <w:tcPr>
            <w:tcW w:w="764" w:type="dxa"/>
            <w:tcBorders>
              <w:top w:val="nil"/>
              <w:left w:val="single" w:sz="4" w:space="0" w:color="808080"/>
              <w:bottom w:val="single" w:sz="12" w:space="0" w:color="1D3E74"/>
              <w:right w:val="single" w:sz="8" w:space="0" w:color="00B0F0"/>
            </w:tcBorders>
            <w:shd w:val="clear" w:color="000000" w:fill="BFBFBF"/>
            <w:noWrap/>
            <w:vAlign w:val="center"/>
            <w:hideMark/>
          </w:tcPr>
          <w:p w14:paraId="33023BD4" w14:textId="77777777" w:rsidR="00E22CDA" w:rsidRPr="00E22CDA" w:rsidRDefault="00E22CDA" w:rsidP="00032AE6">
            <w:pPr>
              <w:spacing w:after="0" w:line="360" w:lineRule="auto"/>
              <w:jc w:val="right"/>
              <w:rPr>
                <w:rFonts w:eastAsia="Times New Roman" w:cs="Arial"/>
                <w:b/>
                <w:bCs/>
                <w:color w:val="1D3E74"/>
                <w:sz w:val="16"/>
                <w:szCs w:val="16"/>
                <w:lang w:eastAsia="en-IE"/>
              </w:rPr>
            </w:pPr>
            <w:r w:rsidRPr="00E22CDA">
              <w:rPr>
                <w:rFonts w:eastAsia="Times New Roman" w:cs="Arial"/>
                <w:b/>
                <w:bCs/>
                <w:color w:val="1D3E74"/>
                <w:sz w:val="16"/>
                <w:szCs w:val="16"/>
                <w:lang w:eastAsia="en-IE"/>
              </w:rPr>
              <w:t>ICAI</w:t>
            </w:r>
          </w:p>
        </w:tc>
        <w:tc>
          <w:tcPr>
            <w:tcW w:w="762" w:type="dxa"/>
            <w:tcBorders>
              <w:top w:val="single" w:sz="4" w:space="0" w:color="808080"/>
              <w:left w:val="nil"/>
              <w:bottom w:val="single" w:sz="12" w:space="0" w:color="1D3E74"/>
              <w:right w:val="nil"/>
            </w:tcBorders>
            <w:shd w:val="clear" w:color="000000" w:fill="BFBFBF"/>
            <w:vAlign w:val="center"/>
            <w:hideMark/>
          </w:tcPr>
          <w:p w14:paraId="77BDF619" w14:textId="77777777" w:rsidR="00E22CDA" w:rsidRPr="00E22CDA" w:rsidRDefault="00E22CDA" w:rsidP="00032AE6">
            <w:pPr>
              <w:spacing w:after="0" w:line="360" w:lineRule="auto"/>
              <w:jc w:val="right"/>
              <w:rPr>
                <w:rFonts w:eastAsia="Times New Roman" w:cs="Arial"/>
                <w:b/>
                <w:bCs/>
                <w:color w:val="1D3E74"/>
                <w:sz w:val="16"/>
                <w:szCs w:val="16"/>
                <w:lang w:eastAsia="en-IE"/>
              </w:rPr>
            </w:pPr>
            <w:r w:rsidRPr="00E22CDA">
              <w:rPr>
                <w:rFonts w:eastAsia="Times New Roman" w:cs="Arial"/>
                <w:b/>
                <w:bCs/>
                <w:color w:val="1D3E74"/>
                <w:sz w:val="16"/>
                <w:szCs w:val="16"/>
                <w:lang w:eastAsia="en-IE"/>
              </w:rPr>
              <w:t>AIA</w:t>
            </w:r>
          </w:p>
        </w:tc>
        <w:tc>
          <w:tcPr>
            <w:tcW w:w="762" w:type="dxa"/>
            <w:tcBorders>
              <w:top w:val="single" w:sz="4" w:space="0" w:color="auto"/>
              <w:left w:val="single" w:sz="4" w:space="0" w:color="auto"/>
              <w:bottom w:val="single" w:sz="12" w:space="0" w:color="1D3E74"/>
              <w:right w:val="single" w:sz="4" w:space="0" w:color="auto"/>
            </w:tcBorders>
            <w:shd w:val="clear" w:color="000000" w:fill="BFBFBF"/>
            <w:vAlign w:val="center"/>
            <w:hideMark/>
          </w:tcPr>
          <w:p w14:paraId="4D97253A" w14:textId="77777777" w:rsidR="00E22CDA" w:rsidRPr="00E22CDA" w:rsidRDefault="00E22CDA" w:rsidP="00032AE6">
            <w:pPr>
              <w:spacing w:after="0" w:line="360" w:lineRule="auto"/>
              <w:jc w:val="right"/>
              <w:rPr>
                <w:rFonts w:eastAsia="Times New Roman" w:cs="Arial"/>
                <w:b/>
                <w:bCs/>
                <w:color w:val="1D3E74"/>
                <w:sz w:val="16"/>
                <w:szCs w:val="16"/>
                <w:lang w:eastAsia="en-IE"/>
              </w:rPr>
            </w:pPr>
            <w:r w:rsidRPr="00E22CDA">
              <w:rPr>
                <w:rFonts w:eastAsia="Times New Roman" w:cs="Arial"/>
                <w:b/>
                <w:bCs/>
                <w:color w:val="1D3E74"/>
                <w:sz w:val="16"/>
                <w:szCs w:val="16"/>
                <w:lang w:eastAsia="en-IE"/>
              </w:rPr>
              <w:t>CIMA</w:t>
            </w:r>
          </w:p>
        </w:tc>
        <w:tc>
          <w:tcPr>
            <w:tcW w:w="764" w:type="dxa"/>
            <w:tcBorders>
              <w:top w:val="single" w:sz="4" w:space="0" w:color="auto"/>
              <w:left w:val="nil"/>
              <w:bottom w:val="single" w:sz="12" w:space="0" w:color="1D3E74"/>
              <w:right w:val="single" w:sz="4" w:space="0" w:color="auto"/>
            </w:tcBorders>
            <w:shd w:val="clear" w:color="000000" w:fill="BFBFBF"/>
            <w:vAlign w:val="center"/>
            <w:hideMark/>
          </w:tcPr>
          <w:p w14:paraId="3A7BFD8F" w14:textId="77777777" w:rsidR="00E22CDA" w:rsidRPr="00E22CDA" w:rsidRDefault="00E22CDA" w:rsidP="00032AE6">
            <w:pPr>
              <w:spacing w:after="0" w:line="360" w:lineRule="auto"/>
              <w:jc w:val="right"/>
              <w:rPr>
                <w:rFonts w:eastAsia="Times New Roman" w:cs="Arial"/>
                <w:b/>
                <w:bCs/>
                <w:color w:val="1D3E74"/>
                <w:sz w:val="16"/>
                <w:szCs w:val="16"/>
                <w:lang w:eastAsia="en-IE"/>
              </w:rPr>
            </w:pPr>
            <w:r w:rsidRPr="00E22CDA">
              <w:rPr>
                <w:rFonts w:eastAsia="Times New Roman" w:cs="Arial"/>
                <w:b/>
                <w:bCs/>
                <w:color w:val="1D3E74"/>
                <w:sz w:val="16"/>
                <w:szCs w:val="16"/>
                <w:lang w:eastAsia="en-IE"/>
              </w:rPr>
              <w:t>CIPFA</w:t>
            </w:r>
          </w:p>
        </w:tc>
      </w:tr>
      <w:tr w:rsidR="00E22CDA" w:rsidRPr="00E22CDA" w14:paraId="60667401" w14:textId="77777777" w:rsidTr="008C015A">
        <w:trPr>
          <w:trHeight w:val="234"/>
        </w:trPr>
        <w:tc>
          <w:tcPr>
            <w:tcW w:w="3341" w:type="dxa"/>
            <w:tcBorders>
              <w:top w:val="nil"/>
              <w:left w:val="single" w:sz="4" w:space="0" w:color="808080"/>
              <w:bottom w:val="single" w:sz="4" w:space="0" w:color="808080"/>
              <w:right w:val="nil"/>
            </w:tcBorders>
            <w:shd w:val="clear" w:color="auto" w:fill="auto"/>
            <w:noWrap/>
            <w:vAlign w:val="center"/>
            <w:hideMark/>
          </w:tcPr>
          <w:p w14:paraId="440C7569" w14:textId="77777777" w:rsidR="00E22CDA" w:rsidRPr="00E22CDA" w:rsidRDefault="00E22CDA" w:rsidP="00032AE6">
            <w:pPr>
              <w:spacing w:after="0" w:line="360" w:lineRule="auto"/>
              <w:rPr>
                <w:rFonts w:eastAsia="Times New Roman" w:cs="Arial"/>
                <w:b/>
                <w:bCs/>
                <w:sz w:val="16"/>
                <w:szCs w:val="16"/>
                <w:lang w:eastAsia="en-IE"/>
              </w:rPr>
            </w:pPr>
            <w:r w:rsidRPr="00E22CDA">
              <w:rPr>
                <w:rFonts w:eastAsia="Times New Roman" w:cs="Arial"/>
                <w:b/>
                <w:bCs/>
                <w:sz w:val="16"/>
                <w:szCs w:val="16"/>
                <w:lang w:eastAsia="en-IE"/>
              </w:rPr>
              <w:t>Members in Ireland at 1 January *</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2D01139D"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43,321</w:t>
            </w:r>
          </w:p>
        </w:tc>
        <w:tc>
          <w:tcPr>
            <w:tcW w:w="762" w:type="dxa"/>
            <w:tcBorders>
              <w:top w:val="nil"/>
              <w:left w:val="nil"/>
              <w:bottom w:val="single" w:sz="4" w:space="0" w:color="808080"/>
              <w:right w:val="nil"/>
            </w:tcBorders>
            <w:shd w:val="clear" w:color="auto" w:fill="auto"/>
            <w:noWrap/>
            <w:vAlign w:val="center"/>
            <w:hideMark/>
          </w:tcPr>
          <w:p w14:paraId="1D5A390A"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44,547</w:t>
            </w:r>
          </w:p>
        </w:tc>
        <w:tc>
          <w:tcPr>
            <w:tcW w:w="762" w:type="dxa"/>
            <w:tcBorders>
              <w:top w:val="nil"/>
              <w:left w:val="single" w:sz="8" w:space="0" w:color="00B0F0"/>
              <w:bottom w:val="single" w:sz="4" w:space="0" w:color="808080"/>
              <w:right w:val="nil"/>
            </w:tcBorders>
            <w:shd w:val="clear" w:color="auto" w:fill="auto"/>
            <w:noWrap/>
            <w:vAlign w:val="center"/>
            <w:hideMark/>
          </w:tcPr>
          <w:p w14:paraId="294B07A8"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13,179</w:t>
            </w:r>
          </w:p>
        </w:tc>
        <w:tc>
          <w:tcPr>
            <w:tcW w:w="762" w:type="dxa"/>
            <w:tcBorders>
              <w:top w:val="single" w:sz="12" w:space="0" w:color="002060"/>
              <w:left w:val="single" w:sz="4" w:space="0" w:color="808080"/>
              <w:bottom w:val="single" w:sz="4" w:space="0" w:color="A7A9AC"/>
              <w:right w:val="single" w:sz="4" w:space="0" w:color="808080"/>
            </w:tcBorders>
            <w:shd w:val="clear" w:color="auto" w:fill="D9D9D9" w:themeFill="background1" w:themeFillShade="D9"/>
            <w:vAlign w:val="center"/>
            <w:hideMark/>
          </w:tcPr>
          <w:p w14:paraId="3E717566" w14:textId="77777777" w:rsidR="00E22CDA" w:rsidRPr="00E22CDA" w:rsidRDefault="00E22CDA" w:rsidP="00032AE6">
            <w:pPr>
              <w:spacing w:after="0" w:line="360" w:lineRule="auto"/>
              <w:jc w:val="right"/>
              <w:rPr>
                <w:rFonts w:eastAsia="Times New Roman" w:cs="Arial"/>
                <w:b/>
                <w:bCs/>
                <w:color w:val="595959"/>
                <w:sz w:val="16"/>
                <w:szCs w:val="16"/>
                <w:lang w:eastAsia="en-IE"/>
              </w:rPr>
            </w:pPr>
            <w:r w:rsidRPr="00E22CDA">
              <w:rPr>
                <w:rFonts w:eastAsia="Times New Roman" w:cs="Arial"/>
                <w:b/>
                <w:bCs/>
                <w:color w:val="595959"/>
                <w:sz w:val="16"/>
                <w:szCs w:val="16"/>
                <w:lang w:eastAsia="en-IE"/>
              </w:rPr>
              <w:t>4,025</w:t>
            </w:r>
          </w:p>
        </w:tc>
        <w:tc>
          <w:tcPr>
            <w:tcW w:w="764" w:type="dxa"/>
            <w:tcBorders>
              <w:top w:val="nil"/>
              <w:left w:val="nil"/>
              <w:bottom w:val="single" w:sz="4" w:space="0" w:color="808080"/>
              <w:right w:val="single" w:sz="8" w:space="0" w:color="00B0F0"/>
            </w:tcBorders>
            <w:shd w:val="clear" w:color="auto" w:fill="auto"/>
            <w:noWrap/>
            <w:vAlign w:val="center"/>
            <w:hideMark/>
          </w:tcPr>
          <w:p w14:paraId="21B19AD4"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22,674</w:t>
            </w:r>
          </w:p>
        </w:tc>
        <w:tc>
          <w:tcPr>
            <w:tcW w:w="762" w:type="dxa"/>
            <w:tcBorders>
              <w:top w:val="nil"/>
              <w:left w:val="nil"/>
              <w:bottom w:val="single" w:sz="4" w:space="0" w:color="808080"/>
              <w:right w:val="nil"/>
            </w:tcBorders>
            <w:shd w:val="clear" w:color="auto" w:fill="auto"/>
            <w:noWrap/>
            <w:vAlign w:val="center"/>
            <w:hideMark/>
          </w:tcPr>
          <w:p w14:paraId="358D8983"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242</w:t>
            </w:r>
          </w:p>
        </w:tc>
        <w:tc>
          <w:tcPr>
            <w:tcW w:w="762" w:type="dxa"/>
            <w:tcBorders>
              <w:top w:val="nil"/>
              <w:left w:val="single" w:sz="4" w:space="0" w:color="808080"/>
              <w:bottom w:val="single" w:sz="4" w:space="0" w:color="808080"/>
              <w:right w:val="nil"/>
            </w:tcBorders>
            <w:shd w:val="clear" w:color="auto" w:fill="auto"/>
            <w:noWrap/>
            <w:vAlign w:val="center"/>
            <w:hideMark/>
          </w:tcPr>
          <w:p w14:paraId="11E13FE8"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4,374</w:t>
            </w:r>
          </w:p>
        </w:tc>
        <w:tc>
          <w:tcPr>
            <w:tcW w:w="764" w:type="dxa"/>
            <w:tcBorders>
              <w:top w:val="nil"/>
              <w:left w:val="single" w:sz="4" w:space="0" w:color="808080"/>
              <w:bottom w:val="single" w:sz="4" w:space="0" w:color="808080"/>
              <w:right w:val="single" w:sz="4" w:space="0" w:color="808080"/>
            </w:tcBorders>
            <w:shd w:val="clear" w:color="auto" w:fill="auto"/>
            <w:noWrap/>
            <w:vAlign w:val="center"/>
            <w:hideMark/>
          </w:tcPr>
          <w:p w14:paraId="095D6E8B"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53</w:t>
            </w:r>
          </w:p>
        </w:tc>
      </w:tr>
      <w:tr w:rsidR="00E22CDA" w:rsidRPr="00E22CDA" w14:paraId="1D6B1327" w14:textId="77777777" w:rsidTr="008C015A">
        <w:trPr>
          <w:trHeight w:val="234"/>
        </w:trPr>
        <w:tc>
          <w:tcPr>
            <w:tcW w:w="3341" w:type="dxa"/>
            <w:tcBorders>
              <w:top w:val="nil"/>
              <w:left w:val="single" w:sz="4" w:space="0" w:color="808080"/>
              <w:bottom w:val="single" w:sz="4" w:space="0" w:color="808080"/>
              <w:right w:val="nil"/>
            </w:tcBorders>
            <w:shd w:val="clear" w:color="auto" w:fill="auto"/>
            <w:noWrap/>
            <w:vAlign w:val="center"/>
            <w:hideMark/>
          </w:tcPr>
          <w:p w14:paraId="557D3C54"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Students admitted</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408046EB"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1,847</w:t>
            </w:r>
          </w:p>
        </w:tc>
        <w:tc>
          <w:tcPr>
            <w:tcW w:w="762" w:type="dxa"/>
            <w:tcBorders>
              <w:top w:val="nil"/>
              <w:left w:val="nil"/>
              <w:bottom w:val="single" w:sz="4" w:space="0" w:color="808080"/>
              <w:right w:val="nil"/>
            </w:tcBorders>
            <w:shd w:val="clear" w:color="auto" w:fill="auto"/>
            <w:noWrap/>
            <w:vAlign w:val="center"/>
            <w:hideMark/>
          </w:tcPr>
          <w:p w14:paraId="142D8E80"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1,762</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32C071E8"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485</w:t>
            </w:r>
          </w:p>
        </w:tc>
        <w:tc>
          <w:tcPr>
            <w:tcW w:w="762" w:type="dxa"/>
            <w:tcBorders>
              <w:top w:val="nil"/>
              <w:left w:val="nil"/>
              <w:bottom w:val="single" w:sz="4" w:space="0" w:color="808080"/>
              <w:right w:val="nil"/>
            </w:tcBorders>
            <w:shd w:val="clear" w:color="auto" w:fill="D9D9D9" w:themeFill="background1" w:themeFillShade="D9"/>
            <w:noWrap/>
            <w:vAlign w:val="center"/>
            <w:hideMark/>
          </w:tcPr>
          <w:p w14:paraId="1BDEADF8" w14:textId="77777777" w:rsidR="00E22CDA" w:rsidRPr="00E22CDA" w:rsidRDefault="00E22CDA" w:rsidP="00032AE6">
            <w:pPr>
              <w:spacing w:after="0" w:line="360" w:lineRule="auto"/>
              <w:jc w:val="right"/>
              <w:rPr>
                <w:rFonts w:eastAsia="Times New Roman" w:cs="Arial"/>
                <w:b/>
                <w:bCs/>
                <w:color w:val="595959"/>
                <w:sz w:val="16"/>
                <w:szCs w:val="16"/>
                <w:lang w:eastAsia="en-IE"/>
              </w:rPr>
            </w:pPr>
            <w:r w:rsidRPr="00E22CDA">
              <w:rPr>
                <w:rFonts w:eastAsia="Times New Roman" w:cs="Arial"/>
                <w:b/>
                <w:bCs/>
                <w:color w:val="595959"/>
                <w:sz w:val="16"/>
                <w:szCs w:val="16"/>
                <w:lang w:eastAsia="en-IE"/>
              </w:rPr>
              <w:t>45</w:t>
            </w:r>
          </w:p>
        </w:tc>
        <w:tc>
          <w:tcPr>
            <w:tcW w:w="764" w:type="dxa"/>
            <w:tcBorders>
              <w:top w:val="nil"/>
              <w:left w:val="single" w:sz="4" w:space="0" w:color="808080"/>
              <w:bottom w:val="single" w:sz="4" w:space="0" w:color="808080"/>
              <w:right w:val="single" w:sz="8" w:space="0" w:color="00B0F0"/>
            </w:tcBorders>
            <w:shd w:val="clear" w:color="auto" w:fill="auto"/>
            <w:noWrap/>
            <w:vAlign w:val="center"/>
            <w:hideMark/>
          </w:tcPr>
          <w:p w14:paraId="48C4D105"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1,126</w:t>
            </w:r>
          </w:p>
        </w:tc>
        <w:tc>
          <w:tcPr>
            <w:tcW w:w="762" w:type="dxa"/>
            <w:tcBorders>
              <w:top w:val="nil"/>
              <w:left w:val="nil"/>
              <w:bottom w:val="single" w:sz="4" w:space="0" w:color="808080"/>
              <w:right w:val="single" w:sz="4" w:space="0" w:color="808080"/>
            </w:tcBorders>
            <w:shd w:val="clear" w:color="auto" w:fill="auto"/>
            <w:noWrap/>
            <w:vAlign w:val="center"/>
            <w:hideMark/>
          </w:tcPr>
          <w:p w14:paraId="4193830F"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5317B2E9"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106</w:t>
            </w:r>
          </w:p>
        </w:tc>
        <w:tc>
          <w:tcPr>
            <w:tcW w:w="764" w:type="dxa"/>
            <w:tcBorders>
              <w:top w:val="nil"/>
              <w:left w:val="nil"/>
              <w:bottom w:val="single" w:sz="4" w:space="0" w:color="808080"/>
              <w:right w:val="single" w:sz="4" w:space="0" w:color="808080"/>
            </w:tcBorders>
            <w:shd w:val="clear" w:color="auto" w:fill="auto"/>
            <w:noWrap/>
            <w:vAlign w:val="center"/>
            <w:hideMark/>
          </w:tcPr>
          <w:p w14:paraId="4F377407"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r>
      <w:tr w:rsidR="00E22CDA" w:rsidRPr="00E22CDA" w14:paraId="2B0D40C1" w14:textId="77777777" w:rsidTr="008C015A">
        <w:trPr>
          <w:trHeight w:val="234"/>
        </w:trPr>
        <w:tc>
          <w:tcPr>
            <w:tcW w:w="3341" w:type="dxa"/>
            <w:tcBorders>
              <w:top w:val="nil"/>
              <w:left w:val="single" w:sz="4" w:space="0" w:color="808080"/>
              <w:bottom w:val="single" w:sz="4" w:space="0" w:color="808080"/>
              <w:right w:val="nil"/>
            </w:tcBorders>
            <w:shd w:val="clear" w:color="auto" w:fill="auto"/>
            <w:noWrap/>
            <w:vAlign w:val="center"/>
            <w:hideMark/>
          </w:tcPr>
          <w:p w14:paraId="2FCA7425"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Members of other PABs admitted</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04D67308"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8</w:t>
            </w:r>
          </w:p>
        </w:tc>
        <w:tc>
          <w:tcPr>
            <w:tcW w:w="762" w:type="dxa"/>
            <w:tcBorders>
              <w:top w:val="nil"/>
              <w:left w:val="nil"/>
              <w:bottom w:val="single" w:sz="4" w:space="0" w:color="808080"/>
              <w:right w:val="nil"/>
            </w:tcBorders>
            <w:shd w:val="clear" w:color="auto" w:fill="auto"/>
            <w:noWrap/>
            <w:vAlign w:val="center"/>
            <w:hideMark/>
          </w:tcPr>
          <w:p w14:paraId="3207A73D"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32</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6AA7A4E0"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nil"/>
            </w:tcBorders>
            <w:shd w:val="clear" w:color="auto" w:fill="D9D9D9" w:themeFill="background1" w:themeFillShade="D9"/>
            <w:noWrap/>
            <w:vAlign w:val="center"/>
            <w:hideMark/>
          </w:tcPr>
          <w:p w14:paraId="3C6D1DC9"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27</w:t>
            </w:r>
          </w:p>
        </w:tc>
        <w:tc>
          <w:tcPr>
            <w:tcW w:w="764" w:type="dxa"/>
            <w:tcBorders>
              <w:top w:val="nil"/>
              <w:left w:val="single" w:sz="4" w:space="0" w:color="808080"/>
              <w:bottom w:val="single" w:sz="4" w:space="0" w:color="808080"/>
              <w:right w:val="single" w:sz="8" w:space="0" w:color="00B0F0"/>
            </w:tcBorders>
            <w:shd w:val="clear" w:color="auto" w:fill="auto"/>
            <w:noWrap/>
            <w:vAlign w:val="center"/>
            <w:hideMark/>
          </w:tcPr>
          <w:p w14:paraId="411C7DE3"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7D164D72"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3</w:t>
            </w:r>
          </w:p>
        </w:tc>
        <w:tc>
          <w:tcPr>
            <w:tcW w:w="762" w:type="dxa"/>
            <w:tcBorders>
              <w:top w:val="nil"/>
              <w:left w:val="nil"/>
              <w:bottom w:val="single" w:sz="4" w:space="0" w:color="808080"/>
              <w:right w:val="single" w:sz="4" w:space="0" w:color="808080"/>
            </w:tcBorders>
            <w:shd w:val="clear" w:color="auto" w:fill="auto"/>
            <w:noWrap/>
            <w:vAlign w:val="center"/>
            <w:hideMark/>
          </w:tcPr>
          <w:p w14:paraId="5BA60267"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4" w:type="dxa"/>
            <w:tcBorders>
              <w:top w:val="nil"/>
              <w:left w:val="nil"/>
              <w:bottom w:val="single" w:sz="4" w:space="0" w:color="808080"/>
              <w:right w:val="single" w:sz="4" w:space="0" w:color="808080"/>
            </w:tcBorders>
            <w:shd w:val="clear" w:color="auto" w:fill="auto"/>
            <w:noWrap/>
            <w:vAlign w:val="center"/>
            <w:hideMark/>
          </w:tcPr>
          <w:p w14:paraId="0AB70A27"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2</w:t>
            </w:r>
          </w:p>
        </w:tc>
      </w:tr>
      <w:tr w:rsidR="00E22CDA" w:rsidRPr="00E22CDA" w14:paraId="1EDD5B70" w14:textId="77777777" w:rsidTr="008C015A">
        <w:trPr>
          <w:trHeight w:val="234"/>
        </w:trPr>
        <w:tc>
          <w:tcPr>
            <w:tcW w:w="3341" w:type="dxa"/>
            <w:tcBorders>
              <w:top w:val="nil"/>
              <w:left w:val="single" w:sz="4" w:space="0" w:color="808080"/>
              <w:bottom w:val="single" w:sz="4" w:space="0" w:color="808080"/>
              <w:right w:val="nil"/>
            </w:tcBorders>
            <w:shd w:val="clear" w:color="auto" w:fill="auto"/>
            <w:vAlign w:val="center"/>
            <w:hideMark/>
          </w:tcPr>
          <w:p w14:paraId="3679E3A3"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Members of other accountancy bodies admitted</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7D1EAE8A"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85</w:t>
            </w:r>
          </w:p>
        </w:tc>
        <w:tc>
          <w:tcPr>
            <w:tcW w:w="762" w:type="dxa"/>
            <w:tcBorders>
              <w:top w:val="nil"/>
              <w:left w:val="nil"/>
              <w:bottom w:val="single" w:sz="4" w:space="0" w:color="808080"/>
              <w:right w:val="nil"/>
            </w:tcBorders>
            <w:shd w:val="clear" w:color="auto" w:fill="auto"/>
            <w:noWrap/>
            <w:vAlign w:val="center"/>
            <w:hideMark/>
          </w:tcPr>
          <w:p w14:paraId="1D1AEB88"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89</w:t>
            </w:r>
          </w:p>
        </w:tc>
        <w:tc>
          <w:tcPr>
            <w:tcW w:w="762" w:type="dxa"/>
            <w:tcBorders>
              <w:top w:val="nil"/>
              <w:left w:val="single" w:sz="8" w:space="0" w:color="00B0F0"/>
              <w:bottom w:val="single" w:sz="4" w:space="0" w:color="808080"/>
              <w:right w:val="single" w:sz="4" w:space="0" w:color="808080"/>
            </w:tcBorders>
            <w:shd w:val="clear" w:color="auto" w:fill="auto"/>
            <w:vAlign w:val="center"/>
            <w:hideMark/>
          </w:tcPr>
          <w:p w14:paraId="2CCA7C93"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2</w:t>
            </w:r>
          </w:p>
        </w:tc>
        <w:tc>
          <w:tcPr>
            <w:tcW w:w="762" w:type="dxa"/>
            <w:tcBorders>
              <w:top w:val="nil"/>
              <w:left w:val="nil"/>
              <w:bottom w:val="single" w:sz="4" w:space="0" w:color="808080"/>
              <w:right w:val="nil"/>
            </w:tcBorders>
            <w:shd w:val="clear" w:color="auto" w:fill="D9D9D9" w:themeFill="background1" w:themeFillShade="D9"/>
            <w:noWrap/>
            <w:vAlign w:val="center"/>
            <w:hideMark/>
          </w:tcPr>
          <w:p w14:paraId="6F19E7C5"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36</w:t>
            </w:r>
          </w:p>
        </w:tc>
        <w:tc>
          <w:tcPr>
            <w:tcW w:w="764" w:type="dxa"/>
            <w:tcBorders>
              <w:top w:val="nil"/>
              <w:left w:val="single" w:sz="4" w:space="0" w:color="808080"/>
              <w:bottom w:val="single" w:sz="4" w:space="0" w:color="808080"/>
              <w:right w:val="single" w:sz="8" w:space="0" w:color="00B0F0"/>
            </w:tcBorders>
            <w:shd w:val="clear" w:color="auto" w:fill="auto"/>
            <w:vAlign w:val="center"/>
            <w:hideMark/>
          </w:tcPr>
          <w:p w14:paraId="4FDD5EA3"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16</w:t>
            </w:r>
          </w:p>
        </w:tc>
        <w:tc>
          <w:tcPr>
            <w:tcW w:w="762" w:type="dxa"/>
            <w:tcBorders>
              <w:top w:val="nil"/>
              <w:left w:val="nil"/>
              <w:bottom w:val="single" w:sz="4" w:space="0" w:color="808080"/>
              <w:right w:val="single" w:sz="4" w:space="0" w:color="808080"/>
            </w:tcBorders>
            <w:shd w:val="clear" w:color="auto" w:fill="auto"/>
            <w:vAlign w:val="center"/>
            <w:hideMark/>
          </w:tcPr>
          <w:p w14:paraId="7A84669B"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34</w:t>
            </w:r>
          </w:p>
        </w:tc>
        <w:tc>
          <w:tcPr>
            <w:tcW w:w="762" w:type="dxa"/>
            <w:tcBorders>
              <w:top w:val="nil"/>
              <w:left w:val="nil"/>
              <w:bottom w:val="single" w:sz="4" w:space="0" w:color="808080"/>
              <w:right w:val="single" w:sz="4" w:space="0" w:color="808080"/>
            </w:tcBorders>
            <w:shd w:val="clear" w:color="auto" w:fill="auto"/>
            <w:vAlign w:val="center"/>
            <w:hideMark/>
          </w:tcPr>
          <w:p w14:paraId="44614EE1"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4" w:type="dxa"/>
            <w:tcBorders>
              <w:top w:val="nil"/>
              <w:left w:val="nil"/>
              <w:bottom w:val="single" w:sz="4" w:space="0" w:color="808080"/>
              <w:right w:val="single" w:sz="4" w:space="0" w:color="808080"/>
            </w:tcBorders>
            <w:shd w:val="clear" w:color="auto" w:fill="auto"/>
            <w:vAlign w:val="center"/>
            <w:hideMark/>
          </w:tcPr>
          <w:p w14:paraId="641BF044"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w:t>
            </w:r>
          </w:p>
        </w:tc>
      </w:tr>
      <w:tr w:rsidR="00E22CDA" w:rsidRPr="00E22CDA" w14:paraId="5C87E09E" w14:textId="77777777" w:rsidTr="008C015A">
        <w:trPr>
          <w:trHeight w:val="468"/>
        </w:trPr>
        <w:tc>
          <w:tcPr>
            <w:tcW w:w="3341" w:type="dxa"/>
            <w:tcBorders>
              <w:top w:val="nil"/>
              <w:left w:val="single" w:sz="4" w:space="0" w:color="808080"/>
              <w:bottom w:val="single" w:sz="4" w:space="0" w:color="808080"/>
              <w:right w:val="nil"/>
            </w:tcBorders>
            <w:shd w:val="clear" w:color="auto" w:fill="auto"/>
            <w:vAlign w:val="center"/>
            <w:hideMark/>
          </w:tcPr>
          <w:p w14:paraId="2D099F65"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 xml:space="preserve">Former members re-admitted on payment of outstanding fees </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6534B902"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193</w:t>
            </w:r>
          </w:p>
        </w:tc>
        <w:tc>
          <w:tcPr>
            <w:tcW w:w="762" w:type="dxa"/>
            <w:tcBorders>
              <w:top w:val="nil"/>
              <w:left w:val="nil"/>
              <w:bottom w:val="single" w:sz="4" w:space="0" w:color="808080"/>
              <w:right w:val="nil"/>
            </w:tcBorders>
            <w:shd w:val="clear" w:color="auto" w:fill="auto"/>
            <w:noWrap/>
            <w:vAlign w:val="center"/>
            <w:hideMark/>
          </w:tcPr>
          <w:p w14:paraId="32AA8155"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243</w:t>
            </w:r>
          </w:p>
        </w:tc>
        <w:tc>
          <w:tcPr>
            <w:tcW w:w="762" w:type="dxa"/>
            <w:tcBorders>
              <w:top w:val="nil"/>
              <w:left w:val="single" w:sz="8" w:space="0" w:color="00B0F0"/>
              <w:bottom w:val="single" w:sz="4" w:space="0" w:color="808080"/>
              <w:right w:val="single" w:sz="4" w:space="0" w:color="808080"/>
            </w:tcBorders>
            <w:shd w:val="clear" w:color="auto" w:fill="auto"/>
            <w:vAlign w:val="center"/>
            <w:hideMark/>
          </w:tcPr>
          <w:p w14:paraId="52305A2B"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183</w:t>
            </w:r>
          </w:p>
        </w:tc>
        <w:tc>
          <w:tcPr>
            <w:tcW w:w="762" w:type="dxa"/>
            <w:tcBorders>
              <w:top w:val="nil"/>
              <w:left w:val="nil"/>
              <w:bottom w:val="single" w:sz="4" w:space="0" w:color="808080"/>
              <w:right w:val="nil"/>
            </w:tcBorders>
            <w:shd w:val="clear" w:color="auto" w:fill="D9D9D9" w:themeFill="background1" w:themeFillShade="D9"/>
            <w:noWrap/>
            <w:vAlign w:val="center"/>
            <w:hideMark/>
          </w:tcPr>
          <w:p w14:paraId="23FFF79E"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4</w:t>
            </w:r>
          </w:p>
        </w:tc>
        <w:tc>
          <w:tcPr>
            <w:tcW w:w="764" w:type="dxa"/>
            <w:tcBorders>
              <w:top w:val="nil"/>
              <w:left w:val="single" w:sz="4" w:space="0" w:color="808080"/>
              <w:bottom w:val="single" w:sz="4" w:space="0" w:color="808080"/>
              <w:right w:val="single" w:sz="8" w:space="0" w:color="00B0F0"/>
            </w:tcBorders>
            <w:shd w:val="clear" w:color="auto" w:fill="auto"/>
            <w:vAlign w:val="center"/>
            <w:hideMark/>
          </w:tcPr>
          <w:p w14:paraId="2DCB33A1"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5</w:t>
            </w:r>
          </w:p>
        </w:tc>
        <w:tc>
          <w:tcPr>
            <w:tcW w:w="762" w:type="dxa"/>
            <w:tcBorders>
              <w:top w:val="nil"/>
              <w:left w:val="nil"/>
              <w:bottom w:val="single" w:sz="4" w:space="0" w:color="808080"/>
              <w:right w:val="single" w:sz="4" w:space="0" w:color="808080"/>
            </w:tcBorders>
            <w:shd w:val="clear" w:color="auto" w:fill="auto"/>
            <w:vAlign w:val="center"/>
            <w:hideMark/>
          </w:tcPr>
          <w:p w14:paraId="6788690C"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2</w:t>
            </w:r>
          </w:p>
        </w:tc>
        <w:tc>
          <w:tcPr>
            <w:tcW w:w="762" w:type="dxa"/>
            <w:tcBorders>
              <w:top w:val="nil"/>
              <w:left w:val="nil"/>
              <w:bottom w:val="single" w:sz="4" w:space="0" w:color="808080"/>
              <w:right w:val="single" w:sz="4" w:space="0" w:color="808080"/>
            </w:tcBorders>
            <w:shd w:val="clear" w:color="auto" w:fill="auto"/>
            <w:vAlign w:val="center"/>
            <w:hideMark/>
          </w:tcPr>
          <w:p w14:paraId="7732EF16"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49</w:t>
            </w:r>
          </w:p>
        </w:tc>
        <w:tc>
          <w:tcPr>
            <w:tcW w:w="764" w:type="dxa"/>
            <w:tcBorders>
              <w:top w:val="nil"/>
              <w:left w:val="nil"/>
              <w:bottom w:val="single" w:sz="4" w:space="0" w:color="808080"/>
              <w:right w:val="single" w:sz="4" w:space="0" w:color="808080"/>
            </w:tcBorders>
            <w:shd w:val="clear" w:color="auto" w:fill="auto"/>
            <w:vAlign w:val="center"/>
            <w:hideMark/>
          </w:tcPr>
          <w:p w14:paraId="780B1740"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r>
      <w:tr w:rsidR="00E22CDA" w:rsidRPr="00E22CDA" w14:paraId="3203E87E" w14:textId="77777777" w:rsidTr="008C015A">
        <w:trPr>
          <w:trHeight w:val="234"/>
        </w:trPr>
        <w:tc>
          <w:tcPr>
            <w:tcW w:w="3341" w:type="dxa"/>
            <w:tcBorders>
              <w:top w:val="nil"/>
              <w:left w:val="single" w:sz="4" w:space="0" w:color="808080"/>
              <w:bottom w:val="single" w:sz="4" w:space="0" w:color="808080"/>
              <w:right w:val="nil"/>
            </w:tcBorders>
            <w:shd w:val="clear" w:color="auto" w:fill="auto"/>
            <w:vAlign w:val="center"/>
            <w:hideMark/>
          </w:tcPr>
          <w:p w14:paraId="63C0FCAA"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Former members re-admitted for other reasons</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7DA9FBD7"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41</w:t>
            </w:r>
          </w:p>
        </w:tc>
        <w:tc>
          <w:tcPr>
            <w:tcW w:w="762" w:type="dxa"/>
            <w:tcBorders>
              <w:top w:val="nil"/>
              <w:left w:val="nil"/>
              <w:bottom w:val="single" w:sz="4" w:space="0" w:color="808080"/>
              <w:right w:val="nil"/>
            </w:tcBorders>
            <w:shd w:val="clear" w:color="auto" w:fill="auto"/>
            <w:noWrap/>
            <w:vAlign w:val="center"/>
            <w:hideMark/>
          </w:tcPr>
          <w:p w14:paraId="7D2F717F"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40</w:t>
            </w:r>
          </w:p>
        </w:tc>
        <w:tc>
          <w:tcPr>
            <w:tcW w:w="762" w:type="dxa"/>
            <w:tcBorders>
              <w:top w:val="nil"/>
              <w:left w:val="single" w:sz="8" w:space="0" w:color="00B0F0"/>
              <w:bottom w:val="single" w:sz="4" w:space="0" w:color="808080"/>
              <w:right w:val="single" w:sz="4" w:space="0" w:color="808080"/>
            </w:tcBorders>
            <w:shd w:val="clear" w:color="auto" w:fill="auto"/>
            <w:vAlign w:val="center"/>
            <w:hideMark/>
          </w:tcPr>
          <w:p w14:paraId="202201DC"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40</w:t>
            </w:r>
          </w:p>
        </w:tc>
        <w:tc>
          <w:tcPr>
            <w:tcW w:w="762" w:type="dxa"/>
            <w:tcBorders>
              <w:top w:val="nil"/>
              <w:left w:val="nil"/>
              <w:bottom w:val="single" w:sz="4" w:space="0" w:color="808080"/>
              <w:right w:val="nil"/>
            </w:tcBorders>
            <w:shd w:val="clear" w:color="auto" w:fill="D9D9D9" w:themeFill="background1" w:themeFillShade="D9"/>
            <w:noWrap/>
            <w:vAlign w:val="center"/>
            <w:hideMark/>
          </w:tcPr>
          <w:p w14:paraId="53AE1DFA"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w:t>
            </w:r>
          </w:p>
        </w:tc>
        <w:tc>
          <w:tcPr>
            <w:tcW w:w="764" w:type="dxa"/>
            <w:tcBorders>
              <w:top w:val="nil"/>
              <w:left w:val="single" w:sz="4" w:space="0" w:color="808080"/>
              <w:bottom w:val="single" w:sz="4" w:space="0" w:color="808080"/>
              <w:right w:val="single" w:sz="8" w:space="0" w:color="00B0F0"/>
            </w:tcBorders>
            <w:shd w:val="clear" w:color="auto" w:fill="auto"/>
            <w:vAlign w:val="center"/>
            <w:hideMark/>
          </w:tcPr>
          <w:p w14:paraId="59C0DD7B"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vAlign w:val="center"/>
            <w:hideMark/>
          </w:tcPr>
          <w:p w14:paraId="56FD9378"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vAlign w:val="center"/>
            <w:hideMark/>
          </w:tcPr>
          <w:p w14:paraId="590F4FFD"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4" w:type="dxa"/>
            <w:tcBorders>
              <w:top w:val="nil"/>
              <w:left w:val="nil"/>
              <w:bottom w:val="single" w:sz="4" w:space="0" w:color="808080"/>
              <w:right w:val="single" w:sz="4" w:space="0" w:color="808080"/>
            </w:tcBorders>
            <w:shd w:val="clear" w:color="auto" w:fill="auto"/>
            <w:vAlign w:val="center"/>
            <w:hideMark/>
          </w:tcPr>
          <w:p w14:paraId="3B7C7E3E"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r>
      <w:tr w:rsidR="00E22CDA" w:rsidRPr="00E22CDA" w14:paraId="65E900D3" w14:textId="77777777" w:rsidTr="008C015A">
        <w:trPr>
          <w:trHeight w:val="234"/>
        </w:trPr>
        <w:tc>
          <w:tcPr>
            <w:tcW w:w="3341" w:type="dxa"/>
            <w:tcBorders>
              <w:top w:val="nil"/>
              <w:left w:val="single" w:sz="4" w:space="0" w:color="808080"/>
              <w:bottom w:val="single" w:sz="4" w:space="0" w:color="808080"/>
              <w:right w:val="nil"/>
            </w:tcBorders>
            <w:shd w:val="clear" w:color="auto" w:fill="auto"/>
            <w:vAlign w:val="center"/>
            <w:hideMark/>
          </w:tcPr>
          <w:p w14:paraId="5AFAE6B0" w14:textId="77777777" w:rsidR="00E22CDA" w:rsidRPr="00E22CDA" w:rsidRDefault="00E22CDA" w:rsidP="00032AE6">
            <w:pPr>
              <w:spacing w:after="0" w:line="360" w:lineRule="auto"/>
              <w:rPr>
                <w:rFonts w:eastAsia="Times New Roman" w:cs="Arial"/>
                <w:i/>
                <w:iCs/>
                <w:sz w:val="16"/>
                <w:szCs w:val="16"/>
                <w:lang w:eastAsia="en-IE"/>
              </w:rPr>
            </w:pPr>
            <w:r w:rsidRPr="00E22CDA">
              <w:rPr>
                <w:rFonts w:eastAsia="Times New Roman" w:cs="Arial"/>
                <w:i/>
                <w:iCs/>
                <w:sz w:val="16"/>
                <w:szCs w:val="16"/>
                <w:lang w:eastAsia="en-IE"/>
              </w:rPr>
              <w:t>Less</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6670E1A0"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 </w:t>
            </w:r>
          </w:p>
        </w:tc>
        <w:tc>
          <w:tcPr>
            <w:tcW w:w="762" w:type="dxa"/>
            <w:tcBorders>
              <w:top w:val="nil"/>
              <w:left w:val="nil"/>
              <w:bottom w:val="single" w:sz="4" w:space="0" w:color="808080"/>
              <w:right w:val="nil"/>
            </w:tcBorders>
            <w:shd w:val="clear" w:color="auto" w:fill="auto"/>
            <w:noWrap/>
            <w:vAlign w:val="center"/>
            <w:hideMark/>
          </w:tcPr>
          <w:p w14:paraId="138CA25A"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 </w:t>
            </w:r>
          </w:p>
        </w:tc>
        <w:tc>
          <w:tcPr>
            <w:tcW w:w="762" w:type="dxa"/>
            <w:tcBorders>
              <w:top w:val="nil"/>
              <w:left w:val="single" w:sz="8" w:space="0" w:color="00B0F0"/>
              <w:bottom w:val="single" w:sz="4" w:space="0" w:color="808080"/>
              <w:right w:val="single" w:sz="4" w:space="0" w:color="808080"/>
            </w:tcBorders>
            <w:shd w:val="clear" w:color="auto" w:fill="auto"/>
            <w:vAlign w:val="center"/>
            <w:hideMark/>
          </w:tcPr>
          <w:p w14:paraId="153D0767"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 </w:t>
            </w:r>
          </w:p>
        </w:tc>
        <w:tc>
          <w:tcPr>
            <w:tcW w:w="762" w:type="dxa"/>
            <w:tcBorders>
              <w:top w:val="nil"/>
              <w:left w:val="nil"/>
              <w:bottom w:val="single" w:sz="4" w:space="0" w:color="808080"/>
              <w:right w:val="nil"/>
            </w:tcBorders>
            <w:shd w:val="clear" w:color="auto" w:fill="D9D9D9" w:themeFill="background1" w:themeFillShade="D9"/>
            <w:noWrap/>
            <w:vAlign w:val="center"/>
            <w:hideMark/>
          </w:tcPr>
          <w:p w14:paraId="6151B071" w14:textId="1EC19F38" w:rsidR="00E22CDA" w:rsidRPr="00E22CDA" w:rsidRDefault="00BF638A" w:rsidP="00032AE6">
            <w:pPr>
              <w:spacing w:after="0" w:line="360" w:lineRule="auto"/>
              <w:jc w:val="right"/>
              <w:rPr>
                <w:rFonts w:eastAsia="Times New Roman" w:cs="Arial"/>
                <w:color w:val="595959"/>
                <w:sz w:val="16"/>
                <w:szCs w:val="16"/>
                <w:lang w:eastAsia="en-IE"/>
              </w:rPr>
            </w:pPr>
            <w:r>
              <w:rPr>
                <w:rFonts w:eastAsia="Times New Roman" w:cs="Arial"/>
                <w:color w:val="595959"/>
                <w:sz w:val="16"/>
                <w:szCs w:val="16"/>
                <w:lang w:eastAsia="en-IE"/>
              </w:rPr>
              <w:t xml:space="preserve">  </w:t>
            </w:r>
            <w:r w:rsidRPr="00E22CDA">
              <w:rPr>
                <w:rFonts w:eastAsia="Times New Roman" w:cs="Arial"/>
                <w:color w:val="595959"/>
                <w:sz w:val="16"/>
                <w:szCs w:val="16"/>
                <w:lang w:eastAsia="en-IE"/>
              </w:rPr>
              <w:t>-</w:t>
            </w:r>
          </w:p>
        </w:tc>
        <w:tc>
          <w:tcPr>
            <w:tcW w:w="764" w:type="dxa"/>
            <w:tcBorders>
              <w:top w:val="nil"/>
              <w:left w:val="single" w:sz="4" w:space="0" w:color="808080"/>
              <w:bottom w:val="single" w:sz="4" w:space="0" w:color="808080"/>
              <w:right w:val="single" w:sz="8" w:space="0" w:color="00B0F0"/>
            </w:tcBorders>
            <w:shd w:val="clear" w:color="auto" w:fill="auto"/>
            <w:vAlign w:val="center"/>
            <w:hideMark/>
          </w:tcPr>
          <w:p w14:paraId="15EAB778" w14:textId="0505EA1C" w:rsidR="00E22CDA" w:rsidRPr="00E22CDA" w:rsidRDefault="00BF638A" w:rsidP="00032AE6">
            <w:pPr>
              <w:spacing w:after="0" w:line="360" w:lineRule="auto"/>
              <w:jc w:val="right"/>
              <w:rPr>
                <w:rFonts w:eastAsia="Times New Roman" w:cs="Arial"/>
                <w:sz w:val="16"/>
                <w:szCs w:val="16"/>
                <w:lang w:eastAsia="en-IE"/>
              </w:rPr>
            </w:pPr>
            <w:r w:rsidRPr="00BF638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vAlign w:val="center"/>
            <w:hideMark/>
          </w:tcPr>
          <w:p w14:paraId="688D36F4"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 </w:t>
            </w:r>
          </w:p>
        </w:tc>
        <w:tc>
          <w:tcPr>
            <w:tcW w:w="762" w:type="dxa"/>
            <w:tcBorders>
              <w:top w:val="nil"/>
              <w:left w:val="nil"/>
              <w:bottom w:val="single" w:sz="4" w:space="0" w:color="808080"/>
              <w:right w:val="single" w:sz="4" w:space="0" w:color="808080"/>
            </w:tcBorders>
            <w:shd w:val="clear" w:color="auto" w:fill="auto"/>
            <w:vAlign w:val="center"/>
            <w:hideMark/>
          </w:tcPr>
          <w:p w14:paraId="0C822FF8"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 </w:t>
            </w:r>
          </w:p>
        </w:tc>
        <w:tc>
          <w:tcPr>
            <w:tcW w:w="764" w:type="dxa"/>
            <w:tcBorders>
              <w:top w:val="nil"/>
              <w:left w:val="nil"/>
              <w:bottom w:val="single" w:sz="4" w:space="0" w:color="808080"/>
              <w:right w:val="single" w:sz="4" w:space="0" w:color="808080"/>
            </w:tcBorders>
            <w:shd w:val="clear" w:color="auto" w:fill="auto"/>
            <w:vAlign w:val="center"/>
            <w:hideMark/>
          </w:tcPr>
          <w:p w14:paraId="79770433"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 </w:t>
            </w:r>
          </w:p>
        </w:tc>
      </w:tr>
      <w:tr w:rsidR="00E22CDA" w:rsidRPr="00E22CDA" w14:paraId="78D20026" w14:textId="77777777" w:rsidTr="008C015A">
        <w:trPr>
          <w:trHeight w:val="234"/>
        </w:trPr>
        <w:tc>
          <w:tcPr>
            <w:tcW w:w="3341" w:type="dxa"/>
            <w:tcBorders>
              <w:top w:val="nil"/>
              <w:left w:val="single" w:sz="4" w:space="0" w:color="808080"/>
              <w:bottom w:val="single" w:sz="4" w:space="0" w:color="808080"/>
              <w:right w:val="nil"/>
            </w:tcBorders>
            <w:shd w:val="clear" w:color="auto" w:fill="auto"/>
            <w:vAlign w:val="center"/>
            <w:hideMark/>
          </w:tcPr>
          <w:p w14:paraId="36D198DC"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Members excluded for non-payment of fees</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21E21394"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(512)</w:t>
            </w:r>
          </w:p>
        </w:tc>
        <w:tc>
          <w:tcPr>
            <w:tcW w:w="762" w:type="dxa"/>
            <w:tcBorders>
              <w:top w:val="nil"/>
              <w:left w:val="nil"/>
              <w:bottom w:val="single" w:sz="4" w:space="0" w:color="808080"/>
              <w:right w:val="nil"/>
            </w:tcBorders>
            <w:shd w:val="clear" w:color="auto" w:fill="auto"/>
            <w:noWrap/>
            <w:vAlign w:val="center"/>
            <w:hideMark/>
          </w:tcPr>
          <w:p w14:paraId="7915DE91"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(501)</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57085DA8"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(283)</w:t>
            </w:r>
          </w:p>
        </w:tc>
        <w:tc>
          <w:tcPr>
            <w:tcW w:w="762"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76FDCEF8"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(45)</w:t>
            </w:r>
          </w:p>
        </w:tc>
        <w:tc>
          <w:tcPr>
            <w:tcW w:w="764" w:type="dxa"/>
            <w:tcBorders>
              <w:top w:val="nil"/>
              <w:left w:val="nil"/>
              <w:bottom w:val="single" w:sz="4" w:space="0" w:color="808080"/>
              <w:right w:val="single" w:sz="8" w:space="0" w:color="00B0F0"/>
            </w:tcBorders>
            <w:shd w:val="clear" w:color="auto" w:fill="auto"/>
            <w:noWrap/>
            <w:vAlign w:val="center"/>
            <w:hideMark/>
          </w:tcPr>
          <w:p w14:paraId="01F9F13D"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(25)</w:t>
            </w:r>
          </w:p>
        </w:tc>
        <w:tc>
          <w:tcPr>
            <w:tcW w:w="762" w:type="dxa"/>
            <w:tcBorders>
              <w:top w:val="nil"/>
              <w:left w:val="nil"/>
              <w:bottom w:val="single" w:sz="4" w:space="0" w:color="808080"/>
              <w:right w:val="single" w:sz="4" w:space="0" w:color="808080"/>
            </w:tcBorders>
            <w:shd w:val="clear" w:color="auto" w:fill="auto"/>
            <w:noWrap/>
            <w:vAlign w:val="center"/>
            <w:hideMark/>
          </w:tcPr>
          <w:p w14:paraId="6CA86F6C"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14C78045"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(137)</w:t>
            </w:r>
          </w:p>
        </w:tc>
        <w:tc>
          <w:tcPr>
            <w:tcW w:w="764" w:type="dxa"/>
            <w:tcBorders>
              <w:top w:val="nil"/>
              <w:left w:val="nil"/>
              <w:bottom w:val="single" w:sz="4" w:space="0" w:color="808080"/>
              <w:right w:val="single" w:sz="4" w:space="0" w:color="808080"/>
            </w:tcBorders>
            <w:shd w:val="clear" w:color="auto" w:fill="auto"/>
            <w:noWrap/>
            <w:vAlign w:val="center"/>
            <w:hideMark/>
          </w:tcPr>
          <w:p w14:paraId="44908F30"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(11)</w:t>
            </w:r>
          </w:p>
        </w:tc>
      </w:tr>
      <w:tr w:rsidR="00E22CDA" w:rsidRPr="00E22CDA" w14:paraId="2F10D4E4" w14:textId="77777777" w:rsidTr="008C015A">
        <w:trPr>
          <w:trHeight w:val="234"/>
        </w:trPr>
        <w:tc>
          <w:tcPr>
            <w:tcW w:w="3341" w:type="dxa"/>
            <w:tcBorders>
              <w:top w:val="nil"/>
              <w:left w:val="single" w:sz="4" w:space="0" w:color="808080"/>
              <w:bottom w:val="single" w:sz="4" w:space="0" w:color="808080"/>
              <w:right w:val="nil"/>
            </w:tcBorders>
            <w:shd w:val="clear" w:color="auto" w:fill="auto"/>
            <w:noWrap/>
            <w:vAlign w:val="center"/>
            <w:hideMark/>
          </w:tcPr>
          <w:p w14:paraId="2B5C983C"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 xml:space="preserve">Members excluded for other reasons </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1A48F4F7"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(35)</w:t>
            </w:r>
          </w:p>
        </w:tc>
        <w:tc>
          <w:tcPr>
            <w:tcW w:w="762" w:type="dxa"/>
            <w:tcBorders>
              <w:top w:val="nil"/>
              <w:left w:val="nil"/>
              <w:bottom w:val="single" w:sz="4" w:space="0" w:color="808080"/>
              <w:right w:val="nil"/>
            </w:tcBorders>
            <w:shd w:val="clear" w:color="auto" w:fill="auto"/>
            <w:noWrap/>
            <w:vAlign w:val="center"/>
            <w:hideMark/>
          </w:tcPr>
          <w:p w14:paraId="7BEA5FEC"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(51)</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696EE9C7"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(51)</w:t>
            </w:r>
          </w:p>
        </w:tc>
        <w:tc>
          <w:tcPr>
            <w:tcW w:w="762"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5F0B59AC"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4" w:type="dxa"/>
            <w:tcBorders>
              <w:top w:val="nil"/>
              <w:left w:val="nil"/>
              <w:bottom w:val="single" w:sz="4" w:space="0" w:color="808080"/>
              <w:right w:val="single" w:sz="8" w:space="0" w:color="00B0F0"/>
            </w:tcBorders>
            <w:shd w:val="clear" w:color="auto" w:fill="auto"/>
            <w:noWrap/>
            <w:vAlign w:val="center"/>
            <w:hideMark/>
          </w:tcPr>
          <w:p w14:paraId="517C0848" w14:textId="1DC14ADF" w:rsidR="00E22CDA" w:rsidRPr="00E22CDA" w:rsidRDefault="007C7828" w:rsidP="00032AE6">
            <w:pPr>
              <w:spacing w:after="0" w:line="360" w:lineRule="auto"/>
              <w:jc w:val="right"/>
              <w:rPr>
                <w:rFonts w:eastAsia="Times New Roman" w:cs="Arial"/>
                <w:sz w:val="16"/>
                <w:szCs w:val="16"/>
                <w:lang w:eastAsia="en-IE"/>
              </w:rPr>
            </w:pPr>
            <w:r>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1E56821B"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77CA1860"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4" w:type="dxa"/>
            <w:tcBorders>
              <w:top w:val="nil"/>
              <w:left w:val="nil"/>
              <w:bottom w:val="single" w:sz="4" w:space="0" w:color="808080"/>
              <w:right w:val="single" w:sz="4" w:space="0" w:color="808080"/>
            </w:tcBorders>
            <w:shd w:val="clear" w:color="auto" w:fill="auto"/>
            <w:noWrap/>
            <w:vAlign w:val="center"/>
            <w:hideMark/>
          </w:tcPr>
          <w:p w14:paraId="1F162186"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r>
      <w:tr w:rsidR="00E22CDA" w:rsidRPr="00E22CDA" w14:paraId="382A5FD0" w14:textId="77777777" w:rsidTr="008C015A">
        <w:trPr>
          <w:trHeight w:val="234"/>
        </w:trPr>
        <w:tc>
          <w:tcPr>
            <w:tcW w:w="3341" w:type="dxa"/>
            <w:tcBorders>
              <w:top w:val="nil"/>
              <w:left w:val="single" w:sz="4" w:space="0" w:color="808080"/>
              <w:bottom w:val="single" w:sz="4" w:space="0" w:color="808080"/>
              <w:right w:val="nil"/>
            </w:tcBorders>
            <w:shd w:val="clear" w:color="auto" w:fill="auto"/>
            <w:noWrap/>
            <w:vAlign w:val="center"/>
            <w:hideMark/>
          </w:tcPr>
          <w:p w14:paraId="33C4060C"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Resigned members</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0228BE53"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(108)</w:t>
            </w:r>
          </w:p>
        </w:tc>
        <w:tc>
          <w:tcPr>
            <w:tcW w:w="762" w:type="dxa"/>
            <w:tcBorders>
              <w:top w:val="nil"/>
              <w:left w:val="nil"/>
              <w:bottom w:val="single" w:sz="4" w:space="0" w:color="808080"/>
              <w:right w:val="nil"/>
            </w:tcBorders>
            <w:shd w:val="clear" w:color="auto" w:fill="auto"/>
            <w:noWrap/>
            <w:vAlign w:val="center"/>
            <w:hideMark/>
          </w:tcPr>
          <w:p w14:paraId="701A1FF6"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(141)</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354907D9"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(12)</w:t>
            </w:r>
          </w:p>
        </w:tc>
        <w:tc>
          <w:tcPr>
            <w:tcW w:w="762"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4DBED464"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(32)</w:t>
            </w:r>
          </w:p>
        </w:tc>
        <w:tc>
          <w:tcPr>
            <w:tcW w:w="764" w:type="dxa"/>
            <w:tcBorders>
              <w:top w:val="nil"/>
              <w:left w:val="nil"/>
              <w:bottom w:val="single" w:sz="4" w:space="0" w:color="808080"/>
              <w:right w:val="single" w:sz="8" w:space="0" w:color="00B0F0"/>
            </w:tcBorders>
            <w:shd w:val="clear" w:color="auto" w:fill="auto"/>
            <w:noWrap/>
            <w:vAlign w:val="center"/>
            <w:hideMark/>
          </w:tcPr>
          <w:p w14:paraId="2CE6E1E3"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(82)</w:t>
            </w:r>
          </w:p>
        </w:tc>
        <w:tc>
          <w:tcPr>
            <w:tcW w:w="762" w:type="dxa"/>
            <w:tcBorders>
              <w:top w:val="nil"/>
              <w:left w:val="nil"/>
              <w:bottom w:val="single" w:sz="4" w:space="0" w:color="808080"/>
              <w:right w:val="single" w:sz="4" w:space="0" w:color="808080"/>
            </w:tcBorders>
            <w:shd w:val="clear" w:color="auto" w:fill="auto"/>
            <w:noWrap/>
            <w:vAlign w:val="center"/>
            <w:hideMark/>
          </w:tcPr>
          <w:p w14:paraId="307487F9"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(12)</w:t>
            </w:r>
          </w:p>
        </w:tc>
        <w:tc>
          <w:tcPr>
            <w:tcW w:w="762" w:type="dxa"/>
            <w:tcBorders>
              <w:top w:val="nil"/>
              <w:left w:val="nil"/>
              <w:bottom w:val="single" w:sz="4" w:space="0" w:color="808080"/>
              <w:right w:val="single" w:sz="4" w:space="0" w:color="808080"/>
            </w:tcBorders>
            <w:shd w:val="clear" w:color="auto" w:fill="auto"/>
            <w:noWrap/>
            <w:vAlign w:val="center"/>
            <w:hideMark/>
          </w:tcPr>
          <w:p w14:paraId="01913261"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(3)</w:t>
            </w:r>
          </w:p>
        </w:tc>
        <w:tc>
          <w:tcPr>
            <w:tcW w:w="764" w:type="dxa"/>
            <w:tcBorders>
              <w:top w:val="nil"/>
              <w:left w:val="nil"/>
              <w:bottom w:val="single" w:sz="4" w:space="0" w:color="808080"/>
              <w:right w:val="single" w:sz="4" w:space="0" w:color="808080"/>
            </w:tcBorders>
            <w:shd w:val="clear" w:color="auto" w:fill="auto"/>
            <w:noWrap/>
            <w:vAlign w:val="center"/>
            <w:hideMark/>
          </w:tcPr>
          <w:p w14:paraId="3A465B53"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 xml:space="preserve">                  - </w:t>
            </w:r>
          </w:p>
        </w:tc>
      </w:tr>
      <w:tr w:rsidR="00E22CDA" w:rsidRPr="00E22CDA" w14:paraId="5EEB9D2F" w14:textId="77777777" w:rsidTr="008C015A">
        <w:trPr>
          <w:trHeight w:val="234"/>
        </w:trPr>
        <w:tc>
          <w:tcPr>
            <w:tcW w:w="3341" w:type="dxa"/>
            <w:tcBorders>
              <w:top w:val="nil"/>
              <w:left w:val="single" w:sz="4" w:space="0" w:color="808080"/>
              <w:bottom w:val="single" w:sz="4" w:space="0" w:color="808080"/>
              <w:right w:val="nil"/>
            </w:tcBorders>
            <w:shd w:val="clear" w:color="auto" w:fill="auto"/>
            <w:noWrap/>
            <w:vAlign w:val="center"/>
            <w:hideMark/>
          </w:tcPr>
          <w:p w14:paraId="4CAA79A4"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Deceased members</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43096291"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(58)</w:t>
            </w:r>
          </w:p>
        </w:tc>
        <w:tc>
          <w:tcPr>
            <w:tcW w:w="762" w:type="dxa"/>
            <w:tcBorders>
              <w:top w:val="nil"/>
              <w:left w:val="nil"/>
              <w:bottom w:val="single" w:sz="4" w:space="0" w:color="808080"/>
              <w:right w:val="nil"/>
            </w:tcBorders>
            <w:shd w:val="clear" w:color="auto" w:fill="auto"/>
            <w:noWrap/>
            <w:vAlign w:val="center"/>
            <w:hideMark/>
          </w:tcPr>
          <w:p w14:paraId="5A173448"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(28)</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473DA5AB"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w:t>
            </w:r>
          </w:p>
        </w:tc>
        <w:tc>
          <w:tcPr>
            <w:tcW w:w="762"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23096019"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(5)</w:t>
            </w:r>
          </w:p>
        </w:tc>
        <w:tc>
          <w:tcPr>
            <w:tcW w:w="764" w:type="dxa"/>
            <w:tcBorders>
              <w:top w:val="nil"/>
              <w:left w:val="nil"/>
              <w:bottom w:val="single" w:sz="4" w:space="0" w:color="808080"/>
              <w:right w:val="single" w:sz="8" w:space="0" w:color="00B0F0"/>
            </w:tcBorders>
            <w:shd w:val="clear" w:color="auto" w:fill="auto"/>
            <w:noWrap/>
            <w:vAlign w:val="center"/>
            <w:hideMark/>
          </w:tcPr>
          <w:p w14:paraId="39B863CB"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(18)</w:t>
            </w:r>
          </w:p>
        </w:tc>
        <w:tc>
          <w:tcPr>
            <w:tcW w:w="762" w:type="dxa"/>
            <w:tcBorders>
              <w:top w:val="nil"/>
              <w:left w:val="nil"/>
              <w:bottom w:val="single" w:sz="4" w:space="0" w:color="808080"/>
              <w:right w:val="single" w:sz="4" w:space="0" w:color="808080"/>
            </w:tcBorders>
            <w:shd w:val="clear" w:color="auto" w:fill="auto"/>
            <w:noWrap/>
            <w:vAlign w:val="center"/>
            <w:hideMark/>
          </w:tcPr>
          <w:p w14:paraId="71D92BE0"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w:t>
            </w:r>
          </w:p>
        </w:tc>
        <w:tc>
          <w:tcPr>
            <w:tcW w:w="762" w:type="dxa"/>
            <w:tcBorders>
              <w:top w:val="nil"/>
              <w:left w:val="nil"/>
              <w:bottom w:val="single" w:sz="4" w:space="0" w:color="808080"/>
              <w:right w:val="single" w:sz="4" w:space="0" w:color="808080"/>
            </w:tcBorders>
            <w:shd w:val="clear" w:color="auto" w:fill="auto"/>
            <w:noWrap/>
            <w:vAlign w:val="center"/>
            <w:hideMark/>
          </w:tcPr>
          <w:p w14:paraId="33751501"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(3)</w:t>
            </w:r>
          </w:p>
        </w:tc>
        <w:tc>
          <w:tcPr>
            <w:tcW w:w="764" w:type="dxa"/>
            <w:tcBorders>
              <w:top w:val="nil"/>
              <w:left w:val="nil"/>
              <w:bottom w:val="single" w:sz="4" w:space="0" w:color="808080"/>
              <w:right w:val="single" w:sz="4" w:space="0" w:color="808080"/>
            </w:tcBorders>
            <w:shd w:val="clear" w:color="auto" w:fill="auto"/>
            <w:noWrap/>
            <w:vAlign w:val="center"/>
            <w:hideMark/>
          </w:tcPr>
          <w:p w14:paraId="2DB39F1B"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r>
      <w:tr w:rsidR="00E22CDA" w:rsidRPr="00E22CDA" w14:paraId="2DE31343" w14:textId="77777777" w:rsidTr="008C015A">
        <w:trPr>
          <w:trHeight w:val="234"/>
        </w:trPr>
        <w:tc>
          <w:tcPr>
            <w:tcW w:w="3341" w:type="dxa"/>
            <w:tcBorders>
              <w:top w:val="nil"/>
              <w:left w:val="single" w:sz="4" w:space="0" w:color="808080"/>
              <w:bottom w:val="single" w:sz="4" w:space="0" w:color="808080"/>
              <w:right w:val="nil"/>
            </w:tcBorders>
            <w:shd w:val="clear" w:color="auto" w:fill="auto"/>
            <w:vAlign w:val="center"/>
            <w:hideMark/>
          </w:tcPr>
          <w:p w14:paraId="0FF9EDC4"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Net movement of members between jurisdictions</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02233BF1"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(235)</w:t>
            </w:r>
          </w:p>
        </w:tc>
        <w:tc>
          <w:tcPr>
            <w:tcW w:w="762" w:type="dxa"/>
            <w:tcBorders>
              <w:top w:val="nil"/>
              <w:left w:val="nil"/>
              <w:bottom w:val="single" w:sz="4" w:space="0" w:color="808080"/>
              <w:right w:val="nil"/>
            </w:tcBorders>
            <w:shd w:val="clear" w:color="auto" w:fill="auto"/>
            <w:noWrap/>
            <w:vAlign w:val="center"/>
            <w:hideMark/>
          </w:tcPr>
          <w:p w14:paraId="1CBF47D2"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(96)</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713310C4"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48</w:t>
            </w:r>
          </w:p>
        </w:tc>
        <w:tc>
          <w:tcPr>
            <w:tcW w:w="762"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4F171900"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(1)</w:t>
            </w:r>
          </w:p>
        </w:tc>
        <w:tc>
          <w:tcPr>
            <w:tcW w:w="764" w:type="dxa"/>
            <w:tcBorders>
              <w:top w:val="nil"/>
              <w:left w:val="nil"/>
              <w:bottom w:val="single" w:sz="4" w:space="0" w:color="808080"/>
              <w:right w:val="single" w:sz="8" w:space="0" w:color="00B0F0"/>
            </w:tcBorders>
            <w:shd w:val="clear" w:color="auto" w:fill="auto"/>
            <w:noWrap/>
            <w:vAlign w:val="center"/>
            <w:hideMark/>
          </w:tcPr>
          <w:p w14:paraId="4427011F"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(169)</w:t>
            </w:r>
          </w:p>
        </w:tc>
        <w:tc>
          <w:tcPr>
            <w:tcW w:w="762" w:type="dxa"/>
            <w:tcBorders>
              <w:top w:val="nil"/>
              <w:left w:val="nil"/>
              <w:bottom w:val="single" w:sz="4" w:space="0" w:color="808080"/>
              <w:right w:val="single" w:sz="4" w:space="0" w:color="808080"/>
            </w:tcBorders>
            <w:shd w:val="clear" w:color="auto" w:fill="auto"/>
            <w:noWrap/>
            <w:vAlign w:val="center"/>
            <w:hideMark/>
          </w:tcPr>
          <w:p w14:paraId="2762E039"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1740BC02"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26</w:t>
            </w:r>
          </w:p>
        </w:tc>
        <w:tc>
          <w:tcPr>
            <w:tcW w:w="764" w:type="dxa"/>
            <w:tcBorders>
              <w:top w:val="nil"/>
              <w:left w:val="nil"/>
              <w:bottom w:val="single" w:sz="4" w:space="0" w:color="808080"/>
              <w:right w:val="single" w:sz="4" w:space="0" w:color="808080"/>
            </w:tcBorders>
            <w:shd w:val="clear" w:color="auto" w:fill="auto"/>
            <w:noWrap/>
            <w:vAlign w:val="center"/>
            <w:hideMark/>
          </w:tcPr>
          <w:p w14:paraId="29794F47"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r>
      <w:tr w:rsidR="00E22CDA" w:rsidRPr="00E22CDA" w14:paraId="52888D5E" w14:textId="77777777" w:rsidTr="008C015A">
        <w:trPr>
          <w:trHeight w:val="234"/>
        </w:trPr>
        <w:tc>
          <w:tcPr>
            <w:tcW w:w="3341" w:type="dxa"/>
            <w:tcBorders>
              <w:top w:val="nil"/>
              <w:left w:val="single" w:sz="4" w:space="0" w:color="808080"/>
              <w:bottom w:val="single" w:sz="4" w:space="0" w:color="808080"/>
              <w:right w:val="nil"/>
            </w:tcBorders>
            <w:shd w:val="clear" w:color="auto" w:fill="auto"/>
            <w:vAlign w:val="center"/>
            <w:hideMark/>
          </w:tcPr>
          <w:p w14:paraId="7B66BB37" w14:textId="5C2D4BE9" w:rsidR="00E22CDA" w:rsidRPr="00E22CDA" w:rsidRDefault="0037041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Tran</w:t>
            </w:r>
            <w:r>
              <w:rPr>
                <w:rFonts w:eastAsia="Times New Roman" w:cs="Arial"/>
                <w:sz w:val="16"/>
                <w:szCs w:val="16"/>
                <w:lang w:eastAsia="en-IE"/>
              </w:rPr>
              <w:t>s</w:t>
            </w:r>
            <w:r w:rsidRPr="00E22CDA">
              <w:rPr>
                <w:rFonts w:eastAsia="Times New Roman" w:cs="Arial"/>
                <w:sz w:val="16"/>
                <w:szCs w:val="16"/>
                <w:lang w:eastAsia="en-IE"/>
              </w:rPr>
              <w:t>ferred</w:t>
            </w:r>
            <w:r>
              <w:rPr>
                <w:rFonts w:eastAsia="Times New Roman" w:cs="Arial"/>
                <w:sz w:val="16"/>
                <w:szCs w:val="16"/>
                <w:lang w:eastAsia="en-IE"/>
              </w:rPr>
              <w:t xml:space="preserve"> from CPA</w:t>
            </w:r>
            <w:r w:rsidR="00E22CDA" w:rsidRPr="00E22CDA">
              <w:rPr>
                <w:rFonts w:eastAsia="Times New Roman" w:cs="Arial"/>
                <w:sz w:val="16"/>
                <w:szCs w:val="16"/>
                <w:lang w:eastAsia="en-IE"/>
              </w:rPr>
              <w:t xml:space="preserve"> to ICAI</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2F2930EE"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w:t>
            </w:r>
          </w:p>
        </w:tc>
        <w:tc>
          <w:tcPr>
            <w:tcW w:w="762" w:type="dxa"/>
            <w:tcBorders>
              <w:top w:val="nil"/>
              <w:left w:val="nil"/>
              <w:bottom w:val="single" w:sz="4" w:space="0" w:color="808080"/>
              <w:right w:val="nil"/>
            </w:tcBorders>
            <w:shd w:val="clear" w:color="auto" w:fill="auto"/>
            <w:noWrap/>
            <w:vAlign w:val="bottom"/>
            <w:hideMark/>
          </w:tcPr>
          <w:p w14:paraId="5A46EF5A"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6E59482D"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7232E98B" w14:textId="6CA2E484"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(4</w:t>
            </w:r>
            <w:r w:rsidR="00D65639">
              <w:rPr>
                <w:rFonts w:eastAsia="Times New Roman" w:cs="Arial"/>
                <w:color w:val="595959"/>
                <w:sz w:val="16"/>
                <w:szCs w:val="16"/>
                <w:lang w:eastAsia="en-IE"/>
              </w:rPr>
              <w:t>,</w:t>
            </w:r>
            <w:r w:rsidRPr="00E22CDA">
              <w:rPr>
                <w:rFonts w:eastAsia="Times New Roman" w:cs="Arial"/>
                <w:color w:val="595959"/>
                <w:sz w:val="16"/>
                <w:szCs w:val="16"/>
                <w:lang w:eastAsia="en-IE"/>
              </w:rPr>
              <w:t>054)</w:t>
            </w:r>
          </w:p>
        </w:tc>
        <w:tc>
          <w:tcPr>
            <w:tcW w:w="764" w:type="dxa"/>
            <w:tcBorders>
              <w:top w:val="nil"/>
              <w:left w:val="nil"/>
              <w:bottom w:val="single" w:sz="4" w:space="0" w:color="808080"/>
              <w:right w:val="single" w:sz="8" w:space="0" w:color="00B0F0"/>
            </w:tcBorders>
            <w:shd w:val="clear" w:color="auto" w:fill="auto"/>
            <w:noWrap/>
            <w:vAlign w:val="center"/>
            <w:hideMark/>
          </w:tcPr>
          <w:p w14:paraId="26367BCC"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4,054</w:t>
            </w:r>
          </w:p>
        </w:tc>
        <w:tc>
          <w:tcPr>
            <w:tcW w:w="762" w:type="dxa"/>
            <w:tcBorders>
              <w:top w:val="nil"/>
              <w:left w:val="nil"/>
              <w:bottom w:val="single" w:sz="4" w:space="0" w:color="808080"/>
              <w:right w:val="single" w:sz="4" w:space="0" w:color="808080"/>
            </w:tcBorders>
            <w:shd w:val="clear" w:color="auto" w:fill="auto"/>
            <w:noWrap/>
            <w:vAlign w:val="center"/>
            <w:hideMark/>
          </w:tcPr>
          <w:p w14:paraId="13381628"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69B6B639"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4" w:type="dxa"/>
            <w:tcBorders>
              <w:top w:val="nil"/>
              <w:left w:val="nil"/>
              <w:bottom w:val="single" w:sz="4" w:space="0" w:color="808080"/>
              <w:right w:val="single" w:sz="4" w:space="0" w:color="808080"/>
            </w:tcBorders>
            <w:shd w:val="clear" w:color="auto" w:fill="auto"/>
            <w:noWrap/>
            <w:vAlign w:val="center"/>
            <w:hideMark/>
          </w:tcPr>
          <w:p w14:paraId="2179A3AB"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r>
      <w:tr w:rsidR="00E22CDA" w:rsidRPr="00E22CDA" w14:paraId="1C97F347" w14:textId="77777777" w:rsidTr="008C015A">
        <w:trPr>
          <w:trHeight w:val="234"/>
        </w:trPr>
        <w:tc>
          <w:tcPr>
            <w:tcW w:w="3341" w:type="dxa"/>
            <w:tcBorders>
              <w:top w:val="nil"/>
              <w:left w:val="single" w:sz="4" w:space="0" w:color="808080"/>
              <w:bottom w:val="single" w:sz="4" w:space="0" w:color="808080"/>
              <w:right w:val="nil"/>
            </w:tcBorders>
            <w:shd w:val="clear" w:color="auto" w:fill="auto"/>
            <w:noWrap/>
            <w:vAlign w:val="center"/>
            <w:hideMark/>
          </w:tcPr>
          <w:p w14:paraId="5BA43C78" w14:textId="77777777" w:rsidR="00E22CDA" w:rsidRPr="00E22CDA" w:rsidRDefault="00E22CDA" w:rsidP="00032AE6">
            <w:pPr>
              <w:spacing w:after="0" w:line="360" w:lineRule="auto"/>
              <w:rPr>
                <w:rFonts w:eastAsia="Times New Roman" w:cs="Arial"/>
                <w:sz w:val="16"/>
                <w:szCs w:val="16"/>
                <w:lang w:eastAsia="en-IE"/>
              </w:rPr>
            </w:pPr>
            <w:r w:rsidRPr="00E22CDA">
              <w:rPr>
                <w:rFonts w:eastAsia="Times New Roman" w:cs="Arial"/>
                <w:sz w:val="16"/>
                <w:szCs w:val="16"/>
                <w:lang w:eastAsia="en-IE"/>
              </w:rPr>
              <w:t xml:space="preserve">+/- Other </w:t>
            </w:r>
          </w:p>
        </w:tc>
        <w:tc>
          <w:tcPr>
            <w:tcW w:w="762" w:type="dxa"/>
            <w:tcBorders>
              <w:top w:val="nil"/>
              <w:left w:val="single" w:sz="4" w:space="0" w:color="1D3E74"/>
              <w:bottom w:val="single" w:sz="4" w:space="0" w:color="1D3E74"/>
              <w:right w:val="single" w:sz="4" w:space="0" w:color="1D3E74"/>
            </w:tcBorders>
            <w:shd w:val="clear" w:color="000000" w:fill="FFFFFF"/>
            <w:noWrap/>
            <w:vAlign w:val="center"/>
            <w:hideMark/>
          </w:tcPr>
          <w:p w14:paraId="46B0A1F5"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w:t>
            </w:r>
          </w:p>
        </w:tc>
        <w:tc>
          <w:tcPr>
            <w:tcW w:w="762" w:type="dxa"/>
            <w:tcBorders>
              <w:top w:val="nil"/>
              <w:left w:val="nil"/>
              <w:bottom w:val="single" w:sz="4" w:space="0" w:color="808080"/>
              <w:right w:val="nil"/>
            </w:tcBorders>
            <w:shd w:val="clear" w:color="auto" w:fill="auto"/>
            <w:noWrap/>
            <w:vAlign w:val="bottom"/>
            <w:hideMark/>
          </w:tcPr>
          <w:p w14:paraId="01421018"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w:t>
            </w:r>
          </w:p>
        </w:tc>
        <w:tc>
          <w:tcPr>
            <w:tcW w:w="762" w:type="dxa"/>
            <w:tcBorders>
              <w:top w:val="nil"/>
              <w:left w:val="single" w:sz="8" w:space="0" w:color="00B0F0"/>
              <w:bottom w:val="single" w:sz="4" w:space="0" w:color="808080"/>
              <w:right w:val="single" w:sz="4" w:space="0" w:color="808080"/>
            </w:tcBorders>
            <w:shd w:val="clear" w:color="auto" w:fill="auto"/>
            <w:noWrap/>
            <w:vAlign w:val="center"/>
            <w:hideMark/>
          </w:tcPr>
          <w:p w14:paraId="5E702542"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nil"/>
            </w:tcBorders>
            <w:shd w:val="clear" w:color="auto" w:fill="D9D9D9" w:themeFill="background1" w:themeFillShade="D9"/>
            <w:noWrap/>
            <w:vAlign w:val="center"/>
            <w:hideMark/>
          </w:tcPr>
          <w:p w14:paraId="0F524C31" w14:textId="77777777" w:rsidR="00E22CDA" w:rsidRPr="00E22CDA" w:rsidRDefault="00E22CDA" w:rsidP="00032AE6">
            <w:pPr>
              <w:spacing w:after="0" w:line="360" w:lineRule="auto"/>
              <w:jc w:val="right"/>
              <w:rPr>
                <w:rFonts w:eastAsia="Times New Roman" w:cs="Arial"/>
                <w:color w:val="595959"/>
                <w:sz w:val="16"/>
                <w:szCs w:val="16"/>
                <w:lang w:eastAsia="en-IE"/>
              </w:rPr>
            </w:pPr>
            <w:r w:rsidRPr="00E22CDA">
              <w:rPr>
                <w:rFonts w:eastAsia="Times New Roman" w:cs="Arial"/>
                <w:color w:val="595959"/>
                <w:sz w:val="16"/>
                <w:szCs w:val="16"/>
                <w:lang w:eastAsia="en-IE"/>
              </w:rPr>
              <w:t>-</w:t>
            </w:r>
          </w:p>
        </w:tc>
        <w:tc>
          <w:tcPr>
            <w:tcW w:w="764" w:type="dxa"/>
            <w:tcBorders>
              <w:top w:val="nil"/>
              <w:left w:val="single" w:sz="4" w:space="0" w:color="808080"/>
              <w:bottom w:val="single" w:sz="4" w:space="0" w:color="808080"/>
              <w:right w:val="single" w:sz="8" w:space="0" w:color="00B0F0"/>
            </w:tcBorders>
            <w:shd w:val="clear" w:color="auto" w:fill="auto"/>
            <w:noWrap/>
            <w:vAlign w:val="center"/>
            <w:hideMark/>
          </w:tcPr>
          <w:p w14:paraId="6341B25D"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6A648D53"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2" w:type="dxa"/>
            <w:tcBorders>
              <w:top w:val="nil"/>
              <w:left w:val="nil"/>
              <w:bottom w:val="single" w:sz="4" w:space="0" w:color="808080"/>
              <w:right w:val="single" w:sz="4" w:space="0" w:color="808080"/>
            </w:tcBorders>
            <w:shd w:val="clear" w:color="auto" w:fill="auto"/>
            <w:noWrap/>
            <w:vAlign w:val="center"/>
            <w:hideMark/>
          </w:tcPr>
          <w:p w14:paraId="2E8E8671"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c>
          <w:tcPr>
            <w:tcW w:w="764" w:type="dxa"/>
            <w:tcBorders>
              <w:top w:val="nil"/>
              <w:left w:val="nil"/>
              <w:bottom w:val="single" w:sz="4" w:space="0" w:color="808080"/>
              <w:right w:val="single" w:sz="4" w:space="0" w:color="808080"/>
            </w:tcBorders>
            <w:shd w:val="clear" w:color="auto" w:fill="auto"/>
            <w:noWrap/>
            <w:vAlign w:val="center"/>
            <w:hideMark/>
          </w:tcPr>
          <w:p w14:paraId="2CC855FF" w14:textId="77777777" w:rsidR="00E22CDA" w:rsidRPr="00E22CDA" w:rsidRDefault="00E22CDA" w:rsidP="00032AE6">
            <w:pPr>
              <w:spacing w:after="0" w:line="360" w:lineRule="auto"/>
              <w:jc w:val="right"/>
              <w:rPr>
                <w:rFonts w:eastAsia="Times New Roman" w:cs="Arial"/>
                <w:sz w:val="16"/>
                <w:szCs w:val="16"/>
                <w:lang w:eastAsia="en-IE"/>
              </w:rPr>
            </w:pPr>
            <w:r w:rsidRPr="00E22CDA">
              <w:rPr>
                <w:rFonts w:eastAsia="Times New Roman" w:cs="Arial"/>
                <w:sz w:val="16"/>
                <w:szCs w:val="16"/>
                <w:lang w:eastAsia="en-IE"/>
              </w:rPr>
              <w:t>-</w:t>
            </w:r>
          </w:p>
        </w:tc>
      </w:tr>
      <w:tr w:rsidR="00E22CDA" w:rsidRPr="00E22CDA" w14:paraId="146C7C07" w14:textId="77777777" w:rsidTr="008C015A">
        <w:trPr>
          <w:trHeight w:val="234"/>
        </w:trPr>
        <w:tc>
          <w:tcPr>
            <w:tcW w:w="3341" w:type="dxa"/>
            <w:tcBorders>
              <w:top w:val="nil"/>
              <w:left w:val="single" w:sz="4" w:space="0" w:color="808080"/>
              <w:bottom w:val="single" w:sz="12" w:space="0" w:color="1D3E74"/>
              <w:right w:val="nil"/>
            </w:tcBorders>
            <w:shd w:val="clear" w:color="auto" w:fill="auto"/>
            <w:vAlign w:val="center"/>
            <w:hideMark/>
          </w:tcPr>
          <w:p w14:paraId="0C5CA3E4" w14:textId="77777777" w:rsidR="00E22CDA" w:rsidRPr="00E22CDA" w:rsidRDefault="00E22CDA" w:rsidP="00032AE6">
            <w:pPr>
              <w:spacing w:after="0" w:line="360" w:lineRule="auto"/>
              <w:rPr>
                <w:rFonts w:eastAsia="Times New Roman" w:cs="Arial"/>
                <w:b/>
                <w:bCs/>
                <w:sz w:val="16"/>
                <w:szCs w:val="16"/>
                <w:lang w:eastAsia="en-IE"/>
              </w:rPr>
            </w:pPr>
            <w:r w:rsidRPr="00E22CDA">
              <w:rPr>
                <w:rFonts w:eastAsia="Times New Roman" w:cs="Arial"/>
                <w:b/>
                <w:bCs/>
                <w:sz w:val="16"/>
                <w:szCs w:val="16"/>
                <w:lang w:eastAsia="en-IE"/>
              </w:rPr>
              <w:t xml:space="preserve">Members in Ireland at 31 December  </w:t>
            </w:r>
          </w:p>
        </w:tc>
        <w:tc>
          <w:tcPr>
            <w:tcW w:w="762" w:type="dxa"/>
            <w:tcBorders>
              <w:top w:val="nil"/>
              <w:left w:val="single" w:sz="4" w:space="0" w:color="1D3E74"/>
              <w:bottom w:val="single" w:sz="12" w:space="0" w:color="002060"/>
              <w:right w:val="single" w:sz="4" w:space="0" w:color="1D3E74"/>
            </w:tcBorders>
            <w:shd w:val="clear" w:color="000000" w:fill="FFFFFF"/>
            <w:noWrap/>
            <w:vAlign w:val="center"/>
            <w:hideMark/>
          </w:tcPr>
          <w:p w14:paraId="5908250A" w14:textId="77777777" w:rsidR="00E22CDA" w:rsidRPr="00E22CDA" w:rsidRDefault="00E22CDA" w:rsidP="00032AE6">
            <w:pPr>
              <w:spacing w:after="0" w:line="360" w:lineRule="auto"/>
              <w:jc w:val="right"/>
              <w:rPr>
                <w:rFonts w:eastAsia="Times New Roman" w:cs="Arial"/>
                <w:b/>
                <w:bCs/>
                <w:color w:val="A6A6A6"/>
                <w:sz w:val="16"/>
                <w:szCs w:val="16"/>
                <w:lang w:eastAsia="en-IE"/>
              </w:rPr>
            </w:pPr>
            <w:r w:rsidRPr="00E22CDA">
              <w:rPr>
                <w:rFonts w:eastAsia="Times New Roman" w:cs="Arial"/>
                <w:b/>
                <w:bCs/>
                <w:color w:val="A6A6A6"/>
                <w:sz w:val="16"/>
                <w:szCs w:val="16"/>
                <w:lang w:eastAsia="en-IE"/>
              </w:rPr>
              <w:t>44,547</w:t>
            </w:r>
          </w:p>
        </w:tc>
        <w:tc>
          <w:tcPr>
            <w:tcW w:w="762" w:type="dxa"/>
            <w:tcBorders>
              <w:top w:val="nil"/>
              <w:left w:val="nil"/>
              <w:bottom w:val="single" w:sz="12" w:space="0" w:color="1D3E74"/>
              <w:right w:val="single" w:sz="8" w:space="0" w:color="00B0F0"/>
            </w:tcBorders>
            <w:shd w:val="clear" w:color="auto" w:fill="auto"/>
            <w:noWrap/>
            <w:vAlign w:val="center"/>
            <w:hideMark/>
          </w:tcPr>
          <w:p w14:paraId="2881C7DA"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45,896</w:t>
            </w:r>
          </w:p>
        </w:tc>
        <w:tc>
          <w:tcPr>
            <w:tcW w:w="762" w:type="dxa"/>
            <w:tcBorders>
              <w:top w:val="nil"/>
              <w:left w:val="single" w:sz="4" w:space="0" w:color="808080"/>
              <w:bottom w:val="single" w:sz="12" w:space="0" w:color="1D3E74"/>
              <w:right w:val="nil"/>
            </w:tcBorders>
            <w:shd w:val="clear" w:color="auto" w:fill="auto"/>
            <w:noWrap/>
            <w:vAlign w:val="center"/>
            <w:hideMark/>
          </w:tcPr>
          <w:p w14:paraId="15DCBA28"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13,590</w:t>
            </w:r>
          </w:p>
        </w:tc>
        <w:tc>
          <w:tcPr>
            <w:tcW w:w="762" w:type="dxa"/>
            <w:tcBorders>
              <w:top w:val="nil"/>
              <w:left w:val="single" w:sz="4" w:space="0" w:color="000000"/>
              <w:bottom w:val="single" w:sz="12" w:space="0" w:color="1D3E74"/>
              <w:right w:val="single" w:sz="4" w:space="0" w:color="000000"/>
            </w:tcBorders>
            <w:shd w:val="clear" w:color="auto" w:fill="D9D9D9" w:themeFill="background1" w:themeFillShade="D9"/>
            <w:noWrap/>
            <w:vAlign w:val="center"/>
            <w:hideMark/>
          </w:tcPr>
          <w:p w14:paraId="4FDE60B4" w14:textId="77777777" w:rsidR="00E22CDA" w:rsidRPr="00E22CDA" w:rsidRDefault="00E22CDA" w:rsidP="00032AE6">
            <w:pPr>
              <w:spacing w:after="0" w:line="360" w:lineRule="auto"/>
              <w:jc w:val="right"/>
              <w:rPr>
                <w:rFonts w:eastAsia="Times New Roman" w:cs="Arial"/>
                <w:b/>
                <w:bCs/>
                <w:color w:val="595959"/>
                <w:sz w:val="16"/>
                <w:szCs w:val="16"/>
                <w:lang w:eastAsia="en-IE"/>
              </w:rPr>
            </w:pPr>
            <w:r w:rsidRPr="00E22CDA">
              <w:rPr>
                <w:rFonts w:eastAsia="Times New Roman" w:cs="Arial"/>
                <w:b/>
                <w:bCs/>
                <w:color w:val="595959"/>
                <w:sz w:val="16"/>
                <w:szCs w:val="16"/>
                <w:lang w:eastAsia="en-IE"/>
              </w:rPr>
              <w:t>-</w:t>
            </w:r>
          </w:p>
        </w:tc>
        <w:tc>
          <w:tcPr>
            <w:tcW w:w="764" w:type="dxa"/>
            <w:tcBorders>
              <w:top w:val="nil"/>
              <w:left w:val="nil"/>
              <w:bottom w:val="single" w:sz="12" w:space="0" w:color="1D3E74"/>
              <w:right w:val="single" w:sz="8" w:space="0" w:color="00B0F0"/>
            </w:tcBorders>
            <w:shd w:val="clear" w:color="auto" w:fill="auto"/>
            <w:noWrap/>
            <w:vAlign w:val="center"/>
            <w:hideMark/>
          </w:tcPr>
          <w:p w14:paraId="2130C0DE"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27,581</w:t>
            </w:r>
          </w:p>
        </w:tc>
        <w:tc>
          <w:tcPr>
            <w:tcW w:w="762" w:type="dxa"/>
            <w:tcBorders>
              <w:top w:val="nil"/>
              <w:left w:val="nil"/>
              <w:bottom w:val="single" w:sz="12" w:space="0" w:color="1D3E74"/>
              <w:right w:val="single" w:sz="4" w:space="0" w:color="A7A9AC"/>
            </w:tcBorders>
            <w:shd w:val="clear" w:color="auto" w:fill="auto"/>
            <w:noWrap/>
            <w:vAlign w:val="center"/>
            <w:hideMark/>
          </w:tcPr>
          <w:p w14:paraId="6663D891" w14:textId="77777777" w:rsidR="00E22CDA" w:rsidRPr="00E22CDA" w:rsidRDefault="00E22CDA" w:rsidP="00032AE6">
            <w:pPr>
              <w:spacing w:after="0" w:line="360" w:lineRule="auto"/>
              <w:jc w:val="right"/>
              <w:rPr>
                <w:rFonts w:eastAsia="Times New Roman" w:cs="Arial"/>
                <w:b/>
                <w:bCs/>
                <w:sz w:val="16"/>
                <w:szCs w:val="16"/>
                <w:lang w:eastAsia="en-IE"/>
              </w:rPr>
            </w:pPr>
            <w:r w:rsidRPr="00E22CDA">
              <w:rPr>
                <w:rFonts w:eastAsia="Times New Roman" w:cs="Arial"/>
                <w:b/>
                <w:bCs/>
                <w:sz w:val="16"/>
                <w:szCs w:val="16"/>
                <w:lang w:eastAsia="en-IE"/>
              </w:rPr>
              <w:t>268</w:t>
            </w:r>
          </w:p>
        </w:tc>
        <w:tc>
          <w:tcPr>
            <w:tcW w:w="762" w:type="dxa"/>
            <w:tcBorders>
              <w:top w:val="nil"/>
              <w:left w:val="nil"/>
              <w:bottom w:val="single" w:sz="12" w:space="0" w:color="1D3E74"/>
              <w:right w:val="single" w:sz="4" w:space="0" w:color="808080"/>
            </w:tcBorders>
            <w:shd w:val="clear" w:color="auto" w:fill="auto"/>
            <w:noWrap/>
            <w:vAlign w:val="center"/>
            <w:hideMark/>
          </w:tcPr>
          <w:p w14:paraId="1F781D4D" w14:textId="77777777" w:rsidR="00E22CDA" w:rsidRPr="00E22CDA" w:rsidRDefault="00E22CDA" w:rsidP="00032AE6">
            <w:pPr>
              <w:spacing w:after="0" w:line="360" w:lineRule="auto"/>
              <w:jc w:val="right"/>
              <w:rPr>
                <w:rFonts w:eastAsia="Times New Roman" w:cs="Arial"/>
                <w:b/>
                <w:bCs/>
                <w:color w:val="000000"/>
                <w:sz w:val="16"/>
                <w:szCs w:val="16"/>
                <w:lang w:eastAsia="en-IE"/>
              </w:rPr>
            </w:pPr>
            <w:r w:rsidRPr="00E22CDA">
              <w:rPr>
                <w:rFonts w:eastAsia="Times New Roman" w:cs="Arial"/>
                <w:b/>
                <w:bCs/>
                <w:color w:val="000000"/>
                <w:sz w:val="16"/>
                <w:szCs w:val="16"/>
                <w:lang w:eastAsia="en-IE"/>
              </w:rPr>
              <w:t>4,412</w:t>
            </w:r>
          </w:p>
        </w:tc>
        <w:tc>
          <w:tcPr>
            <w:tcW w:w="764" w:type="dxa"/>
            <w:tcBorders>
              <w:top w:val="nil"/>
              <w:left w:val="nil"/>
              <w:bottom w:val="single" w:sz="12" w:space="0" w:color="1D3E74"/>
              <w:right w:val="single" w:sz="4" w:space="0" w:color="808080"/>
            </w:tcBorders>
            <w:shd w:val="clear" w:color="auto" w:fill="auto"/>
            <w:noWrap/>
            <w:vAlign w:val="center"/>
            <w:hideMark/>
          </w:tcPr>
          <w:p w14:paraId="5E08D8A8" w14:textId="77777777" w:rsidR="00E22CDA" w:rsidRPr="00E22CDA" w:rsidRDefault="00E22CDA" w:rsidP="00032AE6">
            <w:pPr>
              <w:spacing w:after="0" w:line="360" w:lineRule="auto"/>
              <w:jc w:val="right"/>
              <w:rPr>
                <w:rFonts w:eastAsia="Times New Roman" w:cs="Arial"/>
                <w:b/>
                <w:bCs/>
                <w:color w:val="000000"/>
                <w:sz w:val="16"/>
                <w:szCs w:val="16"/>
                <w:lang w:eastAsia="en-IE"/>
              </w:rPr>
            </w:pPr>
            <w:r w:rsidRPr="00E22CDA">
              <w:rPr>
                <w:rFonts w:eastAsia="Times New Roman" w:cs="Arial"/>
                <w:b/>
                <w:bCs/>
                <w:color w:val="000000"/>
                <w:sz w:val="16"/>
                <w:szCs w:val="16"/>
                <w:lang w:eastAsia="en-IE"/>
              </w:rPr>
              <w:t>45</w:t>
            </w:r>
          </w:p>
        </w:tc>
      </w:tr>
    </w:tbl>
    <w:p w14:paraId="738D43B0" w14:textId="0590FB0C" w:rsidR="00206A5F" w:rsidRPr="00F8382B" w:rsidRDefault="00F8382B" w:rsidP="00206A5F">
      <w:pPr>
        <w:rPr>
          <w:i/>
          <w:iCs/>
          <w:sz w:val="16"/>
          <w:szCs w:val="16"/>
        </w:rPr>
      </w:pPr>
      <w:r w:rsidRPr="00F8382B">
        <w:rPr>
          <w:i/>
          <w:iCs/>
          <w:color w:val="1D3E74" w:themeColor="accent2"/>
          <w:sz w:val="16"/>
          <w:szCs w:val="16"/>
        </w:rPr>
        <w:t>*CPA amalgamated with ICAI on 1 September 2024</w:t>
      </w:r>
    </w:p>
    <w:p w14:paraId="5C4C66BD" w14:textId="772FE174" w:rsidR="00267DB9" w:rsidRDefault="0070694F" w:rsidP="0070694F">
      <w:pPr>
        <w:pStyle w:val="Heading5"/>
      </w:pPr>
      <w:r w:rsidRPr="00550FB7">
        <w:rPr>
          <w:b/>
          <w:bCs/>
        </w:rPr>
        <w:t>Chart A.</w:t>
      </w:r>
      <w:r w:rsidR="00FC0080">
        <w:rPr>
          <w:b/>
          <w:bCs/>
        </w:rPr>
        <w:t>4</w:t>
      </w:r>
      <w:r>
        <w:t xml:space="preserve"> </w:t>
      </w:r>
      <w:r w:rsidRPr="00B27668">
        <w:t xml:space="preserve">Members in Ireland </w:t>
      </w:r>
      <w:r w:rsidR="00160C64" w:rsidRPr="00B27668">
        <w:t>10-year</w:t>
      </w:r>
      <w:r w:rsidRPr="00B27668">
        <w:t xml:space="preserve"> review</w:t>
      </w:r>
    </w:p>
    <w:p w14:paraId="06EA46C7" w14:textId="4AD1E869" w:rsidR="00267DB9" w:rsidRPr="00267DB9" w:rsidRDefault="00267DB9" w:rsidP="00267DB9"/>
    <w:p w14:paraId="232A2C02" w14:textId="77777777" w:rsidR="008258CB" w:rsidRDefault="00734118" w:rsidP="008258CB">
      <w:r>
        <w:rPr>
          <w:noProof/>
        </w:rPr>
        <w:drawing>
          <wp:inline distT="0" distB="0" distL="0" distR="0" wp14:anchorId="05B1DE63" wp14:editId="21D31297">
            <wp:extent cx="5475600" cy="2843530"/>
            <wp:effectExtent l="0" t="0" r="0" b="0"/>
            <wp:docPr id="1680049947" name="Chart 1">
              <a:extLst xmlns:a="http://schemas.openxmlformats.org/drawingml/2006/main">
                <a:ext uri="{FF2B5EF4-FFF2-40B4-BE49-F238E27FC236}">
                  <a16:creationId xmlns:a16="http://schemas.microsoft.com/office/drawing/2014/main" id="{042835F6-6401-468D-9976-7852DBF45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AA11E50" w14:textId="62832272" w:rsidR="00D65639" w:rsidRPr="008258CB" w:rsidRDefault="00D65639" w:rsidP="008258CB">
      <w:pPr>
        <w:sectPr w:rsidR="00D65639" w:rsidRPr="008258CB" w:rsidSect="00972A9E">
          <w:pgSz w:w="11906" w:h="16838"/>
          <w:pgMar w:top="1701" w:right="1440" w:bottom="1440" w:left="1440" w:header="709" w:footer="709" w:gutter="0"/>
          <w:cols w:space="708"/>
          <w:docGrid w:linePitch="360"/>
        </w:sectPr>
      </w:pPr>
      <w:r>
        <w:rPr>
          <w:i/>
          <w:iCs/>
          <w:color w:val="1D3E74" w:themeColor="accent2"/>
          <w:sz w:val="16"/>
          <w:szCs w:val="16"/>
        </w:rPr>
        <w:t>*</w:t>
      </w:r>
      <w:r w:rsidRPr="00F8382B">
        <w:rPr>
          <w:i/>
          <w:iCs/>
          <w:color w:val="1D3E74" w:themeColor="accent2"/>
          <w:sz w:val="16"/>
          <w:szCs w:val="16"/>
        </w:rPr>
        <w:t>CPA amalgamated with ICAI on 1 September 2024</w:t>
      </w:r>
    </w:p>
    <w:p w14:paraId="6A23423A" w14:textId="77777777" w:rsidR="00DB31C2" w:rsidRDefault="00DB31C2" w:rsidP="00925847">
      <w:pPr>
        <w:pStyle w:val="Heading3"/>
      </w:pPr>
    </w:p>
    <w:p w14:paraId="43FB215F" w14:textId="2C779962" w:rsidR="008258CB" w:rsidRDefault="008258CB" w:rsidP="008258CB"/>
    <w:p w14:paraId="03440592" w14:textId="3CABC9BE" w:rsidR="008258CB" w:rsidRDefault="008258CB" w:rsidP="008258CB"/>
    <w:p w14:paraId="2567571D" w14:textId="0885CC41" w:rsidR="008258CB" w:rsidRDefault="008258CB" w:rsidP="008258CB"/>
    <w:p w14:paraId="0FF98F7D" w14:textId="740278E3" w:rsidR="008258CB" w:rsidRDefault="008258CB" w:rsidP="008258CB"/>
    <w:p w14:paraId="1DE48B70" w14:textId="63C5FB9C" w:rsidR="008258CB" w:rsidRDefault="008258CB" w:rsidP="008258CB"/>
    <w:p w14:paraId="3D528B27" w14:textId="22B13E32" w:rsidR="008258CB" w:rsidRDefault="008258CB" w:rsidP="008258CB"/>
    <w:p w14:paraId="04ABD4A4" w14:textId="4F094E33" w:rsidR="008258CB" w:rsidRDefault="008258CB" w:rsidP="008258CB"/>
    <w:p w14:paraId="3309E454" w14:textId="1D893047" w:rsidR="008258CB" w:rsidRDefault="008258CB" w:rsidP="008258CB"/>
    <w:p w14:paraId="330DCB64" w14:textId="33408CA0" w:rsidR="008258CB" w:rsidRDefault="008258CB" w:rsidP="0070694F">
      <w:pPr>
        <w:pStyle w:val="Heading5"/>
      </w:pPr>
    </w:p>
    <w:p w14:paraId="4E5FB309" w14:textId="5FCEF68E" w:rsidR="008258CB" w:rsidRDefault="008258CB" w:rsidP="008258CB"/>
    <w:p w14:paraId="496F0653" w14:textId="43527BBD" w:rsidR="008258CB" w:rsidRDefault="008258CB" w:rsidP="008258CB"/>
    <w:p w14:paraId="4E61D67A" w14:textId="1A6DF7D7" w:rsidR="008258CB" w:rsidRDefault="008258CB" w:rsidP="008258CB"/>
    <w:p w14:paraId="07C9ADB4" w14:textId="5F198783" w:rsidR="008258CB" w:rsidRDefault="008258CB" w:rsidP="008258CB"/>
    <w:p w14:paraId="2840155D" w14:textId="3D804E87" w:rsidR="008258CB" w:rsidRDefault="008258CB" w:rsidP="008258CB"/>
    <w:p w14:paraId="6A12D4D6" w14:textId="6F7BFFB0" w:rsidR="008258CB" w:rsidRDefault="008258CB" w:rsidP="008258CB"/>
    <w:p w14:paraId="7A221519" w14:textId="77777777" w:rsidR="008258CB" w:rsidRDefault="008258CB" w:rsidP="008258CB"/>
    <w:p w14:paraId="5D2FC1D2" w14:textId="77777777" w:rsidR="000113EB" w:rsidRDefault="000113EB" w:rsidP="008258CB">
      <w:pPr>
        <w:sectPr w:rsidR="000113EB" w:rsidSect="00972A9E">
          <w:headerReference w:type="even" r:id="rId47"/>
          <w:headerReference w:type="default" r:id="rId48"/>
          <w:footerReference w:type="default" r:id="rId49"/>
          <w:headerReference w:type="first" r:id="rId50"/>
          <w:pgSz w:w="11906" w:h="16838"/>
          <w:pgMar w:top="1701" w:right="1440" w:bottom="1440" w:left="1440" w:header="709" w:footer="709" w:gutter="0"/>
          <w:cols w:space="708"/>
          <w:docGrid w:linePitch="360"/>
        </w:sectPr>
      </w:pPr>
    </w:p>
    <w:p w14:paraId="40C8F4A6" w14:textId="77777777" w:rsidR="00DA1585" w:rsidRPr="00DA1585" w:rsidRDefault="00DA1585" w:rsidP="001F3D78">
      <w:pPr>
        <w:pStyle w:val="Heading1"/>
      </w:pPr>
      <w:bookmarkStart w:id="26" w:name="_Student_membership"/>
      <w:bookmarkEnd w:id="26"/>
      <w:r w:rsidRPr="00DA1585">
        <w:rPr>
          <w:w w:val="115"/>
        </w:rPr>
        <w:lastRenderedPageBreak/>
        <w:t>Student membership</w:t>
      </w:r>
    </w:p>
    <w:p w14:paraId="785E6BED" w14:textId="541B45B2" w:rsidR="00DA1585" w:rsidRPr="00550FB7" w:rsidRDefault="00DA1585" w:rsidP="00550FB7">
      <w:r w:rsidRPr="00550FB7">
        <w:t xml:space="preserve">The education and training of students is an important part of PABs’ activities. Students are required to comply with the relevant PAB’s applicable standards. Once a student becomes a </w:t>
      </w:r>
      <w:r w:rsidR="00BA369F" w:rsidRPr="00550FB7">
        <w:t>member,</w:t>
      </w:r>
      <w:r w:rsidRPr="00550FB7">
        <w:t xml:space="preserve"> they are entitled to use the designatory letters reserved for members of that PAB.</w:t>
      </w:r>
    </w:p>
    <w:p w14:paraId="3CA4E4F5" w14:textId="0E11F6A7" w:rsidR="00DA1585" w:rsidRDefault="00DA1585" w:rsidP="001F3D78">
      <w:pPr>
        <w:pStyle w:val="Heading1"/>
        <w:rPr>
          <w:w w:val="110"/>
        </w:rPr>
      </w:pPr>
      <w:r>
        <w:rPr>
          <w:w w:val="110"/>
        </w:rPr>
        <w:t xml:space="preserve">Student population at </w:t>
      </w:r>
      <w:r w:rsidRPr="00734118">
        <w:rPr>
          <w:w w:val="110"/>
        </w:rPr>
        <w:t>31 December 202</w:t>
      </w:r>
      <w:r w:rsidR="00C57348" w:rsidRPr="00734118">
        <w:rPr>
          <w:w w:val="110"/>
        </w:rPr>
        <w:t>4</w:t>
      </w:r>
      <w:r>
        <w:rPr>
          <w:w w:val="110"/>
        </w:rPr>
        <w:t xml:space="preserve"> – tables and chart</w:t>
      </w:r>
      <w:r w:rsidR="008732B9">
        <w:rPr>
          <w:w w:val="110"/>
        </w:rPr>
        <w:t>s</w:t>
      </w:r>
    </w:p>
    <w:p w14:paraId="32EC6291" w14:textId="16682AB5" w:rsidR="0070694F" w:rsidRDefault="00EC141F" w:rsidP="00705360">
      <w:pPr>
        <w:pStyle w:val="Heading3"/>
      </w:pPr>
      <w:r>
        <w:rPr>
          <w:noProof/>
        </w:rPr>
        <w:drawing>
          <wp:anchor distT="0" distB="0" distL="114300" distR="114300" simplePos="0" relativeHeight="251720704" behindDoc="0" locked="0" layoutInCell="1" allowOverlap="1" wp14:anchorId="0D7004A5" wp14:editId="0CE5FC08">
            <wp:simplePos x="0" y="0"/>
            <wp:positionH relativeFrom="margin">
              <wp:posOffset>349250</wp:posOffset>
            </wp:positionH>
            <wp:positionV relativeFrom="paragraph">
              <wp:posOffset>349885</wp:posOffset>
            </wp:positionV>
            <wp:extent cx="4298950" cy="2444750"/>
            <wp:effectExtent l="0" t="0" r="6350" b="0"/>
            <wp:wrapTopAndBottom/>
            <wp:docPr id="2021722192" name="Chart 1">
              <a:extLst xmlns:a="http://schemas.openxmlformats.org/drawingml/2006/main">
                <a:ext uri="{FF2B5EF4-FFF2-40B4-BE49-F238E27FC236}">
                  <a16:creationId xmlns:a16="http://schemas.microsoft.com/office/drawing/2014/main" id="{70CCD40D-09DA-451D-80FD-7964DDF86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70694F">
        <w:t>Chart B.1 PAB Students in Ireland</w:t>
      </w:r>
    </w:p>
    <w:p w14:paraId="79B99919" w14:textId="3AE5A142" w:rsidR="0070694F" w:rsidRDefault="0070694F" w:rsidP="0070694F"/>
    <w:p w14:paraId="49C8CDF5" w14:textId="52EB7A43" w:rsidR="00F8382B" w:rsidRDefault="00EC141F" w:rsidP="00F8382B">
      <w:r>
        <w:t>Two</w:t>
      </w:r>
      <w:r w:rsidRPr="00441548">
        <w:t xml:space="preserve"> </w:t>
      </w:r>
      <w:r w:rsidR="00F8382B" w:rsidRPr="00441548">
        <w:t>PABs account for most of the students in Ireland as shown above in chart B.1.</w:t>
      </w:r>
      <w:r w:rsidR="00F8382B" w:rsidRPr="001C365B">
        <w:t xml:space="preserve"> Table B.1 and</w:t>
      </w:r>
      <w:r w:rsidR="00F8382B">
        <w:t xml:space="preserve"> chart B.2 show the location of PABs’ student numbers throughout the world and table B.2 analyses students in Ireland by </w:t>
      </w:r>
      <w:r w:rsidR="00F8382B" w:rsidRPr="002C2ABF">
        <w:t>gender and employment status.</w:t>
      </w:r>
      <w:r w:rsidR="00F8382B">
        <w:t xml:space="preserve"> Table B.3 highlights</w:t>
      </w:r>
      <w:r w:rsidR="00F8382B" w:rsidRPr="002C2ABF">
        <w:t xml:space="preserve"> </w:t>
      </w:r>
      <w:r w:rsidR="00F8382B">
        <w:t>o</w:t>
      </w:r>
      <w:r w:rsidR="00F8382B" w:rsidRPr="002C2ABF">
        <w:t xml:space="preserve">verall student membership </w:t>
      </w:r>
      <w:r w:rsidR="00F8382B" w:rsidRPr="000B1AB3">
        <w:t>has increased in Ireland during 202</w:t>
      </w:r>
      <w:r w:rsidR="00F8382B" w:rsidRPr="0001618A">
        <w:t>4</w:t>
      </w:r>
      <w:r w:rsidR="00F6797D">
        <w:t xml:space="preserve"> by 3%</w:t>
      </w:r>
      <w:r w:rsidR="00F8382B" w:rsidRPr="002C2ABF">
        <w:t xml:space="preserve">. </w:t>
      </w:r>
      <w:r w:rsidR="00F8382B" w:rsidRPr="000B1AB3">
        <w:t>1,</w:t>
      </w:r>
      <w:r w:rsidR="0001618A" w:rsidRPr="000B1AB3">
        <w:t xml:space="preserve">762 </w:t>
      </w:r>
      <w:r w:rsidR="00F8382B" w:rsidRPr="000B1AB3">
        <w:t>PAB students</w:t>
      </w:r>
      <w:r w:rsidR="00F8382B" w:rsidRPr="002C2ABF">
        <w:t xml:space="preserve"> were admitted </w:t>
      </w:r>
      <w:r w:rsidR="00F6797D">
        <w:t>to</w:t>
      </w:r>
      <w:r w:rsidR="00F8382B" w:rsidRPr="002C2ABF">
        <w:t xml:space="preserve"> members</w:t>
      </w:r>
      <w:r w:rsidR="00F6797D">
        <w:t>hip of a PAB</w:t>
      </w:r>
      <w:r w:rsidR="00F8382B" w:rsidRPr="00AA127D">
        <w:t xml:space="preserve">, </w:t>
      </w:r>
      <w:r w:rsidR="00F8382B" w:rsidRPr="000B1AB3">
        <w:t>a</w:t>
      </w:r>
      <w:r w:rsidR="0001618A" w:rsidRPr="000B1AB3">
        <w:t xml:space="preserve"> decrease of</w:t>
      </w:r>
      <w:r w:rsidR="00F8382B" w:rsidRPr="000B1AB3">
        <w:t xml:space="preserve"> </w:t>
      </w:r>
      <w:r w:rsidR="0001618A" w:rsidRPr="000B1AB3">
        <w:t>5</w:t>
      </w:r>
      <w:r w:rsidR="00F8382B" w:rsidRPr="000B1AB3">
        <w:t>% from 202</w:t>
      </w:r>
      <w:r w:rsidR="0001618A" w:rsidRPr="000B1AB3">
        <w:t>3</w:t>
      </w:r>
      <w:r w:rsidR="00F8382B" w:rsidRPr="000B1AB3">
        <w:t xml:space="preserve"> (202</w:t>
      </w:r>
      <w:r w:rsidR="0001618A" w:rsidRPr="000B1AB3">
        <w:t>3</w:t>
      </w:r>
      <w:r w:rsidR="00F8382B" w:rsidRPr="000B1AB3">
        <w:t>:</w:t>
      </w:r>
      <w:r w:rsidR="0001618A" w:rsidRPr="000B1AB3">
        <w:t>1,847</w:t>
      </w:r>
      <w:r w:rsidR="00F8382B" w:rsidRPr="000B1AB3">
        <w:t xml:space="preserve">) and </w:t>
      </w:r>
      <w:r w:rsidR="0001618A" w:rsidRPr="000B1AB3">
        <w:t>3,763</w:t>
      </w:r>
      <w:r w:rsidR="001C365B">
        <w:t xml:space="preserve"> </w:t>
      </w:r>
      <w:r w:rsidR="00F8382B" w:rsidRPr="00AA127D">
        <w:t xml:space="preserve">new students were registered, an increase of </w:t>
      </w:r>
      <w:r w:rsidR="0001618A" w:rsidRPr="000B1AB3">
        <w:t>9</w:t>
      </w:r>
      <w:r w:rsidR="00F8382B" w:rsidRPr="000B1AB3">
        <w:t>% from 202</w:t>
      </w:r>
      <w:r w:rsidR="0001618A" w:rsidRPr="000B1AB3">
        <w:t>3</w:t>
      </w:r>
      <w:r w:rsidR="00F8382B" w:rsidRPr="000B1AB3">
        <w:t xml:space="preserve"> (202</w:t>
      </w:r>
      <w:r w:rsidR="0001618A" w:rsidRPr="000B1AB3">
        <w:t>3</w:t>
      </w:r>
      <w:r w:rsidR="00F8382B" w:rsidRPr="000B1AB3">
        <w:t>:</w:t>
      </w:r>
      <w:r w:rsidR="0001618A" w:rsidRPr="000B1AB3">
        <w:t>3,439</w:t>
      </w:r>
      <w:r w:rsidR="00F8382B" w:rsidRPr="000B1AB3">
        <w:t>)</w:t>
      </w:r>
      <w:r w:rsidR="00F8382B" w:rsidRPr="00AA127D">
        <w:t>.</w:t>
      </w:r>
      <w:r w:rsidR="00F8382B">
        <w:t xml:space="preserve"> </w:t>
      </w:r>
    </w:p>
    <w:p w14:paraId="37921190" w14:textId="77777777" w:rsidR="00F8382B" w:rsidRDefault="00F8382B" w:rsidP="00F8382B">
      <w:r>
        <w:t xml:space="preserve">Table B.3 shows the movement of Irish based students during the year and chart B.5 shows student numbers in Ireland, by PAB, over the past 10 years. In that latter period: </w:t>
      </w:r>
    </w:p>
    <w:p w14:paraId="79B887D1" w14:textId="51459EFD" w:rsidR="00F8382B" w:rsidRPr="00441548" w:rsidRDefault="00F8382B" w:rsidP="00F8382B">
      <w:pPr>
        <w:pStyle w:val="ListParagraph"/>
        <w:numPr>
          <w:ilvl w:val="0"/>
          <w:numId w:val="19"/>
        </w:numPr>
      </w:pPr>
      <w:r w:rsidRPr="00441548">
        <w:t xml:space="preserve">PAB students located in Ireland increased by </w:t>
      </w:r>
      <w:r w:rsidR="00F6797D">
        <w:t>5</w:t>
      </w:r>
      <w:r w:rsidRPr="00441548">
        <w:t xml:space="preserve">%; </w:t>
      </w:r>
    </w:p>
    <w:p w14:paraId="373F5A35" w14:textId="77777777" w:rsidR="00F8382B" w:rsidRPr="00AA127D" w:rsidRDefault="00F8382B" w:rsidP="00F8382B">
      <w:pPr>
        <w:pStyle w:val="ListParagraph"/>
        <w:numPr>
          <w:ilvl w:val="0"/>
          <w:numId w:val="19"/>
        </w:numPr>
      </w:pPr>
      <w:r w:rsidRPr="000B1AB3">
        <w:t>CIPFA and ICAI</w:t>
      </w:r>
      <w:r w:rsidRPr="00AA127D">
        <w:t xml:space="preserve"> experienced the largest percentage growth in student numbers; </w:t>
      </w:r>
    </w:p>
    <w:p w14:paraId="147471B5" w14:textId="23C63701" w:rsidR="00F8382B" w:rsidRPr="00AA127D" w:rsidRDefault="00F8382B" w:rsidP="00F8382B">
      <w:pPr>
        <w:pStyle w:val="ListParagraph"/>
        <w:numPr>
          <w:ilvl w:val="0"/>
          <w:numId w:val="19"/>
        </w:numPr>
      </w:pPr>
      <w:r w:rsidRPr="000B1AB3">
        <w:t xml:space="preserve">CIMA </w:t>
      </w:r>
      <w:r w:rsidRPr="00AA127D">
        <w:t xml:space="preserve">experienced </w:t>
      </w:r>
      <w:r w:rsidR="00F6797D">
        <w:t xml:space="preserve">a </w:t>
      </w:r>
      <w:r w:rsidRPr="00AA127D">
        <w:t xml:space="preserve">decline in student numbers; and </w:t>
      </w:r>
    </w:p>
    <w:p w14:paraId="523AE70C" w14:textId="77777777" w:rsidR="00F8382B" w:rsidRPr="00AA127D" w:rsidRDefault="00F8382B" w:rsidP="00F8382B">
      <w:pPr>
        <w:pStyle w:val="ListParagraph"/>
        <w:numPr>
          <w:ilvl w:val="0"/>
          <w:numId w:val="19"/>
        </w:numPr>
      </w:pPr>
      <w:r w:rsidRPr="000B1AB3">
        <w:t>AIA continues to have low student numbers located in Ireland</w:t>
      </w:r>
      <w:r w:rsidRPr="00AA127D">
        <w:t xml:space="preserve">. </w:t>
      </w:r>
    </w:p>
    <w:p w14:paraId="33E1B545" w14:textId="782AFACB" w:rsidR="00DA1585" w:rsidRDefault="00F8382B" w:rsidP="008258CB">
      <w:r>
        <w:t xml:space="preserve">Chart B.3 shows the employment categories of students and chart B.4 is a </w:t>
      </w:r>
      <w:r w:rsidR="00160C64">
        <w:t>3-year</w:t>
      </w:r>
      <w:r>
        <w:t xml:space="preserve"> review of student admitted as members across the PABs.</w:t>
      </w:r>
    </w:p>
    <w:p w14:paraId="255BBBF2" w14:textId="1D146E8C" w:rsidR="00DA1585" w:rsidRPr="008258CB" w:rsidRDefault="00DA1585" w:rsidP="008258CB">
      <w:pPr>
        <w:sectPr w:rsidR="00DA1585" w:rsidRPr="008258CB" w:rsidSect="00972A9E">
          <w:headerReference w:type="even" r:id="rId52"/>
          <w:headerReference w:type="default" r:id="rId53"/>
          <w:footerReference w:type="default" r:id="rId54"/>
          <w:headerReference w:type="first" r:id="rId55"/>
          <w:pgSz w:w="11906" w:h="16838"/>
          <w:pgMar w:top="1701" w:right="1440" w:bottom="1440" w:left="1440" w:header="709" w:footer="709" w:gutter="0"/>
          <w:cols w:space="708"/>
          <w:docGrid w:linePitch="360"/>
        </w:sectPr>
      </w:pPr>
    </w:p>
    <w:p w14:paraId="630A662D" w14:textId="1EAB6FA2" w:rsidR="00DA1585" w:rsidRDefault="00DA1585" w:rsidP="004A6DD3">
      <w:pPr>
        <w:pStyle w:val="Heading5"/>
        <w:rPr>
          <w:w w:val="110"/>
        </w:rPr>
      </w:pPr>
      <w:r w:rsidRPr="00671645">
        <w:rPr>
          <w:b/>
          <w:bCs/>
          <w:w w:val="110"/>
        </w:rPr>
        <w:lastRenderedPageBreak/>
        <w:t>Table B.1</w:t>
      </w:r>
      <w:r w:rsidRPr="00DA1585">
        <w:rPr>
          <w:w w:val="110"/>
        </w:rPr>
        <w:t>: Location of students</w:t>
      </w:r>
    </w:p>
    <w:p w14:paraId="57F7656F" w14:textId="77777777" w:rsidR="00F878F6" w:rsidRPr="000117FD" w:rsidRDefault="00F878F6" w:rsidP="000117FD"/>
    <w:tbl>
      <w:tblPr>
        <w:tblW w:w="9960" w:type="dxa"/>
        <w:tblLook w:val="04A0" w:firstRow="1" w:lastRow="0" w:firstColumn="1" w:lastColumn="0" w:noHBand="0" w:noVBand="1"/>
      </w:tblPr>
      <w:tblGrid>
        <w:gridCol w:w="2397"/>
        <w:gridCol w:w="839"/>
        <w:gridCol w:w="838"/>
        <w:gridCol w:w="839"/>
        <w:gridCol w:w="838"/>
        <w:gridCol w:w="839"/>
        <w:gridCol w:w="838"/>
        <w:gridCol w:w="838"/>
        <w:gridCol w:w="838"/>
        <w:gridCol w:w="856"/>
      </w:tblGrid>
      <w:tr w:rsidR="00B72779" w:rsidRPr="00B72779" w14:paraId="329A714A" w14:textId="77777777" w:rsidTr="00B72779">
        <w:trPr>
          <w:trHeight w:val="440"/>
        </w:trPr>
        <w:tc>
          <w:tcPr>
            <w:tcW w:w="2397" w:type="dxa"/>
            <w:tcBorders>
              <w:top w:val="nil"/>
              <w:left w:val="nil"/>
              <w:bottom w:val="nil"/>
              <w:right w:val="nil"/>
            </w:tcBorders>
            <w:shd w:val="clear" w:color="auto" w:fill="auto"/>
            <w:vAlign w:val="bottom"/>
            <w:hideMark/>
          </w:tcPr>
          <w:p w14:paraId="36D0FF49" w14:textId="77777777" w:rsidR="00B72779" w:rsidRPr="00B72779" w:rsidRDefault="00B72779" w:rsidP="00B72779">
            <w:pPr>
              <w:spacing w:after="0" w:line="240" w:lineRule="auto"/>
              <w:rPr>
                <w:rFonts w:ascii="Times New Roman" w:eastAsia="Times New Roman" w:hAnsi="Times New Roman"/>
                <w:sz w:val="24"/>
                <w:szCs w:val="20"/>
                <w:lang w:eastAsia="en-IE"/>
              </w:rPr>
            </w:pPr>
          </w:p>
        </w:tc>
        <w:tc>
          <w:tcPr>
            <w:tcW w:w="1677" w:type="dxa"/>
            <w:gridSpan w:val="2"/>
            <w:tcBorders>
              <w:top w:val="single" w:sz="4" w:space="0" w:color="808080"/>
              <w:left w:val="single" w:sz="4" w:space="0" w:color="808080"/>
              <w:bottom w:val="nil"/>
              <w:right w:val="single" w:sz="4" w:space="0" w:color="808080"/>
            </w:tcBorders>
            <w:shd w:val="clear" w:color="000000" w:fill="E7E6E6"/>
            <w:vAlign w:val="center"/>
            <w:hideMark/>
          </w:tcPr>
          <w:p w14:paraId="0ADE6AF7" w14:textId="77777777" w:rsidR="00B72779" w:rsidRPr="00B72779" w:rsidRDefault="00B72779" w:rsidP="00B72779">
            <w:pPr>
              <w:spacing w:after="0" w:line="240" w:lineRule="auto"/>
              <w:jc w:val="center"/>
              <w:rPr>
                <w:rFonts w:eastAsia="Times New Roman" w:cs="Arial"/>
                <w:b/>
                <w:bCs/>
                <w:color w:val="BFBFBF"/>
                <w:sz w:val="16"/>
                <w:szCs w:val="16"/>
                <w:lang w:eastAsia="en-IE"/>
              </w:rPr>
            </w:pPr>
            <w:r w:rsidRPr="00B72779">
              <w:rPr>
                <w:rFonts w:eastAsia="Times New Roman" w:cs="Arial"/>
                <w:b/>
                <w:bCs/>
                <w:color w:val="BFBFBF"/>
                <w:sz w:val="16"/>
                <w:szCs w:val="16"/>
                <w:lang w:eastAsia="en-IE"/>
              </w:rPr>
              <w:t>2023</w:t>
            </w:r>
          </w:p>
        </w:tc>
        <w:tc>
          <w:tcPr>
            <w:tcW w:w="1677" w:type="dxa"/>
            <w:gridSpan w:val="2"/>
            <w:tcBorders>
              <w:top w:val="single" w:sz="4" w:space="0" w:color="808080"/>
              <w:left w:val="single" w:sz="4" w:space="0" w:color="808080"/>
              <w:bottom w:val="nil"/>
              <w:right w:val="single" w:sz="4" w:space="0" w:color="808080"/>
            </w:tcBorders>
            <w:shd w:val="clear" w:color="000000" w:fill="BFBFBF"/>
            <w:vAlign w:val="center"/>
            <w:hideMark/>
          </w:tcPr>
          <w:p w14:paraId="11BA383C" w14:textId="77777777" w:rsidR="00B72779" w:rsidRPr="00B72779" w:rsidRDefault="00B72779" w:rsidP="00B72779">
            <w:pPr>
              <w:spacing w:after="0" w:line="240" w:lineRule="auto"/>
              <w:jc w:val="center"/>
              <w:rPr>
                <w:rFonts w:eastAsia="Times New Roman" w:cs="Arial"/>
                <w:b/>
                <w:bCs/>
                <w:color w:val="002060"/>
                <w:sz w:val="16"/>
                <w:szCs w:val="16"/>
                <w:lang w:eastAsia="en-IE"/>
              </w:rPr>
            </w:pPr>
            <w:r w:rsidRPr="00B72779">
              <w:rPr>
                <w:rFonts w:eastAsia="Times New Roman" w:cs="Arial"/>
                <w:b/>
                <w:bCs/>
                <w:color w:val="002060"/>
                <w:sz w:val="16"/>
                <w:szCs w:val="16"/>
                <w:lang w:eastAsia="en-IE"/>
              </w:rPr>
              <w:t>2024</w:t>
            </w:r>
          </w:p>
        </w:tc>
        <w:tc>
          <w:tcPr>
            <w:tcW w:w="1677" w:type="dxa"/>
            <w:gridSpan w:val="2"/>
            <w:tcBorders>
              <w:top w:val="single" w:sz="8" w:space="0" w:color="00B0F0"/>
              <w:left w:val="single" w:sz="8" w:space="0" w:color="00B0F0"/>
              <w:bottom w:val="single" w:sz="12" w:space="0" w:color="002060"/>
              <w:right w:val="nil"/>
            </w:tcBorders>
            <w:shd w:val="clear" w:color="000000" w:fill="61CAE5"/>
            <w:vAlign w:val="center"/>
            <w:hideMark/>
          </w:tcPr>
          <w:p w14:paraId="300C199C" w14:textId="77777777" w:rsidR="00B72779" w:rsidRPr="00B72779" w:rsidRDefault="00B72779" w:rsidP="00B72779">
            <w:pPr>
              <w:spacing w:after="0" w:line="240" w:lineRule="auto"/>
              <w:jc w:val="center"/>
              <w:rPr>
                <w:rFonts w:eastAsia="Times New Roman" w:cs="Arial"/>
                <w:b/>
                <w:bCs/>
                <w:color w:val="FFFFFF"/>
                <w:sz w:val="16"/>
                <w:szCs w:val="16"/>
                <w:lang w:eastAsia="en-IE"/>
              </w:rPr>
            </w:pPr>
            <w:r w:rsidRPr="00B72779">
              <w:rPr>
                <w:rFonts w:eastAsia="Times New Roman" w:cs="Arial"/>
                <w:b/>
                <w:bCs/>
                <w:color w:val="FFFFFF"/>
                <w:sz w:val="16"/>
                <w:szCs w:val="16"/>
                <w:lang w:eastAsia="en-IE"/>
              </w:rPr>
              <w:t>Recognised Accountancy Bodies</w:t>
            </w:r>
          </w:p>
        </w:tc>
        <w:tc>
          <w:tcPr>
            <w:tcW w:w="838" w:type="dxa"/>
            <w:tcBorders>
              <w:top w:val="nil"/>
              <w:left w:val="nil"/>
              <w:bottom w:val="single" w:sz="12" w:space="0" w:color="002060"/>
              <w:right w:val="nil"/>
            </w:tcBorders>
            <w:shd w:val="clear" w:color="auto" w:fill="auto"/>
            <w:vAlign w:val="center"/>
            <w:hideMark/>
          </w:tcPr>
          <w:p w14:paraId="5B3F37E8" w14:textId="77777777" w:rsidR="00B72779" w:rsidRPr="00B72779" w:rsidRDefault="00B72779" w:rsidP="00B72779">
            <w:pPr>
              <w:spacing w:after="0" w:line="240" w:lineRule="auto"/>
              <w:jc w:val="center"/>
              <w:rPr>
                <w:rFonts w:ascii="Calibri" w:eastAsia="Times New Roman" w:hAnsi="Calibri" w:cs="Calibri"/>
                <w:color w:val="000000"/>
                <w:sz w:val="22"/>
                <w:szCs w:val="22"/>
                <w:lang w:eastAsia="en-IE"/>
              </w:rPr>
            </w:pPr>
            <w:r w:rsidRPr="00B72779">
              <w:rPr>
                <w:rFonts w:ascii="Calibri" w:eastAsia="Times New Roman" w:hAnsi="Calibri" w:cs="Calibri"/>
                <w:color w:val="000000"/>
                <w:sz w:val="22"/>
                <w:szCs w:val="22"/>
                <w:lang w:eastAsia="en-IE"/>
              </w:rPr>
              <w:t> </w:t>
            </w:r>
          </w:p>
        </w:tc>
        <w:tc>
          <w:tcPr>
            <w:tcW w:w="838" w:type="dxa"/>
            <w:tcBorders>
              <w:top w:val="nil"/>
              <w:left w:val="nil"/>
              <w:bottom w:val="single" w:sz="12" w:space="0" w:color="002060"/>
              <w:right w:val="nil"/>
            </w:tcBorders>
            <w:shd w:val="clear" w:color="auto" w:fill="auto"/>
            <w:vAlign w:val="center"/>
            <w:hideMark/>
          </w:tcPr>
          <w:p w14:paraId="2350AF00" w14:textId="77777777" w:rsidR="00B72779" w:rsidRPr="00B72779" w:rsidRDefault="00B72779" w:rsidP="00B72779">
            <w:pPr>
              <w:spacing w:after="0" w:line="240" w:lineRule="auto"/>
              <w:jc w:val="center"/>
              <w:rPr>
                <w:rFonts w:ascii="Calibri" w:eastAsia="Times New Roman" w:hAnsi="Calibri" w:cs="Calibri"/>
                <w:color w:val="000000"/>
                <w:sz w:val="22"/>
                <w:szCs w:val="22"/>
                <w:lang w:eastAsia="en-IE"/>
              </w:rPr>
            </w:pPr>
            <w:r w:rsidRPr="00B72779">
              <w:rPr>
                <w:rFonts w:ascii="Calibri" w:eastAsia="Times New Roman" w:hAnsi="Calibri" w:cs="Calibri"/>
                <w:color w:val="000000"/>
                <w:sz w:val="22"/>
                <w:szCs w:val="22"/>
                <w:lang w:eastAsia="en-IE"/>
              </w:rPr>
              <w:t> </w:t>
            </w:r>
          </w:p>
        </w:tc>
        <w:tc>
          <w:tcPr>
            <w:tcW w:w="856" w:type="dxa"/>
            <w:tcBorders>
              <w:top w:val="nil"/>
              <w:left w:val="nil"/>
              <w:bottom w:val="nil"/>
              <w:right w:val="nil"/>
            </w:tcBorders>
            <w:shd w:val="clear" w:color="auto" w:fill="auto"/>
            <w:noWrap/>
            <w:vAlign w:val="center"/>
            <w:hideMark/>
          </w:tcPr>
          <w:p w14:paraId="6956662B" w14:textId="77777777" w:rsidR="00B72779" w:rsidRPr="00B72779" w:rsidRDefault="00B72779" w:rsidP="00B72779">
            <w:pPr>
              <w:spacing w:after="0" w:line="240" w:lineRule="auto"/>
              <w:jc w:val="center"/>
              <w:rPr>
                <w:rFonts w:ascii="Calibri" w:eastAsia="Times New Roman" w:hAnsi="Calibri" w:cs="Calibri"/>
                <w:color w:val="000000"/>
                <w:sz w:val="22"/>
                <w:szCs w:val="22"/>
                <w:lang w:eastAsia="en-IE"/>
              </w:rPr>
            </w:pPr>
          </w:p>
        </w:tc>
      </w:tr>
      <w:tr w:rsidR="00B72779" w:rsidRPr="00B72779" w14:paraId="3A6E82E4" w14:textId="77777777" w:rsidTr="00B72779">
        <w:trPr>
          <w:trHeight w:val="250"/>
        </w:trPr>
        <w:tc>
          <w:tcPr>
            <w:tcW w:w="2397" w:type="dxa"/>
            <w:tcBorders>
              <w:top w:val="single" w:sz="12" w:space="0" w:color="002060"/>
              <w:left w:val="single" w:sz="4" w:space="0" w:color="808080"/>
              <w:bottom w:val="single" w:sz="4" w:space="0" w:color="808080"/>
              <w:right w:val="single" w:sz="4" w:space="0" w:color="808080"/>
            </w:tcBorders>
            <w:shd w:val="clear" w:color="000000" w:fill="BFBFBF"/>
            <w:noWrap/>
            <w:vAlign w:val="center"/>
            <w:hideMark/>
          </w:tcPr>
          <w:p w14:paraId="69F8EC69" w14:textId="77777777" w:rsidR="00B72779" w:rsidRPr="00B72779" w:rsidRDefault="00B72779" w:rsidP="00B72779">
            <w:pPr>
              <w:spacing w:after="0" w:line="240" w:lineRule="auto"/>
              <w:rPr>
                <w:rFonts w:eastAsia="Times New Roman" w:cs="Arial"/>
                <w:b/>
                <w:bCs/>
                <w:color w:val="002060"/>
                <w:sz w:val="16"/>
                <w:szCs w:val="16"/>
                <w:lang w:eastAsia="en-IE"/>
              </w:rPr>
            </w:pPr>
            <w:r w:rsidRPr="00B72779">
              <w:rPr>
                <w:rFonts w:eastAsia="Times New Roman" w:cs="Arial"/>
                <w:b/>
                <w:bCs/>
                <w:color w:val="002060"/>
                <w:sz w:val="16"/>
                <w:szCs w:val="16"/>
                <w:lang w:eastAsia="en-IE"/>
              </w:rPr>
              <w:t>As at 31 December</w:t>
            </w:r>
          </w:p>
        </w:tc>
        <w:tc>
          <w:tcPr>
            <w:tcW w:w="839" w:type="dxa"/>
            <w:tcBorders>
              <w:top w:val="single" w:sz="12" w:space="0" w:color="002060"/>
              <w:left w:val="nil"/>
              <w:bottom w:val="single" w:sz="4" w:space="0" w:color="808080"/>
              <w:right w:val="single" w:sz="4" w:space="0" w:color="808080"/>
            </w:tcBorders>
            <w:shd w:val="clear" w:color="000000" w:fill="E7E6E6"/>
            <w:vAlign w:val="center"/>
            <w:hideMark/>
          </w:tcPr>
          <w:p w14:paraId="0D9271C2" w14:textId="7777777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 xml:space="preserve">Total </w:t>
            </w:r>
          </w:p>
        </w:tc>
        <w:tc>
          <w:tcPr>
            <w:tcW w:w="838" w:type="dxa"/>
            <w:tcBorders>
              <w:top w:val="single" w:sz="12" w:space="0" w:color="002060"/>
              <w:left w:val="nil"/>
              <w:bottom w:val="single" w:sz="4" w:space="0" w:color="808080"/>
              <w:right w:val="nil"/>
            </w:tcBorders>
            <w:shd w:val="clear" w:color="000000" w:fill="E7E6E6"/>
            <w:vAlign w:val="center"/>
            <w:hideMark/>
          </w:tcPr>
          <w:p w14:paraId="4622CB62" w14:textId="7777777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w:t>
            </w:r>
          </w:p>
        </w:tc>
        <w:tc>
          <w:tcPr>
            <w:tcW w:w="839" w:type="dxa"/>
            <w:tcBorders>
              <w:top w:val="single" w:sz="12" w:space="0" w:color="002060"/>
              <w:left w:val="single" w:sz="4" w:space="0" w:color="808080"/>
              <w:bottom w:val="single" w:sz="4" w:space="0" w:color="808080"/>
              <w:right w:val="single" w:sz="4" w:space="0" w:color="808080"/>
            </w:tcBorders>
            <w:shd w:val="clear" w:color="000000" w:fill="BFBFBF"/>
            <w:vAlign w:val="center"/>
            <w:hideMark/>
          </w:tcPr>
          <w:p w14:paraId="3FE15960" w14:textId="7777777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 xml:space="preserve">Total </w:t>
            </w:r>
          </w:p>
        </w:tc>
        <w:tc>
          <w:tcPr>
            <w:tcW w:w="838" w:type="dxa"/>
            <w:tcBorders>
              <w:top w:val="single" w:sz="12" w:space="0" w:color="002060"/>
              <w:left w:val="nil"/>
              <w:bottom w:val="single" w:sz="4" w:space="0" w:color="808080"/>
              <w:right w:val="nil"/>
            </w:tcBorders>
            <w:shd w:val="clear" w:color="000000" w:fill="BFBFBF"/>
            <w:vAlign w:val="center"/>
            <w:hideMark/>
          </w:tcPr>
          <w:p w14:paraId="432E8B7F" w14:textId="7777777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w:t>
            </w:r>
          </w:p>
        </w:tc>
        <w:tc>
          <w:tcPr>
            <w:tcW w:w="839" w:type="dxa"/>
            <w:tcBorders>
              <w:top w:val="nil"/>
              <w:left w:val="single" w:sz="8" w:space="0" w:color="00B0F0"/>
              <w:bottom w:val="single" w:sz="4" w:space="0" w:color="808080"/>
              <w:right w:val="single" w:sz="4" w:space="0" w:color="808080"/>
            </w:tcBorders>
            <w:shd w:val="clear" w:color="000000" w:fill="BFBFBF"/>
            <w:vAlign w:val="center"/>
            <w:hideMark/>
          </w:tcPr>
          <w:p w14:paraId="6BAA55E2" w14:textId="7777777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ACCA</w:t>
            </w:r>
          </w:p>
        </w:tc>
        <w:tc>
          <w:tcPr>
            <w:tcW w:w="838" w:type="dxa"/>
            <w:tcBorders>
              <w:top w:val="nil"/>
              <w:left w:val="nil"/>
              <w:bottom w:val="single" w:sz="4" w:space="0" w:color="808080"/>
              <w:right w:val="single" w:sz="8" w:space="0" w:color="00B0F0"/>
            </w:tcBorders>
            <w:shd w:val="clear" w:color="000000" w:fill="BFBFBF"/>
            <w:vAlign w:val="center"/>
            <w:hideMark/>
          </w:tcPr>
          <w:p w14:paraId="00ADBBA3" w14:textId="01A4133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ICAI</w:t>
            </w:r>
            <w:r w:rsidR="000F059D">
              <w:rPr>
                <w:rFonts w:eastAsia="Times New Roman" w:cs="Arial"/>
                <w:b/>
                <w:bCs/>
                <w:color w:val="002060"/>
                <w:sz w:val="16"/>
                <w:szCs w:val="16"/>
                <w:lang w:eastAsia="en-IE"/>
              </w:rPr>
              <w:t>*</w:t>
            </w:r>
          </w:p>
        </w:tc>
        <w:tc>
          <w:tcPr>
            <w:tcW w:w="838" w:type="dxa"/>
            <w:tcBorders>
              <w:top w:val="nil"/>
              <w:left w:val="nil"/>
              <w:bottom w:val="single" w:sz="4" w:space="0" w:color="808080"/>
              <w:right w:val="single" w:sz="4" w:space="0" w:color="808080"/>
            </w:tcBorders>
            <w:shd w:val="clear" w:color="000000" w:fill="BFBFBF"/>
            <w:vAlign w:val="center"/>
            <w:hideMark/>
          </w:tcPr>
          <w:p w14:paraId="24040B7F" w14:textId="7777777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AIA</w:t>
            </w:r>
          </w:p>
        </w:tc>
        <w:tc>
          <w:tcPr>
            <w:tcW w:w="838" w:type="dxa"/>
            <w:tcBorders>
              <w:top w:val="nil"/>
              <w:left w:val="nil"/>
              <w:bottom w:val="nil"/>
              <w:right w:val="single" w:sz="4" w:space="0" w:color="808080"/>
            </w:tcBorders>
            <w:shd w:val="clear" w:color="000000" w:fill="BFBFBF"/>
            <w:vAlign w:val="center"/>
            <w:hideMark/>
          </w:tcPr>
          <w:p w14:paraId="4A39D237" w14:textId="7777777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CIMA</w:t>
            </w:r>
          </w:p>
        </w:tc>
        <w:tc>
          <w:tcPr>
            <w:tcW w:w="856" w:type="dxa"/>
            <w:tcBorders>
              <w:top w:val="single" w:sz="12" w:space="0" w:color="002060"/>
              <w:left w:val="nil"/>
              <w:bottom w:val="single" w:sz="4" w:space="0" w:color="808080"/>
              <w:right w:val="single" w:sz="4" w:space="0" w:color="808080"/>
            </w:tcBorders>
            <w:shd w:val="clear" w:color="000000" w:fill="BFBFBF"/>
            <w:vAlign w:val="center"/>
            <w:hideMark/>
          </w:tcPr>
          <w:p w14:paraId="27426D79" w14:textId="77777777" w:rsidR="00B72779" w:rsidRPr="00B72779" w:rsidRDefault="00B72779" w:rsidP="00B72779">
            <w:pPr>
              <w:spacing w:after="0" w:line="240" w:lineRule="auto"/>
              <w:jc w:val="right"/>
              <w:rPr>
                <w:rFonts w:eastAsia="Times New Roman" w:cs="Arial"/>
                <w:b/>
                <w:bCs/>
                <w:color w:val="002060"/>
                <w:sz w:val="16"/>
                <w:szCs w:val="16"/>
                <w:lang w:eastAsia="en-IE"/>
              </w:rPr>
            </w:pPr>
            <w:r w:rsidRPr="00B72779">
              <w:rPr>
                <w:rFonts w:eastAsia="Times New Roman" w:cs="Arial"/>
                <w:b/>
                <w:bCs/>
                <w:color w:val="002060"/>
                <w:sz w:val="16"/>
                <w:szCs w:val="16"/>
                <w:lang w:eastAsia="en-IE"/>
              </w:rPr>
              <w:t>CIPFA</w:t>
            </w:r>
          </w:p>
        </w:tc>
      </w:tr>
      <w:tr w:rsidR="00B72779" w:rsidRPr="00B72779" w14:paraId="3CB63C42" w14:textId="77777777" w:rsidTr="00B72779">
        <w:trPr>
          <w:trHeight w:val="250"/>
        </w:trPr>
        <w:tc>
          <w:tcPr>
            <w:tcW w:w="2397" w:type="dxa"/>
            <w:tcBorders>
              <w:top w:val="nil"/>
              <w:left w:val="single" w:sz="4" w:space="0" w:color="808080"/>
              <w:bottom w:val="single" w:sz="4" w:space="0" w:color="808080"/>
              <w:right w:val="single" w:sz="4" w:space="0" w:color="808080"/>
            </w:tcBorders>
            <w:shd w:val="clear" w:color="auto" w:fill="auto"/>
            <w:noWrap/>
            <w:vAlign w:val="center"/>
            <w:hideMark/>
          </w:tcPr>
          <w:p w14:paraId="3CA026B1" w14:textId="77777777" w:rsidR="00B72779" w:rsidRPr="00B72779" w:rsidRDefault="00B72779" w:rsidP="00B72779">
            <w:pPr>
              <w:spacing w:after="0" w:line="240" w:lineRule="auto"/>
              <w:rPr>
                <w:rFonts w:eastAsia="Times New Roman" w:cs="Arial"/>
                <w:sz w:val="16"/>
                <w:szCs w:val="16"/>
                <w:lang w:eastAsia="en-IE"/>
              </w:rPr>
            </w:pPr>
            <w:r w:rsidRPr="00B72779">
              <w:rPr>
                <w:rFonts w:eastAsia="Times New Roman" w:cs="Arial"/>
                <w:sz w:val="16"/>
                <w:szCs w:val="16"/>
                <w:lang w:eastAsia="en-IE"/>
              </w:rPr>
              <w:t>Ireland</w:t>
            </w:r>
          </w:p>
        </w:tc>
        <w:tc>
          <w:tcPr>
            <w:tcW w:w="839" w:type="dxa"/>
            <w:tcBorders>
              <w:top w:val="nil"/>
              <w:left w:val="nil"/>
              <w:bottom w:val="single" w:sz="4" w:space="0" w:color="808080"/>
              <w:right w:val="single" w:sz="4" w:space="0" w:color="808080"/>
            </w:tcBorders>
            <w:shd w:val="clear" w:color="auto" w:fill="auto"/>
            <w:vAlign w:val="center"/>
            <w:hideMark/>
          </w:tcPr>
          <w:p w14:paraId="66F9212D" w14:textId="77777777" w:rsidR="00B72779" w:rsidRPr="00B72779" w:rsidRDefault="00B72779" w:rsidP="00B72779">
            <w:pPr>
              <w:spacing w:after="0" w:line="240" w:lineRule="auto"/>
              <w:jc w:val="right"/>
              <w:rPr>
                <w:rFonts w:eastAsia="Times New Roman" w:cs="Arial"/>
                <w:color w:val="BFBFBF"/>
                <w:sz w:val="16"/>
                <w:szCs w:val="16"/>
                <w:lang w:eastAsia="en-IE"/>
              </w:rPr>
            </w:pPr>
            <w:r w:rsidRPr="00B72779">
              <w:rPr>
                <w:rFonts w:eastAsia="Times New Roman" w:cs="Arial"/>
                <w:color w:val="BFBFBF"/>
                <w:sz w:val="16"/>
                <w:szCs w:val="16"/>
                <w:lang w:eastAsia="en-IE"/>
              </w:rPr>
              <w:t>16,801</w:t>
            </w:r>
          </w:p>
        </w:tc>
        <w:tc>
          <w:tcPr>
            <w:tcW w:w="838" w:type="dxa"/>
            <w:tcBorders>
              <w:top w:val="nil"/>
              <w:left w:val="nil"/>
              <w:bottom w:val="single" w:sz="4" w:space="0" w:color="808080"/>
              <w:right w:val="nil"/>
            </w:tcBorders>
            <w:shd w:val="clear" w:color="auto" w:fill="auto"/>
            <w:vAlign w:val="center"/>
            <w:hideMark/>
          </w:tcPr>
          <w:p w14:paraId="7E7AA31F" w14:textId="77777777" w:rsidR="00B72779" w:rsidRPr="00B72779" w:rsidRDefault="00B72779" w:rsidP="00B72779">
            <w:pPr>
              <w:spacing w:after="0" w:line="240" w:lineRule="auto"/>
              <w:jc w:val="right"/>
              <w:rPr>
                <w:rFonts w:eastAsia="Times New Roman" w:cs="Arial"/>
                <w:color w:val="BFBFBF"/>
                <w:sz w:val="16"/>
                <w:szCs w:val="16"/>
                <w:lang w:eastAsia="en-IE"/>
              </w:rPr>
            </w:pPr>
            <w:r w:rsidRPr="00B72779">
              <w:rPr>
                <w:rFonts w:eastAsia="Times New Roman" w:cs="Arial"/>
                <w:color w:val="BFBFBF"/>
                <w:sz w:val="16"/>
                <w:szCs w:val="16"/>
                <w:lang w:eastAsia="en-IE"/>
              </w:rPr>
              <w:t>3%</w:t>
            </w:r>
          </w:p>
        </w:tc>
        <w:tc>
          <w:tcPr>
            <w:tcW w:w="839" w:type="dxa"/>
            <w:tcBorders>
              <w:top w:val="nil"/>
              <w:left w:val="single" w:sz="4" w:space="0" w:color="808080"/>
              <w:bottom w:val="single" w:sz="4" w:space="0" w:color="808080"/>
              <w:right w:val="single" w:sz="4" w:space="0" w:color="808080"/>
            </w:tcBorders>
            <w:shd w:val="clear" w:color="auto" w:fill="auto"/>
            <w:vAlign w:val="center"/>
            <w:hideMark/>
          </w:tcPr>
          <w:p w14:paraId="41D0CC0E" w14:textId="77777777" w:rsidR="00B72779" w:rsidRPr="0098394A" w:rsidRDefault="00B72779" w:rsidP="00B72779">
            <w:pPr>
              <w:spacing w:after="0" w:line="240" w:lineRule="auto"/>
              <w:jc w:val="right"/>
              <w:rPr>
                <w:rFonts w:eastAsia="Times New Roman" w:cs="Arial"/>
                <w:b/>
                <w:bCs/>
                <w:sz w:val="16"/>
                <w:szCs w:val="16"/>
                <w:lang w:eastAsia="en-IE"/>
              </w:rPr>
            </w:pPr>
            <w:r w:rsidRPr="0098394A">
              <w:rPr>
                <w:rFonts w:eastAsia="Times New Roman" w:cs="Arial"/>
                <w:b/>
                <w:bCs/>
                <w:sz w:val="16"/>
                <w:szCs w:val="16"/>
                <w:lang w:eastAsia="en-IE"/>
              </w:rPr>
              <w:t>17,355</w:t>
            </w:r>
          </w:p>
        </w:tc>
        <w:tc>
          <w:tcPr>
            <w:tcW w:w="838" w:type="dxa"/>
            <w:tcBorders>
              <w:top w:val="nil"/>
              <w:left w:val="nil"/>
              <w:bottom w:val="single" w:sz="4" w:space="0" w:color="808080"/>
              <w:right w:val="nil"/>
            </w:tcBorders>
            <w:shd w:val="clear" w:color="auto" w:fill="auto"/>
            <w:vAlign w:val="center"/>
            <w:hideMark/>
          </w:tcPr>
          <w:p w14:paraId="02310F3B"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3%</w:t>
            </w:r>
          </w:p>
        </w:tc>
        <w:tc>
          <w:tcPr>
            <w:tcW w:w="839" w:type="dxa"/>
            <w:tcBorders>
              <w:top w:val="nil"/>
              <w:left w:val="single" w:sz="8" w:space="0" w:color="00B0F0"/>
              <w:bottom w:val="single" w:sz="4" w:space="0" w:color="808080"/>
              <w:right w:val="single" w:sz="4" w:space="0" w:color="808080"/>
            </w:tcBorders>
            <w:shd w:val="clear" w:color="auto" w:fill="auto"/>
            <w:vAlign w:val="center"/>
            <w:hideMark/>
          </w:tcPr>
          <w:p w14:paraId="2F21EB41"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8,911</w:t>
            </w:r>
          </w:p>
        </w:tc>
        <w:tc>
          <w:tcPr>
            <w:tcW w:w="838" w:type="dxa"/>
            <w:tcBorders>
              <w:top w:val="nil"/>
              <w:left w:val="nil"/>
              <w:bottom w:val="single" w:sz="4" w:space="0" w:color="808080"/>
              <w:right w:val="single" w:sz="8" w:space="0" w:color="00B0F0"/>
            </w:tcBorders>
            <w:shd w:val="clear" w:color="auto" w:fill="auto"/>
            <w:vAlign w:val="center"/>
            <w:hideMark/>
          </w:tcPr>
          <w:p w14:paraId="434AE585"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7,227</w:t>
            </w:r>
          </w:p>
        </w:tc>
        <w:tc>
          <w:tcPr>
            <w:tcW w:w="838" w:type="dxa"/>
            <w:tcBorders>
              <w:top w:val="nil"/>
              <w:left w:val="nil"/>
              <w:bottom w:val="single" w:sz="4" w:space="0" w:color="808080"/>
              <w:right w:val="nil"/>
            </w:tcBorders>
            <w:shd w:val="clear" w:color="auto" w:fill="auto"/>
            <w:vAlign w:val="center"/>
            <w:hideMark/>
          </w:tcPr>
          <w:p w14:paraId="2B54060B"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6</w:t>
            </w:r>
          </w:p>
        </w:tc>
        <w:tc>
          <w:tcPr>
            <w:tcW w:w="838" w:type="dxa"/>
            <w:tcBorders>
              <w:top w:val="single" w:sz="8" w:space="0" w:color="A6A6A6"/>
              <w:left w:val="single" w:sz="8" w:space="0" w:color="A6A6A6"/>
              <w:bottom w:val="single" w:sz="4" w:space="0" w:color="808080"/>
              <w:right w:val="single" w:sz="8" w:space="0" w:color="A6A6A6"/>
            </w:tcBorders>
            <w:shd w:val="clear" w:color="auto" w:fill="auto"/>
            <w:vAlign w:val="center"/>
            <w:hideMark/>
          </w:tcPr>
          <w:p w14:paraId="5178AEF5"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1,175</w:t>
            </w:r>
          </w:p>
        </w:tc>
        <w:tc>
          <w:tcPr>
            <w:tcW w:w="856" w:type="dxa"/>
            <w:tcBorders>
              <w:top w:val="nil"/>
              <w:left w:val="nil"/>
              <w:bottom w:val="single" w:sz="4" w:space="0" w:color="808080"/>
              <w:right w:val="single" w:sz="4" w:space="0" w:color="808080"/>
            </w:tcBorders>
            <w:shd w:val="clear" w:color="auto" w:fill="auto"/>
            <w:vAlign w:val="center"/>
            <w:hideMark/>
          </w:tcPr>
          <w:p w14:paraId="1DDCDA7A"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36</w:t>
            </w:r>
          </w:p>
        </w:tc>
      </w:tr>
      <w:tr w:rsidR="00B72779" w:rsidRPr="00B72779" w14:paraId="0B3B6412" w14:textId="77777777" w:rsidTr="00B72779">
        <w:trPr>
          <w:trHeight w:val="250"/>
        </w:trPr>
        <w:tc>
          <w:tcPr>
            <w:tcW w:w="2397" w:type="dxa"/>
            <w:tcBorders>
              <w:top w:val="nil"/>
              <w:left w:val="single" w:sz="4" w:space="0" w:color="808080"/>
              <w:bottom w:val="single" w:sz="4" w:space="0" w:color="808080"/>
              <w:right w:val="single" w:sz="4" w:space="0" w:color="808080"/>
            </w:tcBorders>
            <w:shd w:val="clear" w:color="auto" w:fill="auto"/>
            <w:noWrap/>
            <w:vAlign w:val="center"/>
            <w:hideMark/>
          </w:tcPr>
          <w:p w14:paraId="363283D2" w14:textId="77777777" w:rsidR="00B72779" w:rsidRPr="00B72779" w:rsidRDefault="00B72779" w:rsidP="00B72779">
            <w:pPr>
              <w:spacing w:after="0" w:line="240" w:lineRule="auto"/>
              <w:rPr>
                <w:rFonts w:eastAsia="Times New Roman" w:cs="Arial"/>
                <w:sz w:val="16"/>
                <w:szCs w:val="16"/>
                <w:lang w:eastAsia="en-IE"/>
              </w:rPr>
            </w:pPr>
            <w:r w:rsidRPr="00B72779">
              <w:rPr>
                <w:rFonts w:eastAsia="Times New Roman" w:cs="Arial"/>
                <w:sz w:val="16"/>
                <w:szCs w:val="16"/>
                <w:lang w:eastAsia="en-IE"/>
              </w:rPr>
              <w:t>UK</w:t>
            </w:r>
          </w:p>
        </w:tc>
        <w:tc>
          <w:tcPr>
            <w:tcW w:w="839" w:type="dxa"/>
            <w:tcBorders>
              <w:top w:val="nil"/>
              <w:left w:val="nil"/>
              <w:bottom w:val="single" w:sz="4" w:space="0" w:color="808080"/>
              <w:right w:val="single" w:sz="4" w:space="0" w:color="808080"/>
            </w:tcBorders>
            <w:shd w:val="clear" w:color="auto" w:fill="auto"/>
            <w:vAlign w:val="center"/>
            <w:hideMark/>
          </w:tcPr>
          <w:p w14:paraId="4AF7F2F1" w14:textId="77777777" w:rsidR="00B72779" w:rsidRPr="00B72779" w:rsidRDefault="00B72779" w:rsidP="00B72779">
            <w:pPr>
              <w:spacing w:after="0" w:line="240" w:lineRule="auto"/>
              <w:jc w:val="right"/>
              <w:rPr>
                <w:rFonts w:eastAsia="Times New Roman" w:cs="Arial"/>
                <w:color w:val="BFBFBF"/>
                <w:sz w:val="16"/>
                <w:szCs w:val="16"/>
                <w:lang w:eastAsia="en-IE"/>
              </w:rPr>
            </w:pPr>
            <w:r w:rsidRPr="00B72779">
              <w:rPr>
                <w:rFonts w:eastAsia="Times New Roman" w:cs="Arial"/>
                <w:color w:val="BFBFBF"/>
                <w:sz w:val="16"/>
                <w:szCs w:val="16"/>
                <w:lang w:eastAsia="en-IE"/>
              </w:rPr>
              <w:t>106,910</w:t>
            </w:r>
          </w:p>
        </w:tc>
        <w:tc>
          <w:tcPr>
            <w:tcW w:w="838" w:type="dxa"/>
            <w:tcBorders>
              <w:top w:val="nil"/>
              <w:left w:val="nil"/>
              <w:bottom w:val="single" w:sz="4" w:space="0" w:color="808080"/>
              <w:right w:val="nil"/>
            </w:tcBorders>
            <w:shd w:val="clear" w:color="auto" w:fill="auto"/>
            <w:vAlign w:val="center"/>
            <w:hideMark/>
          </w:tcPr>
          <w:p w14:paraId="252FF7B8" w14:textId="77777777" w:rsidR="00B72779" w:rsidRPr="00B72779" w:rsidRDefault="00B72779" w:rsidP="00B72779">
            <w:pPr>
              <w:spacing w:after="0" w:line="240" w:lineRule="auto"/>
              <w:jc w:val="right"/>
              <w:rPr>
                <w:rFonts w:eastAsia="Times New Roman" w:cs="Arial"/>
                <w:color w:val="BFBFBF"/>
                <w:sz w:val="16"/>
                <w:szCs w:val="16"/>
                <w:lang w:eastAsia="en-IE"/>
              </w:rPr>
            </w:pPr>
            <w:r w:rsidRPr="00B72779">
              <w:rPr>
                <w:rFonts w:eastAsia="Times New Roman" w:cs="Arial"/>
                <w:color w:val="BFBFBF"/>
                <w:sz w:val="16"/>
                <w:szCs w:val="16"/>
                <w:lang w:eastAsia="en-IE"/>
              </w:rPr>
              <w:t>20%</w:t>
            </w:r>
          </w:p>
        </w:tc>
        <w:tc>
          <w:tcPr>
            <w:tcW w:w="839" w:type="dxa"/>
            <w:tcBorders>
              <w:top w:val="nil"/>
              <w:left w:val="single" w:sz="4" w:space="0" w:color="808080"/>
              <w:bottom w:val="single" w:sz="4" w:space="0" w:color="808080"/>
              <w:right w:val="single" w:sz="4" w:space="0" w:color="808080"/>
            </w:tcBorders>
            <w:shd w:val="clear" w:color="auto" w:fill="auto"/>
            <w:vAlign w:val="center"/>
            <w:hideMark/>
          </w:tcPr>
          <w:p w14:paraId="3C3F2476" w14:textId="77777777" w:rsidR="00B72779" w:rsidRPr="0098394A" w:rsidRDefault="00B72779" w:rsidP="00B72779">
            <w:pPr>
              <w:spacing w:after="0" w:line="240" w:lineRule="auto"/>
              <w:jc w:val="right"/>
              <w:rPr>
                <w:rFonts w:eastAsia="Times New Roman" w:cs="Arial"/>
                <w:b/>
                <w:bCs/>
                <w:sz w:val="16"/>
                <w:szCs w:val="16"/>
                <w:lang w:eastAsia="en-IE"/>
              </w:rPr>
            </w:pPr>
            <w:r w:rsidRPr="0098394A">
              <w:rPr>
                <w:rFonts w:eastAsia="Times New Roman" w:cs="Arial"/>
                <w:b/>
                <w:bCs/>
                <w:sz w:val="16"/>
                <w:szCs w:val="16"/>
                <w:lang w:eastAsia="en-IE"/>
              </w:rPr>
              <w:t>104,196</w:t>
            </w:r>
          </w:p>
        </w:tc>
        <w:tc>
          <w:tcPr>
            <w:tcW w:w="838" w:type="dxa"/>
            <w:tcBorders>
              <w:top w:val="nil"/>
              <w:left w:val="nil"/>
              <w:bottom w:val="single" w:sz="4" w:space="0" w:color="808080"/>
              <w:right w:val="nil"/>
            </w:tcBorders>
            <w:shd w:val="clear" w:color="auto" w:fill="auto"/>
            <w:vAlign w:val="center"/>
            <w:hideMark/>
          </w:tcPr>
          <w:p w14:paraId="5D669BCE"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19%</w:t>
            </w:r>
          </w:p>
        </w:tc>
        <w:tc>
          <w:tcPr>
            <w:tcW w:w="839" w:type="dxa"/>
            <w:tcBorders>
              <w:top w:val="nil"/>
              <w:left w:val="single" w:sz="8" w:space="0" w:color="00B0F0"/>
              <w:bottom w:val="single" w:sz="4" w:space="0" w:color="808080"/>
              <w:right w:val="single" w:sz="4" w:space="0" w:color="808080"/>
            </w:tcBorders>
            <w:shd w:val="clear" w:color="auto" w:fill="auto"/>
            <w:vAlign w:val="center"/>
            <w:hideMark/>
          </w:tcPr>
          <w:p w14:paraId="44741EFA"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64,747</w:t>
            </w:r>
          </w:p>
        </w:tc>
        <w:tc>
          <w:tcPr>
            <w:tcW w:w="838" w:type="dxa"/>
            <w:tcBorders>
              <w:top w:val="nil"/>
              <w:left w:val="nil"/>
              <w:bottom w:val="single" w:sz="4" w:space="0" w:color="808080"/>
              <w:right w:val="single" w:sz="8" w:space="0" w:color="00B0F0"/>
            </w:tcBorders>
            <w:shd w:val="clear" w:color="auto" w:fill="auto"/>
            <w:vAlign w:val="center"/>
            <w:hideMark/>
          </w:tcPr>
          <w:p w14:paraId="35D5414D"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1,348</w:t>
            </w:r>
          </w:p>
        </w:tc>
        <w:tc>
          <w:tcPr>
            <w:tcW w:w="838" w:type="dxa"/>
            <w:tcBorders>
              <w:top w:val="nil"/>
              <w:left w:val="nil"/>
              <w:bottom w:val="single" w:sz="4" w:space="0" w:color="808080"/>
              <w:right w:val="nil"/>
            </w:tcBorders>
            <w:shd w:val="clear" w:color="auto" w:fill="auto"/>
            <w:vAlign w:val="center"/>
            <w:hideMark/>
          </w:tcPr>
          <w:p w14:paraId="5136F0B4"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144</w:t>
            </w:r>
          </w:p>
        </w:tc>
        <w:tc>
          <w:tcPr>
            <w:tcW w:w="838" w:type="dxa"/>
            <w:tcBorders>
              <w:top w:val="nil"/>
              <w:left w:val="single" w:sz="8" w:space="0" w:color="A6A6A6"/>
              <w:bottom w:val="single" w:sz="4" w:space="0" w:color="808080"/>
              <w:right w:val="single" w:sz="8" w:space="0" w:color="A6A6A6"/>
            </w:tcBorders>
            <w:shd w:val="clear" w:color="auto" w:fill="auto"/>
            <w:vAlign w:val="center"/>
            <w:hideMark/>
          </w:tcPr>
          <w:p w14:paraId="43BCF90A"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36,071</w:t>
            </w:r>
          </w:p>
        </w:tc>
        <w:tc>
          <w:tcPr>
            <w:tcW w:w="856" w:type="dxa"/>
            <w:tcBorders>
              <w:top w:val="nil"/>
              <w:left w:val="nil"/>
              <w:bottom w:val="single" w:sz="4" w:space="0" w:color="808080"/>
              <w:right w:val="single" w:sz="4" w:space="0" w:color="808080"/>
            </w:tcBorders>
            <w:shd w:val="clear" w:color="auto" w:fill="auto"/>
            <w:vAlign w:val="center"/>
            <w:hideMark/>
          </w:tcPr>
          <w:p w14:paraId="43AAD1B2"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1,886</w:t>
            </w:r>
          </w:p>
        </w:tc>
      </w:tr>
      <w:tr w:rsidR="00B72779" w:rsidRPr="00B72779" w14:paraId="7B7494CD" w14:textId="77777777" w:rsidTr="00B72779">
        <w:trPr>
          <w:trHeight w:val="250"/>
        </w:trPr>
        <w:tc>
          <w:tcPr>
            <w:tcW w:w="2397" w:type="dxa"/>
            <w:tcBorders>
              <w:top w:val="nil"/>
              <w:left w:val="single" w:sz="4" w:space="0" w:color="808080"/>
              <w:bottom w:val="single" w:sz="4" w:space="0" w:color="808080"/>
              <w:right w:val="single" w:sz="4" w:space="0" w:color="808080"/>
            </w:tcBorders>
            <w:shd w:val="clear" w:color="auto" w:fill="auto"/>
            <w:noWrap/>
            <w:vAlign w:val="center"/>
            <w:hideMark/>
          </w:tcPr>
          <w:p w14:paraId="007AC82E" w14:textId="77777777" w:rsidR="00B72779" w:rsidRPr="00B72779" w:rsidRDefault="00B72779" w:rsidP="00B72779">
            <w:pPr>
              <w:spacing w:after="0" w:line="240" w:lineRule="auto"/>
              <w:rPr>
                <w:rFonts w:eastAsia="Times New Roman" w:cs="Arial"/>
                <w:sz w:val="16"/>
                <w:szCs w:val="16"/>
                <w:lang w:eastAsia="en-IE"/>
              </w:rPr>
            </w:pPr>
            <w:r w:rsidRPr="00B72779">
              <w:rPr>
                <w:rFonts w:eastAsia="Times New Roman" w:cs="Arial"/>
                <w:sz w:val="16"/>
                <w:szCs w:val="16"/>
                <w:lang w:eastAsia="en-IE"/>
              </w:rPr>
              <w:t>Other EU member</w:t>
            </w:r>
            <w:r w:rsidRPr="00B72779">
              <w:rPr>
                <w:rFonts w:eastAsia="Times New Roman" w:cs="Arial"/>
                <w:b/>
                <w:bCs/>
                <w:i/>
                <w:iCs/>
                <w:sz w:val="16"/>
                <w:szCs w:val="16"/>
                <w:lang w:eastAsia="en-IE"/>
              </w:rPr>
              <w:t xml:space="preserve"> </w:t>
            </w:r>
            <w:r w:rsidRPr="00B72779">
              <w:rPr>
                <w:rFonts w:eastAsia="Times New Roman" w:cs="Arial"/>
                <w:sz w:val="16"/>
                <w:szCs w:val="16"/>
                <w:lang w:eastAsia="en-IE"/>
              </w:rPr>
              <w:t>states</w:t>
            </w:r>
          </w:p>
        </w:tc>
        <w:tc>
          <w:tcPr>
            <w:tcW w:w="839" w:type="dxa"/>
            <w:tcBorders>
              <w:top w:val="nil"/>
              <w:left w:val="nil"/>
              <w:bottom w:val="single" w:sz="4" w:space="0" w:color="808080"/>
              <w:right w:val="single" w:sz="4" w:space="0" w:color="808080"/>
            </w:tcBorders>
            <w:shd w:val="clear" w:color="auto" w:fill="auto"/>
            <w:vAlign w:val="center"/>
            <w:hideMark/>
          </w:tcPr>
          <w:p w14:paraId="015E44B0" w14:textId="77777777" w:rsidR="00B72779" w:rsidRPr="00B72779" w:rsidRDefault="00B72779" w:rsidP="00B72779">
            <w:pPr>
              <w:spacing w:after="0" w:line="240" w:lineRule="auto"/>
              <w:jc w:val="right"/>
              <w:rPr>
                <w:rFonts w:eastAsia="Times New Roman" w:cs="Arial"/>
                <w:color w:val="BFBFBF"/>
                <w:sz w:val="16"/>
                <w:szCs w:val="16"/>
                <w:lang w:eastAsia="en-IE"/>
              </w:rPr>
            </w:pPr>
            <w:r w:rsidRPr="00B72779">
              <w:rPr>
                <w:rFonts w:eastAsia="Times New Roman" w:cs="Arial"/>
                <w:color w:val="BFBFBF"/>
                <w:sz w:val="16"/>
                <w:szCs w:val="16"/>
                <w:lang w:eastAsia="en-IE"/>
              </w:rPr>
              <w:t>27,378</w:t>
            </w:r>
          </w:p>
        </w:tc>
        <w:tc>
          <w:tcPr>
            <w:tcW w:w="838" w:type="dxa"/>
            <w:tcBorders>
              <w:top w:val="nil"/>
              <w:left w:val="nil"/>
              <w:bottom w:val="single" w:sz="4" w:space="0" w:color="808080"/>
              <w:right w:val="nil"/>
            </w:tcBorders>
            <w:shd w:val="clear" w:color="auto" w:fill="auto"/>
            <w:vAlign w:val="center"/>
            <w:hideMark/>
          </w:tcPr>
          <w:p w14:paraId="187DBB5B" w14:textId="77777777" w:rsidR="00B72779" w:rsidRPr="00B72779" w:rsidRDefault="00B72779" w:rsidP="00B72779">
            <w:pPr>
              <w:spacing w:after="0" w:line="240" w:lineRule="auto"/>
              <w:jc w:val="right"/>
              <w:rPr>
                <w:rFonts w:eastAsia="Times New Roman" w:cs="Arial"/>
                <w:color w:val="BFBFBF"/>
                <w:sz w:val="16"/>
                <w:szCs w:val="16"/>
                <w:lang w:eastAsia="en-IE"/>
              </w:rPr>
            </w:pPr>
            <w:r w:rsidRPr="00B72779">
              <w:rPr>
                <w:rFonts w:eastAsia="Times New Roman" w:cs="Arial"/>
                <w:color w:val="BFBFBF"/>
                <w:sz w:val="16"/>
                <w:szCs w:val="16"/>
                <w:lang w:eastAsia="en-IE"/>
              </w:rPr>
              <w:t>5%</w:t>
            </w:r>
          </w:p>
        </w:tc>
        <w:tc>
          <w:tcPr>
            <w:tcW w:w="839" w:type="dxa"/>
            <w:tcBorders>
              <w:top w:val="nil"/>
              <w:left w:val="single" w:sz="4" w:space="0" w:color="808080"/>
              <w:bottom w:val="single" w:sz="4" w:space="0" w:color="808080"/>
              <w:right w:val="single" w:sz="4" w:space="0" w:color="808080"/>
            </w:tcBorders>
            <w:shd w:val="clear" w:color="auto" w:fill="auto"/>
            <w:vAlign w:val="center"/>
            <w:hideMark/>
          </w:tcPr>
          <w:p w14:paraId="2A893F80" w14:textId="77777777" w:rsidR="00B72779" w:rsidRPr="0098394A" w:rsidRDefault="00B72779" w:rsidP="00B72779">
            <w:pPr>
              <w:spacing w:after="0" w:line="240" w:lineRule="auto"/>
              <w:jc w:val="right"/>
              <w:rPr>
                <w:rFonts w:eastAsia="Times New Roman" w:cs="Arial"/>
                <w:b/>
                <w:bCs/>
                <w:sz w:val="16"/>
                <w:szCs w:val="16"/>
                <w:lang w:eastAsia="en-IE"/>
              </w:rPr>
            </w:pPr>
            <w:r w:rsidRPr="0098394A">
              <w:rPr>
                <w:rFonts w:eastAsia="Times New Roman" w:cs="Arial"/>
                <w:b/>
                <w:bCs/>
                <w:sz w:val="16"/>
                <w:szCs w:val="16"/>
                <w:lang w:eastAsia="en-IE"/>
              </w:rPr>
              <w:t>27,439</w:t>
            </w:r>
          </w:p>
        </w:tc>
        <w:tc>
          <w:tcPr>
            <w:tcW w:w="838" w:type="dxa"/>
            <w:tcBorders>
              <w:top w:val="nil"/>
              <w:left w:val="nil"/>
              <w:bottom w:val="single" w:sz="4" w:space="0" w:color="808080"/>
              <w:right w:val="nil"/>
            </w:tcBorders>
            <w:shd w:val="clear" w:color="auto" w:fill="auto"/>
            <w:vAlign w:val="center"/>
            <w:hideMark/>
          </w:tcPr>
          <w:p w14:paraId="6E55EDD9"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5%</w:t>
            </w:r>
          </w:p>
        </w:tc>
        <w:tc>
          <w:tcPr>
            <w:tcW w:w="839" w:type="dxa"/>
            <w:tcBorders>
              <w:top w:val="nil"/>
              <w:left w:val="single" w:sz="8" w:space="0" w:color="00B0F0"/>
              <w:bottom w:val="single" w:sz="4" w:space="0" w:color="808080"/>
              <w:right w:val="single" w:sz="4" w:space="0" w:color="808080"/>
            </w:tcBorders>
            <w:shd w:val="clear" w:color="auto" w:fill="auto"/>
            <w:vAlign w:val="center"/>
            <w:hideMark/>
          </w:tcPr>
          <w:p w14:paraId="719285F1"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23,353</w:t>
            </w:r>
          </w:p>
        </w:tc>
        <w:tc>
          <w:tcPr>
            <w:tcW w:w="838" w:type="dxa"/>
            <w:tcBorders>
              <w:top w:val="nil"/>
              <w:left w:val="nil"/>
              <w:bottom w:val="single" w:sz="4" w:space="0" w:color="808080"/>
              <w:right w:val="single" w:sz="8" w:space="0" w:color="00B0F0"/>
            </w:tcBorders>
            <w:shd w:val="clear" w:color="auto" w:fill="auto"/>
            <w:vAlign w:val="center"/>
            <w:hideMark/>
          </w:tcPr>
          <w:p w14:paraId="1D296A8F"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4</w:t>
            </w:r>
          </w:p>
        </w:tc>
        <w:tc>
          <w:tcPr>
            <w:tcW w:w="838" w:type="dxa"/>
            <w:tcBorders>
              <w:top w:val="nil"/>
              <w:left w:val="nil"/>
              <w:bottom w:val="single" w:sz="4" w:space="0" w:color="808080"/>
              <w:right w:val="nil"/>
            </w:tcBorders>
            <w:shd w:val="clear" w:color="auto" w:fill="auto"/>
            <w:vAlign w:val="center"/>
            <w:hideMark/>
          </w:tcPr>
          <w:p w14:paraId="58E9BB1A"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195</w:t>
            </w:r>
          </w:p>
        </w:tc>
        <w:tc>
          <w:tcPr>
            <w:tcW w:w="838" w:type="dxa"/>
            <w:tcBorders>
              <w:top w:val="nil"/>
              <w:left w:val="single" w:sz="8" w:space="0" w:color="A6A6A6"/>
              <w:bottom w:val="single" w:sz="4" w:space="0" w:color="808080"/>
              <w:right w:val="single" w:sz="8" w:space="0" w:color="A6A6A6"/>
            </w:tcBorders>
            <w:shd w:val="clear" w:color="auto" w:fill="auto"/>
            <w:vAlign w:val="center"/>
            <w:hideMark/>
          </w:tcPr>
          <w:p w14:paraId="19BBB568"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3,373</w:t>
            </w:r>
          </w:p>
        </w:tc>
        <w:tc>
          <w:tcPr>
            <w:tcW w:w="856" w:type="dxa"/>
            <w:tcBorders>
              <w:top w:val="nil"/>
              <w:left w:val="nil"/>
              <w:bottom w:val="single" w:sz="4" w:space="0" w:color="808080"/>
              <w:right w:val="single" w:sz="4" w:space="0" w:color="808080"/>
            </w:tcBorders>
            <w:shd w:val="clear" w:color="auto" w:fill="auto"/>
            <w:vAlign w:val="center"/>
            <w:hideMark/>
          </w:tcPr>
          <w:p w14:paraId="512B0BE8"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514</w:t>
            </w:r>
          </w:p>
        </w:tc>
      </w:tr>
      <w:tr w:rsidR="00B72779" w:rsidRPr="00B72779" w14:paraId="351D5092" w14:textId="77777777" w:rsidTr="00EC141F">
        <w:trPr>
          <w:trHeight w:val="250"/>
        </w:trPr>
        <w:tc>
          <w:tcPr>
            <w:tcW w:w="2397" w:type="dxa"/>
            <w:tcBorders>
              <w:top w:val="nil"/>
              <w:left w:val="single" w:sz="4" w:space="0" w:color="808080"/>
              <w:bottom w:val="single" w:sz="4" w:space="0" w:color="808080"/>
              <w:right w:val="single" w:sz="4" w:space="0" w:color="808080"/>
            </w:tcBorders>
            <w:shd w:val="clear" w:color="auto" w:fill="auto"/>
            <w:noWrap/>
            <w:vAlign w:val="center"/>
            <w:hideMark/>
          </w:tcPr>
          <w:p w14:paraId="427D6E4A" w14:textId="77777777" w:rsidR="00B72779" w:rsidRPr="00B72779" w:rsidRDefault="00B72779" w:rsidP="00B72779">
            <w:pPr>
              <w:spacing w:after="0" w:line="240" w:lineRule="auto"/>
              <w:rPr>
                <w:rFonts w:eastAsia="Times New Roman" w:cs="Arial"/>
                <w:sz w:val="16"/>
                <w:szCs w:val="16"/>
                <w:lang w:eastAsia="en-IE"/>
              </w:rPr>
            </w:pPr>
            <w:r w:rsidRPr="00B72779">
              <w:rPr>
                <w:rFonts w:eastAsia="Times New Roman" w:cs="Arial"/>
                <w:sz w:val="16"/>
                <w:szCs w:val="16"/>
                <w:lang w:eastAsia="en-IE"/>
              </w:rPr>
              <w:t>Other locations</w:t>
            </w:r>
          </w:p>
        </w:tc>
        <w:tc>
          <w:tcPr>
            <w:tcW w:w="839" w:type="dxa"/>
            <w:tcBorders>
              <w:top w:val="nil"/>
              <w:left w:val="nil"/>
              <w:bottom w:val="single" w:sz="4" w:space="0" w:color="808080"/>
              <w:right w:val="single" w:sz="4" w:space="0" w:color="808080"/>
            </w:tcBorders>
            <w:shd w:val="clear" w:color="auto" w:fill="auto"/>
            <w:vAlign w:val="center"/>
            <w:hideMark/>
          </w:tcPr>
          <w:p w14:paraId="60FCE36C" w14:textId="77777777" w:rsidR="00B72779" w:rsidRPr="00B72779" w:rsidRDefault="00B72779" w:rsidP="00B72779">
            <w:pPr>
              <w:spacing w:after="0" w:line="240" w:lineRule="auto"/>
              <w:jc w:val="right"/>
              <w:rPr>
                <w:rFonts w:eastAsia="Times New Roman" w:cs="Arial"/>
                <w:color w:val="BFBFBF"/>
                <w:sz w:val="16"/>
                <w:szCs w:val="16"/>
                <w:lang w:eastAsia="en-IE"/>
              </w:rPr>
            </w:pPr>
            <w:r w:rsidRPr="00B72779">
              <w:rPr>
                <w:rFonts w:eastAsia="Times New Roman" w:cs="Arial"/>
                <w:color w:val="BFBFBF"/>
                <w:sz w:val="16"/>
                <w:szCs w:val="16"/>
                <w:lang w:eastAsia="en-IE"/>
              </w:rPr>
              <w:t>392,501</w:t>
            </w:r>
          </w:p>
        </w:tc>
        <w:tc>
          <w:tcPr>
            <w:tcW w:w="838" w:type="dxa"/>
            <w:tcBorders>
              <w:top w:val="nil"/>
              <w:left w:val="nil"/>
              <w:bottom w:val="single" w:sz="4" w:space="0" w:color="808080"/>
              <w:right w:val="nil"/>
            </w:tcBorders>
            <w:shd w:val="clear" w:color="auto" w:fill="auto"/>
            <w:vAlign w:val="center"/>
            <w:hideMark/>
          </w:tcPr>
          <w:p w14:paraId="60AD9E91" w14:textId="77777777" w:rsidR="00B72779" w:rsidRPr="00B72779" w:rsidRDefault="00B72779" w:rsidP="00B72779">
            <w:pPr>
              <w:spacing w:after="0" w:line="240" w:lineRule="auto"/>
              <w:jc w:val="right"/>
              <w:rPr>
                <w:rFonts w:eastAsia="Times New Roman" w:cs="Arial"/>
                <w:color w:val="BFBFBF"/>
                <w:sz w:val="16"/>
                <w:szCs w:val="16"/>
                <w:lang w:eastAsia="en-IE"/>
              </w:rPr>
            </w:pPr>
            <w:r w:rsidRPr="00B72779">
              <w:rPr>
                <w:rFonts w:eastAsia="Times New Roman" w:cs="Arial"/>
                <w:color w:val="BFBFBF"/>
                <w:sz w:val="16"/>
                <w:szCs w:val="16"/>
                <w:lang w:eastAsia="en-IE"/>
              </w:rPr>
              <w:t>72%</w:t>
            </w:r>
          </w:p>
        </w:tc>
        <w:tc>
          <w:tcPr>
            <w:tcW w:w="839" w:type="dxa"/>
            <w:tcBorders>
              <w:top w:val="nil"/>
              <w:left w:val="single" w:sz="4" w:space="0" w:color="808080"/>
              <w:bottom w:val="single" w:sz="4" w:space="0" w:color="808080"/>
              <w:right w:val="single" w:sz="4" w:space="0" w:color="808080"/>
            </w:tcBorders>
            <w:shd w:val="clear" w:color="auto" w:fill="auto"/>
            <w:vAlign w:val="center"/>
            <w:hideMark/>
          </w:tcPr>
          <w:p w14:paraId="7FA915EF" w14:textId="77777777" w:rsidR="00B72779" w:rsidRPr="0098394A" w:rsidRDefault="00B72779" w:rsidP="00B72779">
            <w:pPr>
              <w:spacing w:after="0" w:line="240" w:lineRule="auto"/>
              <w:jc w:val="right"/>
              <w:rPr>
                <w:rFonts w:eastAsia="Times New Roman" w:cs="Arial"/>
                <w:b/>
                <w:bCs/>
                <w:sz w:val="16"/>
                <w:szCs w:val="16"/>
                <w:lang w:eastAsia="en-IE"/>
              </w:rPr>
            </w:pPr>
            <w:r w:rsidRPr="0098394A">
              <w:rPr>
                <w:rFonts w:eastAsia="Times New Roman" w:cs="Arial"/>
                <w:b/>
                <w:bCs/>
                <w:sz w:val="16"/>
                <w:szCs w:val="16"/>
                <w:lang w:eastAsia="en-IE"/>
              </w:rPr>
              <w:t>393,297</w:t>
            </w:r>
          </w:p>
        </w:tc>
        <w:tc>
          <w:tcPr>
            <w:tcW w:w="838" w:type="dxa"/>
            <w:tcBorders>
              <w:top w:val="nil"/>
              <w:left w:val="nil"/>
              <w:bottom w:val="single" w:sz="4" w:space="0" w:color="808080"/>
              <w:right w:val="nil"/>
            </w:tcBorders>
            <w:shd w:val="clear" w:color="auto" w:fill="auto"/>
            <w:vAlign w:val="center"/>
            <w:hideMark/>
          </w:tcPr>
          <w:p w14:paraId="14BB7C4B"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73%</w:t>
            </w:r>
          </w:p>
        </w:tc>
        <w:tc>
          <w:tcPr>
            <w:tcW w:w="839" w:type="dxa"/>
            <w:tcBorders>
              <w:top w:val="nil"/>
              <w:left w:val="single" w:sz="8" w:space="0" w:color="00B0F0"/>
              <w:bottom w:val="single" w:sz="4" w:space="0" w:color="808080"/>
              <w:right w:val="single" w:sz="4" w:space="0" w:color="808080"/>
            </w:tcBorders>
            <w:shd w:val="clear" w:color="auto" w:fill="auto"/>
            <w:vAlign w:val="center"/>
            <w:hideMark/>
          </w:tcPr>
          <w:p w14:paraId="779C167E"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356,308</w:t>
            </w:r>
          </w:p>
        </w:tc>
        <w:tc>
          <w:tcPr>
            <w:tcW w:w="838" w:type="dxa"/>
            <w:tcBorders>
              <w:top w:val="nil"/>
              <w:left w:val="nil"/>
              <w:bottom w:val="single" w:sz="4" w:space="0" w:color="808080"/>
              <w:right w:val="single" w:sz="8" w:space="0" w:color="00B0F0"/>
            </w:tcBorders>
            <w:shd w:val="clear" w:color="auto" w:fill="auto"/>
            <w:vAlign w:val="center"/>
            <w:hideMark/>
          </w:tcPr>
          <w:p w14:paraId="3A17EA64"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41</w:t>
            </w:r>
          </w:p>
        </w:tc>
        <w:tc>
          <w:tcPr>
            <w:tcW w:w="838" w:type="dxa"/>
            <w:tcBorders>
              <w:top w:val="nil"/>
              <w:left w:val="nil"/>
              <w:bottom w:val="nil"/>
              <w:right w:val="nil"/>
            </w:tcBorders>
            <w:shd w:val="clear" w:color="auto" w:fill="auto"/>
            <w:vAlign w:val="center"/>
            <w:hideMark/>
          </w:tcPr>
          <w:p w14:paraId="4287D9AA"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4,862</w:t>
            </w:r>
          </w:p>
        </w:tc>
        <w:tc>
          <w:tcPr>
            <w:tcW w:w="838" w:type="dxa"/>
            <w:tcBorders>
              <w:top w:val="nil"/>
              <w:left w:val="single" w:sz="8" w:space="0" w:color="A6A6A6"/>
              <w:bottom w:val="nil"/>
              <w:right w:val="single" w:sz="8" w:space="0" w:color="A6A6A6"/>
            </w:tcBorders>
            <w:shd w:val="clear" w:color="auto" w:fill="auto"/>
            <w:vAlign w:val="center"/>
            <w:hideMark/>
          </w:tcPr>
          <w:p w14:paraId="70B638B4"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28,504</w:t>
            </w:r>
          </w:p>
        </w:tc>
        <w:tc>
          <w:tcPr>
            <w:tcW w:w="856" w:type="dxa"/>
            <w:tcBorders>
              <w:top w:val="nil"/>
              <w:left w:val="nil"/>
              <w:bottom w:val="nil"/>
              <w:right w:val="single" w:sz="4" w:space="0" w:color="808080"/>
            </w:tcBorders>
            <w:shd w:val="clear" w:color="auto" w:fill="auto"/>
            <w:vAlign w:val="center"/>
            <w:hideMark/>
          </w:tcPr>
          <w:p w14:paraId="19AA4B74" w14:textId="77777777" w:rsidR="00B72779" w:rsidRPr="00B72779" w:rsidRDefault="00B72779" w:rsidP="00B72779">
            <w:pPr>
              <w:spacing w:after="0" w:line="240" w:lineRule="auto"/>
              <w:jc w:val="right"/>
              <w:rPr>
                <w:rFonts w:eastAsia="Times New Roman" w:cs="Arial"/>
                <w:sz w:val="16"/>
                <w:szCs w:val="16"/>
                <w:lang w:eastAsia="en-IE"/>
              </w:rPr>
            </w:pPr>
            <w:r w:rsidRPr="00B72779">
              <w:rPr>
                <w:rFonts w:eastAsia="Times New Roman" w:cs="Arial"/>
                <w:sz w:val="16"/>
                <w:szCs w:val="16"/>
                <w:lang w:eastAsia="en-IE"/>
              </w:rPr>
              <w:t>3,582</w:t>
            </w:r>
          </w:p>
        </w:tc>
      </w:tr>
      <w:tr w:rsidR="00EC141F" w:rsidRPr="00B72779" w14:paraId="3E78F84B" w14:textId="77777777" w:rsidTr="00EC141F">
        <w:trPr>
          <w:trHeight w:val="250"/>
        </w:trPr>
        <w:tc>
          <w:tcPr>
            <w:tcW w:w="2397" w:type="dxa"/>
            <w:tcBorders>
              <w:top w:val="nil"/>
              <w:left w:val="single" w:sz="4" w:space="0" w:color="808080"/>
              <w:bottom w:val="single" w:sz="12" w:space="0" w:color="002060"/>
              <w:right w:val="single" w:sz="4" w:space="0" w:color="808080"/>
            </w:tcBorders>
            <w:shd w:val="clear" w:color="auto" w:fill="auto"/>
            <w:noWrap/>
            <w:vAlign w:val="center"/>
            <w:hideMark/>
          </w:tcPr>
          <w:p w14:paraId="40A8CA0E" w14:textId="77777777" w:rsidR="00B72779" w:rsidRPr="00B72779" w:rsidRDefault="00B72779" w:rsidP="00B72779">
            <w:pPr>
              <w:spacing w:after="0" w:line="240" w:lineRule="auto"/>
              <w:rPr>
                <w:rFonts w:eastAsia="Times New Roman" w:cs="Arial"/>
                <w:b/>
                <w:bCs/>
                <w:sz w:val="16"/>
                <w:szCs w:val="16"/>
                <w:lang w:eastAsia="en-IE"/>
              </w:rPr>
            </w:pPr>
            <w:r w:rsidRPr="00B72779">
              <w:rPr>
                <w:rFonts w:eastAsia="Times New Roman" w:cs="Arial"/>
                <w:b/>
                <w:bCs/>
                <w:sz w:val="16"/>
                <w:szCs w:val="16"/>
                <w:lang w:eastAsia="en-IE"/>
              </w:rPr>
              <w:t xml:space="preserve">Total students worldwide </w:t>
            </w:r>
          </w:p>
        </w:tc>
        <w:tc>
          <w:tcPr>
            <w:tcW w:w="839" w:type="dxa"/>
            <w:tcBorders>
              <w:top w:val="nil"/>
              <w:left w:val="nil"/>
              <w:bottom w:val="single" w:sz="12" w:space="0" w:color="002060"/>
              <w:right w:val="single" w:sz="4" w:space="0" w:color="808080"/>
            </w:tcBorders>
            <w:shd w:val="clear" w:color="auto" w:fill="auto"/>
            <w:vAlign w:val="center"/>
            <w:hideMark/>
          </w:tcPr>
          <w:p w14:paraId="265C4CD6" w14:textId="77777777" w:rsidR="00B72779" w:rsidRPr="00B72779" w:rsidRDefault="00B72779" w:rsidP="00B72779">
            <w:pPr>
              <w:spacing w:after="0" w:line="240" w:lineRule="auto"/>
              <w:jc w:val="right"/>
              <w:rPr>
                <w:rFonts w:eastAsia="Times New Roman" w:cs="Arial"/>
                <w:b/>
                <w:bCs/>
                <w:color w:val="BFBFBF"/>
                <w:sz w:val="16"/>
                <w:szCs w:val="16"/>
                <w:lang w:eastAsia="en-IE"/>
              </w:rPr>
            </w:pPr>
            <w:r w:rsidRPr="00B72779">
              <w:rPr>
                <w:rFonts w:eastAsia="Times New Roman" w:cs="Arial"/>
                <w:b/>
                <w:bCs/>
                <w:color w:val="BFBFBF"/>
                <w:sz w:val="16"/>
                <w:szCs w:val="16"/>
                <w:lang w:eastAsia="en-IE"/>
              </w:rPr>
              <w:t>543,590</w:t>
            </w:r>
          </w:p>
        </w:tc>
        <w:tc>
          <w:tcPr>
            <w:tcW w:w="838" w:type="dxa"/>
            <w:tcBorders>
              <w:top w:val="nil"/>
              <w:left w:val="nil"/>
              <w:bottom w:val="single" w:sz="12" w:space="0" w:color="002060"/>
              <w:right w:val="nil"/>
            </w:tcBorders>
            <w:shd w:val="clear" w:color="auto" w:fill="auto"/>
            <w:vAlign w:val="center"/>
            <w:hideMark/>
          </w:tcPr>
          <w:p w14:paraId="3DFC67BD" w14:textId="77777777" w:rsidR="00B72779" w:rsidRPr="00B72779" w:rsidRDefault="00B72779" w:rsidP="00B72779">
            <w:pPr>
              <w:spacing w:after="0" w:line="240" w:lineRule="auto"/>
              <w:jc w:val="right"/>
              <w:rPr>
                <w:rFonts w:eastAsia="Times New Roman" w:cs="Arial"/>
                <w:b/>
                <w:bCs/>
                <w:color w:val="BFBFBF"/>
                <w:sz w:val="16"/>
                <w:szCs w:val="16"/>
                <w:lang w:eastAsia="en-IE"/>
              </w:rPr>
            </w:pPr>
            <w:r w:rsidRPr="00B72779">
              <w:rPr>
                <w:rFonts w:eastAsia="Times New Roman" w:cs="Arial"/>
                <w:b/>
                <w:bCs/>
                <w:color w:val="BFBFBF"/>
                <w:sz w:val="16"/>
                <w:szCs w:val="16"/>
                <w:lang w:eastAsia="en-IE"/>
              </w:rPr>
              <w:t>100%</w:t>
            </w:r>
          </w:p>
        </w:tc>
        <w:tc>
          <w:tcPr>
            <w:tcW w:w="839" w:type="dxa"/>
            <w:tcBorders>
              <w:top w:val="nil"/>
              <w:left w:val="single" w:sz="4" w:space="0" w:color="808080"/>
              <w:bottom w:val="single" w:sz="12" w:space="0" w:color="002060"/>
              <w:right w:val="single" w:sz="4" w:space="0" w:color="808080"/>
            </w:tcBorders>
            <w:shd w:val="clear" w:color="auto" w:fill="auto"/>
            <w:vAlign w:val="center"/>
            <w:hideMark/>
          </w:tcPr>
          <w:p w14:paraId="172487C4" w14:textId="77777777" w:rsidR="00B72779" w:rsidRPr="0098394A" w:rsidRDefault="00B72779" w:rsidP="00B72779">
            <w:pPr>
              <w:spacing w:after="0" w:line="240" w:lineRule="auto"/>
              <w:jc w:val="right"/>
              <w:rPr>
                <w:rFonts w:eastAsia="Times New Roman" w:cs="Arial"/>
                <w:b/>
                <w:bCs/>
                <w:sz w:val="16"/>
                <w:szCs w:val="16"/>
                <w:lang w:eastAsia="en-IE"/>
              </w:rPr>
            </w:pPr>
            <w:r w:rsidRPr="0098394A">
              <w:rPr>
                <w:rFonts w:eastAsia="Times New Roman" w:cs="Arial"/>
                <w:b/>
                <w:bCs/>
                <w:sz w:val="16"/>
                <w:szCs w:val="16"/>
                <w:lang w:eastAsia="en-IE"/>
              </w:rPr>
              <w:t>542,287</w:t>
            </w:r>
          </w:p>
        </w:tc>
        <w:tc>
          <w:tcPr>
            <w:tcW w:w="838" w:type="dxa"/>
            <w:tcBorders>
              <w:top w:val="nil"/>
              <w:left w:val="nil"/>
              <w:bottom w:val="single" w:sz="12" w:space="0" w:color="002060"/>
              <w:right w:val="single" w:sz="8" w:space="0" w:color="00B0F0"/>
            </w:tcBorders>
            <w:shd w:val="clear" w:color="auto" w:fill="auto"/>
            <w:vAlign w:val="center"/>
            <w:hideMark/>
          </w:tcPr>
          <w:p w14:paraId="6F793654" w14:textId="77777777" w:rsidR="00B72779" w:rsidRPr="0098394A" w:rsidRDefault="00B72779" w:rsidP="00B72779">
            <w:pPr>
              <w:spacing w:after="0" w:line="240" w:lineRule="auto"/>
              <w:jc w:val="right"/>
              <w:rPr>
                <w:rFonts w:eastAsia="Times New Roman" w:cs="Arial"/>
                <w:b/>
                <w:bCs/>
                <w:sz w:val="16"/>
                <w:szCs w:val="16"/>
                <w:lang w:eastAsia="en-IE"/>
              </w:rPr>
            </w:pPr>
            <w:r w:rsidRPr="0098394A">
              <w:rPr>
                <w:rFonts w:eastAsia="Times New Roman" w:cs="Arial"/>
                <w:b/>
                <w:bCs/>
                <w:sz w:val="16"/>
                <w:szCs w:val="16"/>
                <w:lang w:eastAsia="en-IE"/>
              </w:rPr>
              <w:t>100%</w:t>
            </w:r>
          </w:p>
        </w:tc>
        <w:tc>
          <w:tcPr>
            <w:tcW w:w="839" w:type="dxa"/>
            <w:tcBorders>
              <w:top w:val="nil"/>
              <w:left w:val="nil"/>
              <w:bottom w:val="single" w:sz="12" w:space="0" w:color="002060"/>
              <w:right w:val="single" w:sz="4" w:space="0" w:color="808080"/>
            </w:tcBorders>
            <w:shd w:val="clear" w:color="auto" w:fill="auto"/>
            <w:vAlign w:val="center"/>
            <w:hideMark/>
          </w:tcPr>
          <w:p w14:paraId="18262356" w14:textId="77777777" w:rsidR="00B72779" w:rsidRPr="00B72779" w:rsidRDefault="00B72779" w:rsidP="00B72779">
            <w:pPr>
              <w:spacing w:after="0" w:line="240" w:lineRule="auto"/>
              <w:jc w:val="right"/>
              <w:rPr>
                <w:rFonts w:eastAsia="Times New Roman" w:cs="Arial"/>
                <w:b/>
                <w:bCs/>
                <w:sz w:val="16"/>
                <w:szCs w:val="16"/>
                <w:lang w:eastAsia="en-IE"/>
              </w:rPr>
            </w:pPr>
            <w:r w:rsidRPr="00B72779">
              <w:rPr>
                <w:rFonts w:eastAsia="Times New Roman" w:cs="Arial"/>
                <w:b/>
                <w:bCs/>
                <w:sz w:val="16"/>
                <w:szCs w:val="16"/>
                <w:lang w:eastAsia="en-IE"/>
              </w:rPr>
              <w:t>453,319</w:t>
            </w:r>
          </w:p>
        </w:tc>
        <w:tc>
          <w:tcPr>
            <w:tcW w:w="838" w:type="dxa"/>
            <w:tcBorders>
              <w:top w:val="single" w:sz="4" w:space="0" w:color="808080"/>
              <w:left w:val="single" w:sz="4" w:space="0" w:color="808080"/>
              <w:bottom w:val="single" w:sz="12" w:space="0" w:color="002060"/>
              <w:right w:val="single" w:sz="4" w:space="0" w:color="808080"/>
            </w:tcBorders>
            <w:shd w:val="clear" w:color="auto" w:fill="auto"/>
            <w:vAlign w:val="center"/>
            <w:hideMark/>
          </w:tcPr>
          <w:p w14:paraId="0A266699" w14:textId="77777777" w:rsidR="00B72779" w:rsidRPr="00B72779" w:rsidRDefault="00B72779" w:rsidP="00B72779">
            <w:pPr>
              <w:spacing w:after="0" w:line="240" w:lineRule="auto"/>
              <w:jc w:val="right"/>
              <w:rPr>
                <w:rFonts w:eastAsia="Times New Roman" w:cs="Arial"/>
                <w:b/>
                <w:bCs/>
                <w:sz w:val="16"/>
                <w:szCs w:val="16"/>
                <w:lang w:eastAsia="en-IE"/>
              </w:rPr>
            </w:pPr>
            <w:r w:rsidRPr="00B72779">
              <w:rPr>
                <w:rFonts w:eastAsia="Times New Roman" w:cs="Arial"/>
                <w:b/>
                <w:bCs/>
                <w:sz w:val="16"/>
                <w:szCs w:val="16"/>
                <w:lang w:eastAsia="en-IE"/>
              </w:rPr>
              <w:t>8,620</w:t>
            </w:r>
          </w:p>
        </w:tc>
        <w:tc>
          <w:tcPr>
            <w:tcW w:w="838" w:type="dxa"/>
            <w:tcBorders>
              <w:top w:val="single" w:sz="4" w:space="0" w:color="808080"/>
              <w:left w:val="single" w:sz="8" w:space="0" w:color="00B0F0"/>
              <w:bottom w:val="single" w:sz="12" w:space="0" w:color="002060"/>
              <w:right w:val="single" w:sz="8" w:space="0" w:color="A6A6A6"/>
            </w:tcBorders>
            <w:shd w:val="clear" w:color="auto" w:fill="auto"/>
            <w:vAlign w:val="center"/>
            <w:hideMark/>
          </w:tcPr>
          <w:p w14:paraId="7E3AB293" w14:textId="77777777" w:rsidR="00B72779" w:rsidRPr="00B72779" w:rsidRDefault="00B72779" w:rsidP="00B72779">
            <w:pPr>
              <w:spacing w:after="0" w:line="240" w:lineRule="auto"/>
              <w:jc w:val="right"/>
              <w:rPr>
                <w:rFonts w:eastAsia="Times New Roman" w:cs="Arial"/>
                <w:b/>
                <w:bCs/>
                <w:sz w:val="16"/>
                <w:szCs w:val="16"/>
                <w:lang w:eastAsia="en-IE"/>
              </w:rPr>
            </w:pPr>
            <w:r w:rsidRPr="00B72779">
              <w:rPr>
                <w:rFonts w:eastAsia="Times New Roman" w:cs="Arial"/>
                <w:b/>
                <w:bCs/>
                <w:sz w:val="16"/>
                <w:szCs w:val="16"/>
                <w:lang w:eastAsia="en-IE"/>
              </w:rPr>
              <w:t>5,207</w:t>
            </w:r>
          </w:p>
        </w:tc>
        <w:tc>
          <w:tcPr>
            <w:tcW w:w="838" w:type="dxa"/>
            <w:tcBorders>
              <w:top w:val="single" w:sz="4" w:space="0" w:color="808080"/>
              <w:left w:val="nil"/>
              <w:bottom w:val="single" w:sz="12" w:space="0" w:color="002060"/>
              <w:right w:val="single" w:sz="8" w:space="0" w:color="A6A6A6"/>
            </w:tcBorders>
            <w:shd w:val="clear" w:color="auto" w:fill="auto"/>
            <w:vAlign w:val="center"/>
            <w:hideMark/>
          </w:tcPr>
          <w:p w14:paraId="2CE1BE0B" w14:textId="77777777" w:rsidR="00B72779" w:rsidRPr="00B72779" w:rsidRDefault="00B72779" w:rsidP="00B72779">
            <w:pPr>
              <w:spacing w:after="0" w:line="240" w:lineRule="auto"/>
              <w:jc w:val="right"/>
              <w:rPr>
                <w:rFonts w:eastAsia="Times New Roman" w:cs="Arial"/>
                <w:b/>
                <w:bCs/>
                <w:sz w:val="16"/>
                <w:szCs w:val="16"/>
                <w:lang w:eastAsia="en-IE"/>
              </w:rPr>
            </w:pPr>
            <w:r w:rsidRPr="00B72779">
              <w:rPr>
                <w:rFonts w:eastAsia="Times New Roman" w:cs="Arial"/>
                <w:b/>
                <w:bCs/>
                <w:sz w:val="16"/>
                <w:szCs w:val="16"/>
                <w:lang w:eastAsia="en-IE"/>
              </w:rPr>
              <w:t>69,123</w:t>
            </w:r>
          </w:p>
        </w:tc>
        <w:tc>
          <w:tcPr>
            <w:tcW w:w="856" w:type="dxa"/>
            <w:tcBorders>
              <w:top w:val="single" w:sz="4" w:space="0" w:color="808080"/>
              <w:left w:val="nil"/>
              <w:bottom w:val="single" w:sz="12" w:space="0" w:color="002060"/>
              <w:right w:val="single" w:sz="4" w:space="0" w:color="808080"/>
            </w:tcBorders>
            <w:shd w:val="clear" w:color="auto" w:fill="auto"/>
            <w:vAlign w:val="center"/>
            <w:hideMark/>
          </w:tcPr>
          <w:p w14:paraId="6B448396" w14:textId="77777777" w:rsidR="00B72779" w:rsidRPr="00B72779" w:rsidRDefault="00B72779" w:rsidP="00B72779">
            <w:pPr>
              <w:spacing w:after="0" w:line="240" w:lineRule="auto"/>
              <w:jc w:val="right"/>
              <w:rPr>
                <w:rFonts w:eastAsia="Times New Roman" w:cs="Arial"/>
                <w:b/>
                <w:bCs/>
                <w:sz w:val="16"/>
                <w:szCs w:val="16"/>
                <w:lang w:eastAsia="en-IE"/>
              </w:rPr>
            </w:pPr>
            <w:r w:rsidRPr="00B72779">
              <w:rPr>
                <w:rFonts w:eastAsia="Times New Roman" w:cs="Arial"/>
                <w:b/>
                <w:bCs/>
                <w:sz w:val="16"/>
                <w:szCs w:val="16"/>
                <w:lang w:eastAsia="en-IE"/>
              </w:rPr>
              <w:t>6,018</w:t>
            </w:r>
          </w:p>
        </w:tc>
      </w:tr>
    </w:tbl>
    <w:p w14:paraId="44F99BD1" w14:textId="77777777" w:rsidR="00B336F4" w:rsidRPr="00B336F4" w:rsidRDefault="00B336F4" w:rsidP="00B336F4">
      <w:pPr>
        <w:spacing w:after="0" w:line="240" w:lineRule="auto"/>
        <w:rPr>
          <w:rFonts w:eastAsia="Times New Roman" w:cs="Arial"/>
          <w:i/>
          <w:iCs/>
          <w:color w:val="002060"/>
          <w:sz w:val="16"/>
          <w:szCs w:val="16"/>
          <w:lang w:eastAsia="en-IE"/>
        </w:rPr>
      </w:pPr>
      <w:r w:rsidRPr="00B336F4">
        <w:rPr>
          <w:rFonts w:eastAsia="Times New Roman" w:cs="Arial"/>
          <w:i/>
          <w:iCs/>
          <w:color w:val="002060"/>
          <w:sz w:val="16"/>
          <w:szCs w:val="16"/>
          <w:lang w:eastAsia="en-IE"/>
        </w:rPr>
        <w:t>*includes students of CPA who amalgamated with ICAI on 1 September 2024</w:t>
      </w:r>
    </w:p>
    <w:p w14:paraId="5E59834C" w14:textId="2B0EE42F" w:rsidR="006F6966" w:rsidRDefault="006F6966" w:rsidP="00DA1585">
      <w:pPr>
        <w:pStyle w:val="BodyText"/>
        <w:spacing w:before="6"/>
        <w:rPr>
          <w:rFonts w:ascii="Arial"/>
          <w:sz w:val="21"/>
        </w:rPr>
      </w:pPr>
    </w:p>
    <w:p w14:paraId="7554B64A" w14:textId="7C759DE2" w:rsidR="006F6966" w:rsidRPr="006F6966" w:rsidRDefault="006F6966" w:rsidP="006F6966">
      <w:pPr>
        <w:pStyle w:val="Heading5"/>
        <w:rPr>
          <w:w w:val="110"/>
        </w:rPr>
      </w:pPr>
      <w:r w:rsidRPr="00671645">
        <w:rPr>
          <w:b/>
          <w:bCs/>
          <w:w w:val="110"/>
        </w:rPr>
        <w:t>Chart B.2:</w:t>
      </w:r>
      <w:r w:rsidRPr="006F6966">
        <w:rPr>
          <w:w w:val="110"/>
        </w:rPr>
        <w:t xml:space="preserve"> Location of Students</w:t>
      </w:r>
    </w:p>
    <w:p w14:paraId="6476AE64" w14:textId="1E6C9831" w:rsidR="00DA1585" w:rsidRDefault="00EC141F" w:rsidP="00DA1585">
      <w:pPr>
        <w:pStyle w:val="BodyText"/>
        <w:rPr>
          <w:rFonts w:ascii="Arial"/>
          <w:sz w:val="26"/>
        </w:rPr>
      </w:pPr>
      <w:r>
        <w:rPr>
          <w:noProof/>
        </w:rPr>
        <w:drawing>
          <wp:anchor distT="0" distB="0" distL="114300" distR="114300" simplePos="0" relativeHeight="251721728" behindDoc="0" locked="0" layoutInCell="1" allowOverlap="1" wp14:anchorId="1CB9C032" wp14:editId="77404F46">
            <wp:simplePos x="0" y="0"/>
            <wp:positionH relativeFrom="column">
              <wp:posOffset>681355</wp:posOffset>
            </wp:positionH>
            <wp:positionV relativeFrom="paragraph">
              <wp:posOffset>237490</wp:posOffset>
            </wp:positionV>
            <wp:extent cx="4405630" cy="2408400"/>
            <wp:effectExtent l="0" t="0" r="0" b="0"/>
            <wp:wrapTopAndBottom/>
            <wp:docPr id="844353440" name="Chart 1">
              <a:extLst xmlns:a="http://schemas.openxmlformats.org/drawingml/2006/main">
                <a:ext uri="{FF2B5EF4-FFF2-40B4-BE49-F238E27FC236}">
                  <a16:creationId xmlns:a16="http://schemas.microsoft.com/office/drawing/2014/main" id="{EFE0AAB4-3A4B-F17D-04A0-8F4416374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5AD1C4E2" w14:textId="6B28FC86" w:rsidR="00DA1585" w:rsidRDefault="00DA1585" w:rsidP="00925847">
      <w:pPr>
        <w:pStyle w:val="Heading3"/>
      </w:pPr>
    </w:p>
    <w:p w14:paraId="56B6C050" w14:textId="08A4E22D" w:rsidR="00DA1585" w:rsidRDefault="00DA1585" w:rsidP="00925847">
      <w:pPr>
        <w:pStyle w:val="Heading3"/>
      </w:pPr>
    </w:p>
    <w:p w14:paraId="635E574A" w14:textId="06CECF05" w:rsidR="00DA1585" w:rsidRDefault="00DA1585" w:rsidP="00925847">
      <w:pPr>
        <w:pStyle w:val="Heading3"/>
      </w:pPr>
    </w:p>
    <w:p w14:paraId="68E277DD" w14:textId="36CEDEF3" w:rsidR="00DA1585" w:rsidRDefault="00DA1585" w:rsidP="00925847">
      <w:pPr>
        <w:pStyle w:val="Heading3"/>
        <w:sectPr w:rsidR="00DA1585" w:rsidSect="00972A9E">
          <w:pgSz w:w="11906" w:h="16838"/>
          <w:pgMar w:top="1701" w:right="1440" w:bottom="1440" w:left="1440" w:header="709" w:footer="709" w:gutter="0"/>
          <w:cols w:space="708"/>
          <w:docGrid w:linePitch="360"/>
        </w:sectPr>
      </w:pPr>
    </w:p>
    <w:p w14:paraId="51DD9477" w14:textId="77777777" w:rsidR="006F6966" w:rsidRDefault="006F6966" w:rsidP="006F6966">
      <w:pPr>
        <w:pStyle w:val="Heading5"/>
        <w:rPr>
          <w:w w:val="110"/>
        </w:rPr>
      </w:pPr>
      <w:r w:rsidRPr="00671645">
        <w:rPr>
          <w:b/>
          <w:bCs/>
          <w:w w:val="110"/>
        </w:rPr>
        <w:lastRenderedPageBreak/>
        <w:t>Table B.2:</w:t>
      </w:r>
      <w:r w:rsidRPr="006F6966">
        <w:rPr>
          <w:w w:val="110"/>
        </w:rPr>
        <w:t xml:space="preserve"> Students in Ireland</w:t>
      </w:r>
    </w:p>
    <w:p w14:paraId="182DE858" w14:textId="77777777" w:rsidR="00F878F6" w:rsidRPr="000117FD" w:rsidRDefault="00F878F6" w:rsidP="000117FD"/>
    <w:tbl>
      <w:tblPr>
        <w:tblW w:w="9980" w:type="dxa"/>
        <w:tblLook w:val="04A0" w:firstRow="1" w:lastRow="0" w:firstColumn="1" w:lastColumn="0" w:noHBand="0" w:noVBand="1"/>
      </w:tblPr>
      <w:tblGrid>
        <w:gridCol w:w="2420"/>
        <w:gridCol w:w="840"/>
        <w:gridCol w:w="840"/>
        <w:gridCol w:w="840"/>
        <w:gridCol w:w="840"/>
        <w:gridCol w:w="840"/>
        <w:gridCol w:w="840"/>
        <w:gridCol w:w="840"/>
        <w:gridCol w:w="840"/>
        <w:gridCol w:w="840"/>
      </w:tblGrid>
      <w:tr w:rsidR="00EC141F" w:rsidRPr="00EC141F" w14:paraId="752D2360" w14:textId="77777777" w:rsidTr="00EC141F">
        <w:trPr>
          <w:trHeight w:val="440"/>
        </w:trPr>
        <w:tc>
          <w:tcPr>
            <w:tcW w:w="2420" w:type="dxa"/>
            <w:tcBorders>
              <w:top w:val="nil"/>
              <w:left w:val="nil"/>
              <w:bottom w:val="nil"/>
              <w:right w:val="nil"/>
            </w:tcBorders>
            <w:shd w:val="clear" w:color="auto" w:fill="auto"/>
            <w:vAlign w:val="bottom"/>
            <w:hideMark/>
          </w:tcPr>
          <w:p w14:paraId="697A21E5" w14:textId="77777777" w:rsidR="00EC141F" w:rsidRPr="00EC141F" w:rsidRDefault="00EC141F" w:rsidP="00EC141F">
            <w:pPr>
              <w:spacing w:after="0" w:line="240" w:lineRule="auto"/>
              <w:rPr>
                <w:rFonts w:ascii="Times New Roman" w:eastAsia="Times New Roman" w:hAnsi="Times New Roman"/>
                <w:sz w:val="24"/>
                <w:szCs w:val="20"/>
                <w:lang w:eastAsia="en-IE"/>
              </w:rPr>
            </w:pPr>
          </w:p>
        </w:tc>
        <w:tc>
          <w:tcPr>
            <w:tcW w:w="1680" w:type="dxa"/>
            <w:gridSpan w:val="2"/>
            <w:tcBorders>
              <w:top w:val="single" w:sz="4" w:space="0" w:color="808080"/>
              <w:left w:val="single" w:sz="4" w:space="0" w:color="808080"/>
              <w:bottom w:val="nil"/>
              <w:right w:val="single" w:sz="4" w:space="0" w:color="808080"/>
            </w:tcBorders>
            <w:shd w:val="clear" w:color="000000" w:fill="E7E6E6"/>
            <w:vAlign w:val="center"/>
            <w:hideMark/>
          </w:tcPr>
          <w:p w14:paraId="0D734076" w14:textId="77777777" w:rsidR="00EC141F" w:rsidRPr="00EC141F" w:rsidRDefault="00EC141F" w:rsidP="00EC141F">
            <w:pPr>
              <w:spacing w:after="0" w:line="240" w:lineRule="auto"/>
              <w:jc w:val="center"/>
              <w:rPr>
                <w:rFonts w:eastAsia="Times New Roman" w:cs="Arial"/>
                <w:b/>
                <w:bCs/>
                <w:color w:val="BFBFBF"/>
                <w:sz w:val="16"/>
                <w:szCs w:val="16"/>
                <w:lang w:eastAsia="en-IE"/>
              </w:rPr>
            </w:pPr>
            <w:r w:rsidRPr="00EC141F">
              <w:rPr>
                <w:rFonts w:eastAsia="Times New Roman" w:cs="Arial"/>
                <w:b/>
                <w:bCs/>
                <w:color w:val="BFBFBF"/>
                <w:sz w:val="16"/>
                <w:szCs w:val="16"/>
                <w:lang w:eastAsia="en-IE"/>
              </w:rPr>
              <w:t>2023</w:t>
            </w:r>
          </w:p>
        </w:tc>
        <w:tc>
          <w:tcPr>
            <w:tcW w:w="1680" w:type="dxa"/>
            <w:gridSpan w:val="2"/>
            <w:tcBorders>
              <w:top w:val="single" w:sz="4" w:space="0" w:color="808080"/>
              <w:left w:val="single" w:sz="4" w:space="0" w:color="808080"/>
              <w:bottom w:val="nil"/>
              <w:right w:val="single" w:sz="4" w:space="0" w:color="808080"/>
            </w:tcBorders>
            <w:shd w:val="clear" w:color="000000" w:fill="BFBFBF"/>
            <w:vAlign w:val="center"/>
            <w:hideMark/>
          </w:tcPr>
          <w:p w14:paraId="197CA26C" w14:textId="77777777" w:rsidR="00EC141F" w:rsidRPr="00EC141F" w:rsidRDefault="00EC141F" w:rsidP="00EC141F">
            <w:pPr>
              <w:spacing w:after="0" w:line="240" w:lineRule="auto"/>
              <w:jc w:val="center"/>
              <w:rPr>
                <w:rFonts w:eastAsia="Times New Roman" w:cs="Arial"/>
                <w:b/>
                <w:bCs/>
                <w:color w:val="002060"/>
                <w:sz w:val="16"/>
                <w:szCs w:val="16"/>
                <w:lang w:eastAsia="en-IE"/>
              </w:rPr>
            </w:pPr>
            <w:r w:rsidRPr="00EC141F">
              <w:rPr>
                <w:rFonts w:eastAsia="Times New Roman" w:cs="Arial"/>
                <w:b/>
                <w:bCs/>
                <w:color w:val="002060"/>
                <w:sz w:val="16"/>
                <w:szCs w:val="16"/>
                <w:lang w:eastAsia="en-IE"/>
              </w:rPr>
              <w:t>2024</w:t>
            </w:r>
          </w:p>
        </w:tc>
        <w:tc>
          <w:tcPr>
            <w:tcW w:w="1680" w:type="dxa"/>
            <w:gridSpan w:val="2"/>
            <w:tcBorders>
              <w:top w:val="nil"/>
              <w:left w:val="single" w:sz="8" w:space="0" w:color="00B0F0"/>
              <w:bottom w:val="single" w:sz="12" w:space="0" w:color="002060"/>
              <w:right w:val="nil"/>
            </w:tcBorders>
            <w:shd w:val="clear" w:color="000000" w:fill="61CAE5"/>
            <w:vAlign w:val="center"/>
            <w:hideMark/>
          </w:tcPr>
          <w:p w14:paraId="5D6FBB83" w14:textId="77777777" w:rsidR="00EC141F" w:rsidRPr="00EC141F" w:rsidRDefault="00EC141F" w:rsidP="00EC141F">
            <w:pPr>
              <w:spacing w:after="0" w:line="240" w:lineRule="auto"/>
              <w:jc w:val="center"/>
              <w:rPr>
                <w:rFonts w:eastAsia="Times New Roman" w:cs="Arial"/>
                <w:b/>
                <w:bCs/>
                <w:color w:val="FFFFFF"/>
                <w:sz w:val="16"/>
                <w:szCs w:val="16"/>
                <w:lang w:eastAsia="en-IE"/>
              </w:rPr>
            </w:pPr>
            <w:r w:rsidRPr="00EC141F">
              <w:rPr>
                <w:rFonts w:eastAsia="Times New Roman" w:cs="Arial"/>
                <w:b/>
                <w:bCs/>
                <w:color w:val="FFFFFF"/>
                <w:sz w:val="16"/>
                <w:szCs w:val="16"/>
                <w:lang w:eastAsia="en-IE"/>
              </w:rPr>
              <w:t>Recognised Accountancy Bodies</w:t>
            </w:r>
          </w:p>
        </w:tc>
        <w:tc>
          <w:tcPr>
            <w:tcW w:w="840" w:type="dxa"/>
            <w:tcBorders>
              <w:top w:val="nil"/>
              <w:left w:val="nil"/>
              <w:bottom w:val="single" w:sz="12" w:space="0" w:color="002060"/>
              <w:right w:val="nil"/>
            </w:tcBorders>
            <w:shd w:val="clear" w:color="auto" w:fill="auto"/>
            <w:vAlign w:val="center"/>
            <w:hideMark/>
          </w:tcPr>
          <w:p w14:paraId="227965DC" w14:textId="77777777" w:rsidR="00EC141F" w:rsidRPr="00EC141F" w:rsidRDefault="00EC141F" w:rsidP="00EC141F">
            <w:pPr>
              <w:spacing w:after="0" w:line="240" w:lineRule="auto"/>
              <w:jc w:val="center"/>
              <w:rPr>
                <w:rFonts w:ascii="Calibri" w:eastAsia="Times New Roman" w:hAnsi="Calibri" w:cs="Calibri"/>
                <w:color w:val="000000"/>
                <w:sz w:val="22"/>
                <w:szCs w:val="22"/>
                <w:lang w:eastAsia="en-IE"/>
              </w:rPr>
            </w:pPr>
            <w:r w:rsidRPr="00EC141F">
              <w:rPr>
                <w:rFonts w:ascii="Calibri" w:eastAsia="Times New Roman" w:hAnsi="Calibri" w:cs="Calibri"/>
                <w:color w:val="000000"/>
                <w:sz w:val="22"/>
                <w:szCs w:val="22"/>
                <w:lang w:eastAsia="en-IE"/>
              </w:rPr>
              <w:t> </w:t>
            </w:r>
          </w:p>
        </w:tc>
        <w:tc>
          <w:tcPr>
            <w:tcW w:w="840" w:type="dxa"/>
            <w:tcBorders>
              <w:top w:val="nil"/>
              <w:left w:val="nil"/>
              <w:bottom w:val="single" w:sz="12" w:space="0" w:color="002060"/>
              <w:right w:val="nil"/>
            </w:tcBorders>
            <w:shd w:val="clear" w:color="auto" w:fill="auto"/>
            <w:vAlign w:val="center"/>
            <w:hideMark/>
          </w:tcPr>
          <w:p w14:paraId="26457786" w14:textId="77777777" w:rsidR="00EC141F" w:rsidRPr="00EC141F" w:rsidRDefault="00EC141F" w:rsidP="00EC141F">
            <w:pPr>
              <w:spacing w:after="0" w:line="240" w:lineRule="auto"/>
              <w:jc w:val="center"/>
              <w:rPr>
                <w:rFonts w:ascii="Calibri" w:eastAsia="Times New Roman" w:hAnsi="Calibri" w:cs="Calibri"/>
                <w:color w:val="000000"/>
                <w:sz w:val="22"/>
                <w:szCs w:val="22"/>
                <w:lang w:eastAsia="en-IE"/>
              </w:rPr>
            </w:pPr>
            <w:r w:rsidRPr="00EC141F">
              <w:rPr>
                <w:rFonts w:ascii="Calibri" w:eastAsia="Times New Roman" w:hAnsi="Calibri" w:cs="Calibri"/>
                <w:color w:val="000000"/>
                <w:sz w:val="22"/>
                <w:szCs w:val="22"/>
                <w:lang w:eastAsia="en-IE"/>
              </w:rPr>
              <w:t> </w:t>
            </w:r>
          </w:p>
        </w:tc>
        <w:tc>
          <w:tcPr>
            <w:tcW w:w="840" w:type="dxa"/>
            <w:tcBorders>
              <w:top w:val="nil"/>
              <w:left w:val="nil"/>
              <w:bottom w:val="nil"/>
              <w:right w:val="nil"/>
            </w:tcBorders>
            <w:shd w:val="clear" w:color="auto" w:fill="auto"/>
            <w:vAlign w:val="center"/>
            <w:hideMark/>
          </w:tcPr>
          <w:p w14:paraId="520717E9" w14:textId="77777777" w:rsidR="00EC141F" w:rsidRPr="00EC141F" w:rsidRDefault="00EC141F" w:rsidP="00EC141F">
            <w:pPr>
              <w:spacing w:after="0" w:line="240" w:lineRule="auto"/>
              <w:jc w:val="center"/>
              <w:rPr>
                <w:rFonts w:ascii="Calibri" w:eastAsia="Times New Roman" w:hAnsi="Calibri" w:cs="Calibri"/>
                <w:color w:val="000000"/>
                <w:sz w:val="22"/>
                <w:szCs w:val="22"/>
                <w:lang w:eastAsia="en-IE"/>
              </w:rPr>
            </w:pPr>
          </w:p>
        </w:tc>
      </w:tr>
      <w:tr w:rsidR="00EC141F" w:rsidRPr="00EC141F" w14:paraId="0E3BD162" w14:textId="77777777" w:rsidTr="00EC141F">
        <w:trPr>
          <w:trHeight w:val="250"/>
        </w:trPr>
        <w:tc>
          <w:tcPr>
            <w:tcW w:w="2420" w:type="dxa"/>
            <w:tcBorders>
              <w:top w:val="single" w:sz="12" w:space="0" w:color="002060"/>
              <w:left w:val="single" w:sz="4" w:space="0" w:color="808080"/>
              <w:bottom w:val="single" w:sz="4" w:space="0" w:color="808080"/>
              <w:right w:val="single" w:sz="4" w:space="0" w:color="808080"/>
            </w:tcBorders>
            <w:shd w:val="clear" w:color="000000" w:fill="BFBFBF"/>
            <w:noWrap/>
            <w:vAlign w:val="center"/>
            <w:hideMark/>
          </w:tcPr>
          <w:p w14:paraId="5FB322FE" w14:textId="77777777" w:rsidR="00EC141F" w:rsidRPr="00EC141F" w:rsidRDefault="00EC141F" w:rsidP="00EC141F">
            <w:pPr>
              <w:spacing w:after="0" w:line="240" w:lineRule="auto"/>
              <w:rPr>
                <w:rFonts w:eastAsia="Times New Roman" w:cs="Arial"/>
                <w:b/>
                <w:bCs/>
                <w:color w:val="002060"/>
                <w:sz w:val="16"/>
                <w:szCs w:val="16"/>
                <w:lang w:eastAsia="en-IE"/>
              </w:rPr>
            </w:pPr>
            <w:r w:rsidRPr="00EC141F">
              <w:rPr>
                <w:rFonts w:eastAsia="Times New Roman" w:cs="Arial"/>
                <w:b/>
                <w:bCs/>
                <w:color w:val="002060"/>
                <w:sz w:val="16"/>
                <w:szCs w:val="16"/>
                <w:lang w:eastAsia="en-IE"/>
              </w:rPr>
              <w:t>As at 31 December</w:t>
            </w:r>
          </w:p>
        </w:tc>
        <w:tc>
          <w:tcPr>
            <w:tcW w:w="840" w:type="dxa"/>
            <w:tcBorders>
              <w:top w:val="single" w:sz="12" w:space="0" w:color="002060"/>
              <w:left w:val="nil"/>
              <w:bottom w:val="single" w:sz="4" w:space="0" w:color="808080"/>
              <w:right w:val="single" w:sz="4" w:space="0" w:color="808080"/>
            </w:tcBorders>
            <w:shd w:val="clear" w:color="000000" w:fill="E7E6E6"/>
            <w:vAlign w:val="center"/>
            <w:hideMark/>
          </w:tcPr>
          <w:p w14:paraId="765253B2" w14:textId="77777777" w:rsidR="00EC141F" w:rsidRPr="00EC141F" w:rsidRDefault="00EC141F" w:rsidP="00EC141F">
            <w:pPr>
              <w:spacing w:after="0" w:line="240" w:lineRule="auto"/>
              <w:jc w:val="right"/>
              <w:rPr>
                <w:rFonts w:eastAsia="Times New Roman" w:cs="Arial"/>
                <w:b/>
                <w:bCs/>
                <w:color w:val="A6A6A6"/>
                <w:sz w:val="16"/>
                <w:szCs w:val="16"/>
                <w:lang w:eastAsia="en-IE"/>
              </w:rPr>
            </w:pPr>
            <w:r w:rsidRPr="00EC141F">
              <w:rPr>
                <w:rFonts w:eastAsia="Times New Roman" w:cs="Arial"/>
                <w:b/>
                <w:bCs/>
                <w:color w:val="A6A6A6"/>
                <w:sz w:val="16"/>
                <w:szCs w:val="16"/>
                <w:lang w:eastAsia="en-IE"/>
              </w:rPr>
              <w:t>Total</w:t>
            </w:r>
          </w:p>
        </w:tc>
        <w:tc>
          <w:tcPr>
            <w:tcW w:w="840" w:type="dxa"/>
            <w:tcBorders>
              <w:top w:val="single" w:sz="12" w:space="0" w:color="002060"/>
              <w:left w:val="nil"/>
              <w:bottom w:val="single" w:sz="4" w:space="0" w:color="808080"/>
              <w:right w:val="nil"/>
            </w:tcBorders>
            <w:shd w:val="clear" w:color="000000" w:fill="E7E6E6"/>
            <w:vAlign w:val="center"/>
            <w:hideMark/>
          </w:tcPr>
          <w:p w14:paraId="4F61C34E" w14:textId="77777777" w:rsidR="00EC141F" w:rsidRPr="00EC141F" w:rsidRDefault="00EC141F" w:rsidP="00EC141F">
            <w:pPr>
              <w:spacing w:after="0" w:line="240" w:lineRule="auto"/>
              <w:jc w:val="right"/>
              <w:rPr>
                <w:rFonts w:eastAsia="Times New Roman" w:cs="Arial"/>
                <w:b/>
                <w:bCs/>
                <w:color w:val="A6A6A6"/>
                <w:sz w:val="16"/>
                <w:szCs w:val="16"/>
                <w:lang w:eastAsia="en-IE"/>
              </w:rPr>
            </w:pPr>
            <w:r w:rsidRPr="00EC141F">
              <w:rPr>
                <w:rFonts w:eastAsia="Times New Roman" w:cs="Arial"/>
                <w:b/>
                <w:bCs/>
                <w:color w:val="A6A6A6"/>
                <w:sz w:val="16"/>
                <w:szCs w:val="16"/>
                <w:lang w:eastAsia="en-IE"/>
              </w:rPr>
              <w:t>%</w:t>
            </w:r>
          </w:p>
        </w:tc>
        <w:tc>
          <w:tcPr>
            <w:tcW w:w="840" w:type="dxa"/>
            <w:tcBorders>
              <w:top w:val="single" w:sz="12" w:space="0" w:color="002060"/>
              <w:left w:val="single" w:sz="4" w:space="0" w:color="808080"/>
              <w:bottom w:val="single" w:sz="4" w:space="0" w:color="808080"/>
              <w:right w:val="single" w:sz="4" w:space="0" w:color="808080"/>
            </w:tcBorders>
            <w:shd w:val="clear" w:color="000000" w:fill="BFBFBF"/>
            <w:vAlign w:val="center"/>
            <w:hideMark/>
          </w:tcPr>
          <w:p w14:paraId="748E7A0C" w14:textId="77777777" w:rsidR="00EC141F" w:rsidRPr="00EC141F" w:rsidRDefault="00EC141F" w:rsidP="00EC141F">
            <w:pPr>
              <w:spacing w:after="0" w:line="240" w:lineRule="auto"/>
              <w:jc w:val="right"/>
              <w:rPr>
                <w:rFonts w:eastAsia="Times New Roman" w:cs="Arial"/>
                <w:b/>
                <w:bCs/>
                <w:color w:val="002060"/>
                <w:sz w:val="16"/>
                <w:szCs w:val="16"/>
                <w:lang w:eastAsia="en-IE"/>
              </w:rPr>
            </w:pPr>
            <w:r w:rsidRPr="00EC141F">
              <w:rPr>
                <w:rFonts w:eastAsia="Times New Roman" w:cs="Arial"/>
                <w:b/>
                <w:bCs/>
                <w:color w:val="002060"/>
                <w:sz w:val="16"/>
                <w:szCs w:val="16"/>
                <w:lang w:eastAsia="en-IE"/>
              </w:rPr>
              <w:t>Total</w:t>
            </w:r>
          </w:p>
        </w:tc>
        <w:tc>
          <w:tcPr>
            <w:tcW w:w="840" w:type="dxa"/>
            <w:tcBorders>
              <w:top w:val="single" w:sz="12" w:space="0" w:color="002060"/>
              <w:left w:val="nil"/>
              <w:bottom w:val="single" w:sz="4" w:space="0" w:color="808080"/>
              <w:right w:val="nil"/>
            </w:tcBorders>
            <w:shd w:val="clear" w:color="000000" w:fill="BFBFBF"/>
            <w:vAlign w:val="center"/>
            <w:hideMark/>
          </w:tcPr>
          <w:p w14:paraId="18ED2216" w14:textId="77777777" w:rsidR="00EC141F" w:rsidRPr="00EC141F" w:rsidRDefault="00EC141F" w:rsidP="00EC141F">
            <w:pPr>
              <w:spacing w:after="0" w:line="240" w:lineRule="auto"/>
              <w:jc w:val="right"/>
              <w:rPr>
                <w:rFonts w:eastAsia="Times New Roman" w:cs="Arial"/>
                <w:b/>
                <w:bCs/>
                <w:color w:val="002060"/>
                <w:sz w:val="16"/>
                <w:szCs w:val="16"/>
                <w:lang w:eastAsia="en-IE"/>
              </w:rPr>
            </w:pPr>
            <w:r w:rsidRPr="00EC141F">
              <w:rPr>
                <w:rFonts w:eastAsia="Times New Roman" w:cs="Arial"/>
                <w:b/>
                <w:bCs/>
                <w:color w:val="002060"/>
                <w:sz w:val="16"/>
                <w:szCs w:val="16"/>
                <w:lang w:eastAsia="en-IE"/>
              </w:rPr>
              <w:t>%</w:t>
            </w:r>
          </w:p>
        </w:tc>
        <w:tc>
          <w:tcPr>
            <w:tcW w:w="840" w:type="dxa"/>
            <w:tcBorders>
              <w:top w:val="nil"/>
              <w:left w:val="single" w:sz="8" w:space="0" w:color="00B0F0"/>
              <w:bottom w:val="single" w:sz="4" w:space="0" w:color="BFBFBF"/>
              <w:right w:val="single" w:sz="4" w:space="0" w:color="BFBFBF"/>
            </w:tcBorders>
            <w:shd w:val="clear" w:color="000000" w:fill="BFBFBF"/>
            <w:vAlign w:val="center"/>
            <w:hideMark/>
          </w:tcPr>
          <w:p w14:paraId="5C41660E" w14:textId="77777777" w:rsidR="00EC141F" w:rsidRPr="00EC141F" w:rsidRDefault="00EC141F" w:rsidP="00EC141F">
            <w:pPr>
              <w:spacing w:after="0" w:line="240" w:lineRule="auto"/>
              <w:jc w:val="right"/>
              <w:rPr>
                <w:rFonts w:eastAsia="Times New Roman" w:cs="Arial"/>
                <w:b/>
                <w:bCs/>
                <w:color w:val="002060"/>
                <w:sz w:val="16"/>
                <w:szCs w:val="16"/>
                <w:lang w:eastAsia="en-IE"/>
              </w:rPr>
            </w:pPr>
            <w:r w:rsidRPr="00EC141F">
              <w:rPr>
                <w:rFonts w:eastAsia="Times New Roman" w:cs="Arial"/>
                <w:b/>
                <w:bCs/>
                <w:color w:val="002060"/>
                <w:sz w:val="16"/>
                <w:szCs w:val="16"/>
                <w:lang w:eastAsia="en-IE"/>
              </w:rPr>
              <w:t>ACCA</w:t>
            </w:r>
          </w:p>
        </w:tc>
        <w:tc>
          <w:tcPr>
            <w:tcW w:w="840" w:type="dxa"/>
            <w:tcBorders>
              <w:top w:val="nil"/>
              <w:left w:val="nil"/>
              <w:bottom w:val="single" w:sz="4" w:space="0" w:color="BFBFBF"/>
              <w:right w:val="single" w:sz="8" w:space="0" w:color="00B0F0"/>
            </w:tcBorders>
            <w:shd w:val="clear" w:color="000000" w:fill="BFBFBF"/>
            <w:vAlign w:val="center"/>
            <w:hideMark/>
          </w:tcPr>
          <w:p w14:paraId="53F50C8A" w14:textId="397CF1D0" w:rsidR="00EC141F" w:rsidRPr="00EC141F" w:rsidRDefault="00EC141F" w:rsidP="00EC141F">
            <w:pPr>
              <w:spacing w:after="0" w:line="240" w:lineRule="auto"/>
              <w:jc w:val="right"/>
              <w:rPr>
                <w:rFonts w:eastAsia="Times New Roman" w:cs="Arial"/>
                <w:b/>
                <w:bCs/>
                <w:color w:val="002060"/>
                <w:sz w:val="16"/>
                <w:szCs w:val="16"/>
                <w:lang w:eastAsia="en-IE"/>
              </w:rPr>
            </w:pPr>
            <w:r w:rsidRPr="00B27668">
              <w:rPr>
                <w:rFonts w:eastAsia="Times New Roman" w:cs="Arial"/>
                <w:b/>
                <w:bCs/>
                <w:color w:val="002060"/>
                <w:sz w:val="16"/>
                <w:szCs w:val="16"/>
                <w:lang w:eastAsia="en-IE"/>
              </w:rPr>
              <w:t>ICAI</w:t>
            </w:r>
            <w:r w:rsidR="00B27668">
              <w:rPr>
                <w:rFonts w:eastAsia="Times New Roman" w:cs="Arial"/>
                <w:b/>
                <w:bCs/>
                <w:color w:val="002060"/>
                <w:sz w:val="16"/>
                <w:szCs w:val="16"/>
                <w:lang w:eastAsia="en-IE"/>
              </w:rPr>
              <w:t>*</w:t>
            </w:r>
          </w:p>
        </w:tc>
        <w:tc>
          <w:tcPr>
            <w:tcW w:w="840" w:type="dxa"/>
            <w:tcBorders>
              <w:top w:val="nil"/>
              <w:left w:val="nil"/>
              <w:bottom w:val="single" w:sz="4" w:space="0" w:color="808080"/>
              <w:right w:val="single" w:sz="4" w:space="0" w:color="808080"/>
            </w:tcBorders>
            <w:shd w:val="clear" w:color="000000" w:fill="BFBFBF"/>
            <w:vAlign w:val="center"/>
            <w:hideMark/>
          </w:tcPr>
          <w:p w14:paraId="7AEEE1B9" w14:textId="77777777" w:rsidR="00EC141F" w:rsidRPr="00EC141F" w:rsidRDefault="00EC141F" w:rsidP="00EC141F">
            <w:pPr>
              <w:spacing w:after="0" w:line="240" w:lineRule="auto"/>
              <w:jc w:val="right"/>
              <w:rPr>
                <w:rFonts w:eastAsia="Times New Roman" w:cs="Arial"/>
                <w:b/>
                <w:bCs/>
                <w:color w:val="002060"/>
                <w:sz w:val="16"/>
                <w:szCs w:val="16"/>
                <w:lang w:eastAsia="en-IE"/>
              </w:rPr>
            </w:pPr>
            <w:r w:rsidRPr="00EC141F">
              <w:rPr>
                <w:rFonts w:eastAsia="Times New Roman" w:cs="Arial"/>
                <w:b/>
                <w:bCs/>
                <w:color w:val="002060"/>
                <w:sz w:val="16"/>
                <w:szCs w:val="16"/>
                <w:lang w:eastAsia="en-IE"/>
              </w:rPr>
              <w:t>AIA</w:t>
            </w:r>
          </w:p>
        </w:tc>
        <w:tc>
          <w:tcPr>
            <w:tcW w:w="840" w:type="dxa"/>
            <w:tcBorders>
              <w:top w:val="nil"/>
              <w:left w:val="nil"/>
              <w:bottom w:val="single" w:sz="4" w:space="0" w:color="808080"/>
              <w:right w:val="single" w:sz="4" w:space="0" w:color="808080"/>
            </w:tcBorders>
            <w:shd w:val="clear" w:color="000000" w:fill="BFBFBF"/>
            <w:vAlign w:val="center"/>
            <w:hideMark/>
          </w:tcPr>
          <w:p w14:paraId="39565D02" w14:textId="77777777" w:rsidR="00EC141F" w:rsidRPr="00EC141F" w:rsidRDefault="00EC141F" w:rsidP="00EC141F">
            <w:pPr>
              <w:spacing w:after="0" w:line="240" w:lineRule="auto"/>
              <w:jc w:val="right"/>
              <w:rPr>
                <w:rFonts w:eastAsia="Times New Roman" w:cs="Arial"/>
                <w:b/>
                <w:bCs/>
                <w:color w:val="002060"/>
                <w:sz w:val="16"/>
                <w:szCs w:val="16"/>
                <w:lang w:eastAsia="en-IE"/>
              </w:rPr>
            </w:pPr>
            <w:r w:rsidRPr="00EC141F">
              <w:rPr>
                <w:rFonts w:eastAsia="Times New Roman" w:cs="Arial"/>
                <w:b/>
                <w:bCs/>
                <w:color w:val="002060"/>
                <w:sz w:val="16"/>
                <w:szCs w:val="16"/>
                <w:lang w:eastAsia="en-IE"/>
              </w:rPr>
              <w:t>CIMA</w:t>
            </w:r>
          </w:p>
        </w:tc>
        <w:tc>
          <w:tcPr>
            <w:tcW w:w="840" w:type="dxa"/>
            <w:tcBorders>
              <w:top w:val="single" w:sz="12" w:space="0" w:color="002060"/>
              <w:left w:val="nil"/>
              <w:bottom w:val="single" w:sz="4" w:space="0" w:color="808080"/>
              <w:right w:val="single" w:sz="4" w:space="0" w:color="808080"/>
            </w:tcBorders>
            <w:shd w:val="clear" w:color="000000" w:fill="BFBFBF"/>
            <w:vAlign w:val="center"/>
            <w:hideMark/>
          </w:tcPr>
          <w:p w14:paraId="413AF7A8" w14:textId="77777777" w:rsidR="00EC141F" w:rsidRPr="00EC141F" w:rsidRDefault="00EC141F" w:rsidP="00EC141F">
            <w:pPr>
              <w:spacing w:after="0" w:line="240" w:lineRule="auto"/>
              <w:jc w:val="right"/>
              <w:rPr>
                <w:rFonts w:eastAsia="Times New Roman" w:cs="Arial"/>
                <w:b/>
                <w:bCs/>
                <w:color w:val="002060"/>
                <w:sz w:val="16"/>
                <w:szCs w:val="16"/>
                <w:lang w:eastAsia="en-IE"/>
              </w:rPr>
            </w:pPr>
            <w:r w:rsidRPr="00EC141F">
              <w:rPr>
                <w:rFonts w:eastAsia="Times New Roman" w:cs="Arial"/>
                <w:b/>
                <w:bCs/>
                <w:color w:val="002060"/>
                <w:sz w:val="16"/>
                <w:szCs w:val="16"/>
                <w:lang w:eastAsia="en-IE"/>
              </w:rPr>
              <w:t>CIPFA</w:t>
            </w:r>
          </w:p>
        </w:tc>
      </w:tr>
      <w:tr w:rsidR="00EC141F" w:rsidRPr="00EC141F" w14:paraId="7F99F641"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vAlign w:val="center"/>
            <w:hideMark/>
          </w:tcPr>
          <w:p w14:paraId="27DC5EEA" w14:textId="77777777" w:rsidR="00EC141F" w:rsidRPr="00EC141F" w:rsidRDefault="00EC141F" w:rsidP="00EC141F">
            <w:pPr>
              <w:spacing w:after="0" w:line="240" w:lineRule="auto"/>
              <w:rPr>
                <w:rFonts w:eastAsia="Times New Roman" w:cs="Arial"/>
                <w:b/>
                <w:bCs/>
                <w:sz w:val="16"/>
                <w:szCs w:val="16"/>
                <w:lang w:eastAsia="en-IE"/>
              </w:rPr>
            </w:pPr>
            <w:r w:rsidRPr="00EC141F">
              <w:rPr>
                <w:rFonts w:eastAsia="Times New Roman" w:cs="Arial"/>
                <w:b/>
                <w:bCs/>
                <w:sz w:val="16"/>
                <w:szCs w:val="16"/>
                <w:lang w:eastAsia="en-IE"/>
              </w:rPr>
              <w:t xml:space="preserve">Students in Ireland </w:t>
            </w:r>
          </w:p>
        </w:tc>
        <w:tc>
          <w:tcPr>
            <w:tcW w:w="840" w:type="dxa"/>
            <w:tcBorders>
              <w:top w:val="nil"/>
              <w:left w:val="nil"/>
              <w:bottom w:val="single" w:sz="4" w:space="0" w:color="808080"/>
              <w:right w:val="single" w:sz="4" w:space="0" w:color="808080"/>
            </w:tcBorders>
            <w:shd w:val="clear" w:color="auto" w:fill="auto"/>
            <w:noWrap/>
            <w:vAlign w:val="center"/>
            <w:hideMark/>
          </w:tcPr>
          <w:p w14:paraId="4C320755" w14:textId="77777777" w:rsidR="00EC141F" w:rsidRPr="00EC141F" w:rsidRDefault="00EC141F" w:rsidP="00EC141F">
            <w:pPr>
              <w:spacing w:after="0" w:line="240" w:lineRule="auto"/>
              <w:jc w:val="right"/>
              <w:rPr>
                <w:rFonts w:eastAsia="Times New Roman" w:cs="Arial"/>
                <w:b/>
                <w:bCs/>
                <w:color w:val="BFBFBF"/>
                <w:sz w:val="16"/>
                <w:szCs w:val="16"/>
                <w:lang w:eastAsia="en-IE"/>
              </w:rPr>
            </w:pPr>
            <w:r w:rsidRPr="00EC141F">
              <w:rPr>
                <w:rFonts w:eastAsia="Times New Roman" w:cs="Arial"/>
                <w:b/>
                <w:bCs/>
                <w:color w:val="BFBFBF"/>
                <w:sz w:val="16"/>
                <w:szCs w:val="16"/>
                <w:lang w:eastAsia="en-IE"/>
              </w:rPr>
              <w:t>16,801</w:t>
            </w:r>
          </w:p>
        </w:tc>
        <w:tc>
          <w:tcPr>
            <w:tcW w:w="840" w:type="dxa"/>
            <w:tcBorders>
              <w:top w:val="nil"/>
              <w:left w:val="nil"/>
              <w:bottom w:val="single" w:sz="4" w:space="0" w:color="808080"/>
              <w:right w:val="single" w:sz="4" w:space="0" w:color="808080"/>
            </w:tcBorders>
            <w:shd w:val="clear" w:color="auto" w:fill="auto"/>
            <w:noWrap/>
            <w:vAlign w:val="center"/>
            <w:hideMark/>
          </w:tcPr>
          <w:p w14:paraId="365016EE" w14:textId="77777777" w:rsidR="00EC141F" w:rsidRPr="00EC141F" w:rsidRDefault="00EC141F" w:rsidP="00EC141F">
            <w:pPr>
              <w:spacing w:after="0" w:line="240" w:lineRule="auto"/>
              <w:jc w:val="right"/>
              <w:rPr>
                <w:rFonts w:eastAsia="Times New Roman" w:cs="Arial"/>
                <w:b/>
                <w:bCs/>
                <w:color w:val="BFBFBF"/>
                <w:sz w:val="16"/>
                <w:szCs w:val="16"/>
                <w:lang w:eastAsia="en-IE"/>
              </w:rPr>
            </w:pPr>
            <w:r w:rsidRPr="00EC141F">
              <w:rPr>
                <w:rFonts w:eastAsia="Times New Roman" w:cs="Arial"/>
                <w:b/>
                <w:bCs/>
                <w:color w:val="BFBFBF"/>
                <w:sz w:val="16"/>
                <w:szCs w:val="16"/>
                <w:lang w:eastAsia="en-IE"/>
              </w:rPr>
              <w:t>100%</w:t>
            </w:r>
          </w:p>
        </w:tc>
        <w:tc>
          <w:tcPr>
            <w:tcW w:w="840" w:type="dxa"/>
            <w:tcBorders>
              <w:top w:val="nil"/>
              <w:left w:val="nil"/>
              <w:bottom w:val="single" w:sz="4" w:space="0" w:color="808080"/>
              <w:right w:val="single" w:sz="4" w:space="0" w:color="808080"/>
            </w:tcBorders>
            <w:shd w:val="clear" w:color="auto" w:fill="auto"/>
            <w:noWrap/>
            <w:vAlign w:val="center"/>
            <w:hideMark/>
          </w:tcPr>
          <w:p w14:paraId="398C7424"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17,355</w:t>
            </w:r>
          </w:p>
        </w:tc>
        <w:tc>
          <w:tcPr>
            <w:tcW w:w="840" w:type="dxa"/>
            <w:tcBorders>
              <w:top w:val="nil"/>
              <w:left w:val="nil"/>
              <w:bottom w:val="single" w:sz="4" w:space="0" w:color="808080"/>
              <w:right w:val="nil"/>
            </w:tcBorders>
            <w:shd w:val="clear" w:color="auto" w:fill="auto"/>
            <w:noWrap/>
            <w:vAlign w:val="center"/>
            <w:hideMark/>
          </w:tcPr>
          <w:p w14:paraId="5C504E16"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100%</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0FD08700"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8,911</w:t>
            </w:r>
          </w:p>
        </w:tc>
        <w:tc>
          <w:tcPr>
            <w:tcW w:w="840" w:type="dxa"/>
            <w:tcBorders>
              <w:top w:val="nil"/>
              <w:left w:val="nil"/>
              <w:bottom w:val="single" w:sz="4" w:space="0" w:color="808080"/>
              <w:right w:val="single" w:sz="8" w:space="0" w:color="00B0F0"/>
            </w:tcBorders>
            <w:shd w:val="clear" w:color="auto" w:fill="auto"/>
            <w:noWrap/>
            <w:vAlign w:val="center"/>
            <w:hideMark/>
          </w:tcPr>
          <w:p w14:paraId="4DD7B8C8"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7,227</w:t>
            </w:r>
          </w:p>
        </w:tc>
        <w:tc>
          <w:tcPr>
            <w:tcW w:w="840" w:type="dxa"/>
            <w:tcBorders>
              <w:top w:val="nil"/>
              <w:left w:val="nil"/>
              <w:bottom w:val="single" w:sz="4" w:space="0" w:color="808080"/>
              <w:right w:val="single" w:sz="4" w:space="0" w:color="808080"/>
            </w:tcBorders>
            <w:shd w:val="clear" w:color="auto" w:fill="auto"/>
            <w:noWrap/>
            <w:vAlign w:val="center"/>
            <w:hideMark/>
          </w:tcPr>
          <w:p w14:paraId="67D8A9D2"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6</w:t>
            </w:r>
          </w:p>
        </w:tc>
        <w:tc>
          <w:tcPr>
            <w:tcW w:w="840" w:type="dxa"/>
            <w:tcBorders>
              <w:top w:val="nil"/>
              <w:left w:val="nil"/>
              <w:bottom w:val="single" w:sz="4" w:space="0" w:color="808080"/>
              <w:right w:val="single" w:sz="4" w:space="0" w:color="808080"/>
            </w:tcBorders>
            <w:shd w:val="clear" w:color="auto" w:fill="auto"/>
            <w:noWrap/>
            <w:vAlign w:val="center"/>
            <w:hideMark/>
          </w:tcPr>
          <w:p w14:paraId="7DF7BCF8"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1,175</w:t>
            </w:r>
          </w:p>
        </w:tc>
        <w:tc>
          <w:tcPr>
            <w:tcW w:w="840" w:type="dxa"/>
            <w:tcBorders>
              <w:top w:val="nil"/>
              <w:left w:val="nil"/>
              <w:bottom w:val="single" w:sz="4" w:space="0" w:color="808080"/>
              <w:right w:val="single" w:sz="4" w:space="0" w:color="808080"/>
            </w:tcBorders>
            <w:shd w:val="clear" w:color="auto" w:fill="auto"/>
            <w:noWrap/>
            <w:vAlign w:val="center"/>
            <w:hideMark/>
          </w:tcPr>
          <w:p w14:paraId="24197493"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36</w:t>
            </w:r>
          </w:p>
        </w:tc>
      </w:tr>
      <w:tr w:rsidR="00EC141F" w:rsidRPr="00EC141F" w14:paraId="528760E2"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5089070F" w14:textId="77777777" w:rsidR="00EC141F" w:rsidRPr="00EC141F" w:rsidRDefault="00EC141F" w:rsidP="00EC141F">
            <w:pPr>
              <w:spacing w:after="0" w:line="240" w:lineRule="auto"/>
              <w:rPr>
                <w:rFonts w:eastAsia="Times New Roman" w:cs="Arial"/>
                <w:i/>
                <w:iCs/>
                <w:sz w:val="16"/>
                <w:szCs w:val="16"/>
                <w:lang w:eastAsia="en-IE"/>
              </w:rPr>
            </w:pPr>
            <w:r w:rsidRPr="00EC141F">
              <w:rPr>
                <w:rFonts w:eastAsia="Times New Roman" w:cs="Arial"/>
                <w:i/>
                <w:iCs/>
                <w:sz w:val="16"/>
                <w:szCs w:val="16"/>
                <w:lang w:eastAsia="en-IE"/>
              </w:rPr>
              <w:t>Analysis by gender</w:t>
            </w:r>
          </w:p>
        </w:tc>
        <w:tc>
          <w:tcPr>
            <w:tcW w:w="840" w:type="dxa"/>
            <w:tcBorders>
              <w:top w:val="nil"/>
              <w:left w:val="nil"/>
              <w:bottom w:val="single" w:sz="4" w:space="0" w:color="808080"/>
              <w:right w:val="single" w:sz="4" w:space="0" w:color="808080"/>
            </w:tcBorders>
            <w:shd w:val="clear" w:color="auto" w:fill="auto"/>
            <w:noWrap/>
            <w:vAlign w:val="center"/>
            <w:hideMark/>
          </w:tcPr>
          <w:p w14:paraId="33E0B692" w14:textId="77777777" w:rsidR="00EC141F" w:rsidRPr="00EC141F" w:rsidRDefault="00EC141F" w:rsidP="00EC141F">
            <w:pPr>
              <w:spacing w:after="0" w:line="240" w:lineRule="auto"/>
              <w:jc w:val="right"/>
              <w:rPr>
                <w:rFonts w:eastAsia="Times New Roman" w:cs="Arial"/>
                <w:b/>
                <w:bCs/>
                <w:i/>
                <w:iCs/>
                <w:color w:val="BFBFBF"/>
                <w:sz w:val="16"/>
                <w:szCs w:val="16"/>
                <w:lang w:eastAsia="en-IE"/>
              </w:rPr>
            </w:pPr>
            <w:r w:rsidRPr="00EC141F">
              <w:rPr>
                <w:rFonts w:eastAsia="Times New Roman" w:cs="Arial"/>
                <w:b/>
                <w:bCs/>
                <w:i/>
                <w:iCs/>
                <w:color w:val="BFBFBF"/>
                <w:sz w:val="16"/>
                <w:szCs w:val="16"/>
                <w:lang w:eastAsia="en-IE"/>
              </w:rPr>
              <w:t> </w:t>
            </w:r>
          </w:p>
        </w:tc>
        <w:tc>
          <w:tcPr>
            <w:tcW w:w="840" w:type="dxa"/>
            <w:tcBorders>
              <w:top w:val="nil"/>
              <w:left w:val="nil"/>
              <w:bottom w:val="single" w:sz="4" w:space="0" w:color="808080"/>
              <w:right w:val="nil"/>
            </w:tcBorders>
            <w:shd w:val="clear" w:color="auto" w:fill="auto"/>
            <w:noWrap/>
            <w:vAlign w:val="center"/>
            <w:hideMark/>
          </w:tcPr>
          <w:p w14:paraId="4EC8DD00" w14:textId="77777777" w:rsidR="00EC141F" w:rsidRPr="00EC141F" w:rsidRDefault="00EC141F" w:rsidP="00EC141F">
            <w:pPr>
              <w:spacing w:after="0" w:line="240" w:lineRule="auto"/>
              <w:jc w:val="right"/>
              <w:rPr>
                <w:rFonts w:eastAsia="Times New Roman" w:cs="Arial"/>
                <w:b/>
                <w:bCs/>
                <w:i/>
                <w:iCs/>
                <w:color w:val="BFBFBF"/>
                <w:sz w:val="16"/>
                <w:szCs w:val="16"/>
                <w:lang w:eastAsia="en-IE"/>
              </w:rPr>
            </w:pPr>
            <w:r w:rsidRPr="00EC141F">
              <w:rPr>
                <w:rFonts w:eastAsia="Times New Roman" w:cs="Arial"/>
                <w:b/>
                <w:bCs/>
                <w:i/>
                <w:iCs/>
                <w:color w:val="BFBFBF"/>
                <w:sz w:val="16"/>
                <w:szCs w:val="16"/>
                <w:lang w:eastAsia="en-IE"/>
              </w:rPr>
              <w:t> </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0AD31A4D" w14:textId="77777777" w:rsidR="00EC141F" w:rsidRPr="00EC141F" w:rsidRDefault="00EC141F" w:rsidP="00EC141F">
            <w:pPr>
              <w:spacing w:after="0" w:line="240" w:lineRule="auto"/>
              <w:rPr>
                <w:rFonts w:eastAsia="Times New Roman" w:cs="Arial"/>
                <w:b/>
                <w:bCs/>
                <w:sz w:val="16"/>
                <w:szCs w:val="16"/>
                <w:lang w:eastAsia="en-IE"/>
              </w:rPr>
            </w:pPr>
            <w:r w:rsidRPr="00EC141F">
              <w:rPr>
                <w:rFonts w:eastAsia="Times New Roman" w:cs="Arial"/>
                <w:b/>
                <w:bCs/>
                <w:sz w:val="16"/>
                <w:szCs w:val="16"/>
                <w:lang w:eastAsia="en-IE"/>
              </w:rPr>
              <w:t> </w:t>
            </w:r>
          </w:p>
        </w:tc>
        <w:tc>
          <w:tcPr>
            <w:tcW w:w="840" w:type="dxa"/>
            <w:tcBorders>
              <w:top w:val="nil"/>
              <w:left w:val="nil"/>
              <w:bottom w:val="single" w:sz="4" w:space="0" w:color="808080"/>
              <w:right w:val="nil"/>
            </w:tcBorders>
            <w:shd w:val="clear" w:color="auto" w:fill="auto"/>
            <w:noWrap/>
            <w:vAlign w:val="center"/>
            <w:hideMark/>
          </w:tcPr>
          <w:p w14:paraId="5FA4B285" w14:textId="77777777" w:rsidR="00EC141F" w:rsidRPr="00EC141F" w:rsidRDefault="00EC141F" w:rsidP="00EC141F">
            <w:pPr>
              <w:spacing w:after="0" w:line="240" w:lineRule="auto"/>
              <w:jc w:val="right"/>
              <w:rPr>
                <w:rFonts w:eastAsia="Times New Roman" w:cs="Arial"/>
                <w:b/>
                <w:bCs/>
                <w:i/>
                <w:iCs/>
                <w:sz w:val="16"/>
                <w:szCs w:val="16"/>
                <w:lang w:eastAsia="en-IE"/>
              </w:rPr>
            </w:pPr>
            <w:r w:rsidRPr="00EC141F">
              <w:rPr>
                <w:rFonts w:eastAsia="Times New Roman" w:cs="Arial"/>
                <w:b/>
                <w:bCs/>
                <w:i/>
                <w:iCs/>
                <w:sz w:val="16"/>
                <w:szCs w:val="16"/>
                <w:lang w:eastAsia="en-IE"/>
              </w:rPr>
              <w:t> </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4C617B25"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single" w:sz="4" w:space="0" w:color="808080"/>
              <w:right w:val="single" w:sz="8" w:space="0" w:color="00B0F0"/>
            </w:tcBorders>
            <w:shd w:val="clear" w:color="auto" w:fill="auto"/>
            <w:noWrap/>
            <w:vAlign w:val="center"/>
            <w:hideMark/>
          </w:tcPr>
          <w:p w14:paraId="52BE2AAF"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single" w:sz="4" w:space="0" w:color="808080"/>
              <w:right w:val="single" w:sz="4" w:space="0" w:color="808080"/>
            </w:tcBorders>
            <w:shd w:val="clear" w:color="auto" w:fill="auto"/>
            <w:noWrap/>
            <w:vAlign w:val="center"/>
            <w:hideMark/>
          </w:tcPr>
          <w:p w14:paraId="64785928"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single" w:sz="4" w:space="0" w:color="808080"/>
              <w:right w:val="single" w:sz="4" w:space="0" w:color="808080"/>
            </w:tcBorders>
            <w:shd w:val="clear" w:color="auto" w:fill="auto"/>
            <w:vAlign w:val="center"/>
            <w:hideMark/>
          </w:tcPr>
          <w:p w14:paraId="78014EB6"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single" w:sz="4" w:space="0" w:color="808080"/>
              <w:right w:val="single" w:sz="4" w:space="0" w:color="808080"/>
            </w:tcBorders>
            <w:shd w:val="clear" w:color="auto" w:fill="auto"/>
            <w:vAlign w:val="center"/>
            <w:hideMark/>
          </w:tcPr>
          <w:p w14:paraId="65358DA2"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r>
      <w:tr w:rsidR="00EC141F" w:rsidRPr="00EC141F" w14:paraId="2155A4AA"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2E9CA08F"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Male</w:t>
            </w:r>
          </w:p>
        </w:tc>
        <w:tc>
          <w:tcPr>
            <w:tcW w:w="840" w:type="dxa"/>
            <w:tcBorders>
              <w:top w:val="nil"/>
              <w:left w:val="nil"/>
              <w:bottom w:val="single" w:sz="4" w:space="0" w:color="808080"/>
              <w:right w:val="single" w:sz="4" w:space="0" w:color="808080"/>
            </w:tcBorders>
            <w:shd w:val="clear" w:color="auto" w:fill="auto"/>
            <w:noWrap/>
            <w:vAlign w:val="center"/>
            <w:hideMark/>
          </w:tcPr>
          <w:p w14:paraId="49C85B5A"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8,030</w:t>
            </w:r>
          </w:p>
        </w:tc>
        <w:tc>
          <w:tcPr>
            <w:tcW w:w="840" w:type="dxa"/>
            <w:tcBorders>
              <w:top w:val="nil"/>
              <w:left w:val="nil"/>
              <w:bottom w:val="single" w:sz="4" w:space="0" w:color="808080"/>
              <w:right w:val="nil"/>
            </w:tcBorders>
            <w:shd w:val="clear" w:color="auto" w:fill="auto"/>
            <w:noWrap/>
            <w:vAlign w:val="center"/>
            <w:hideMark/>
          </w:tcPr>
          <w:p w14:paraId="26655786" w14:textId="77777777" w:rsidR="00EC141F" w:rsidRPr="00EC141F" w:rsidRDefault="00EC141F" w:rsidP="00EC141F">
            <w:pPr>
              <w:spacing w:after="0" w:line="240" w:lineRule="auto"/>
              <w:jc w:val="right"/>
              <w:rPr>
                <w:rFonts w:eastAsia="Times New Roman" w:cs="Arial"/>
                <w:color w:val="808080"/>
                <w:sz w:val="16"/>
                <w:szCs w:val="16"/>
                <w:lang w:eastAsia="en-IE"/>
              </w:rPr>
            </w:pPr>
            <w:r w:rsidRPr="00EC141F">
              <w:rPr>
                <w:rFonts w:eastAsia="Times New Roman" w:cs="Arial"/>
                <w:color w:val="808080"/>
                <w:sz w:val="16"/>
                <w:szCs w:val="16"/>
                <w:lang w:eastAsia="en-IE"/>
              </w:rPr>
              <w:t>48%</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18DB82A1"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8,166</w:t>
            </w:r>
          </w:p>
        </w:tc>
        <w:tc>
          <w:tcPr>
            <w:tcW w:w="840" w:type="dxa"/>
            <w:tcBorders>
              <w:top w:val="nil"/>
              <w:left w:val="nil"/>
              <w:bottom w:val="single" w:sz="4" w:space="0" w:color="808080"/>
              <w:right w:val="nil"/>
            </w:tcBorders>
            <w:shd w:val="clear" w:color="auto" w:fill="auto"/>
            <w:noWrap/>
            <w:vAlign w:val="center"/>
            <w:hideMark/>
          </w:tcPr>
          <w:p w14:paraId="382F10E3"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47%</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00A7A95D"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3,855</w:t>
            </w:r>
          </w:p>
        </w:tc>
        <w:tc>
          <w:tcPr>
            <w:tcW w:w="840" w:type="dxa"/>
            <w:tcBorders>
              <w:top w:val="nil"/>
              <w:left w:val="nil"/>
              <w:bottom w:val="single" w:sz="4" w:space="0" w:color="808080"/>
              <w:right w:val="single" w:sz="8" w:space="0" w:color="00B0F0"/>
            </w:tcBorders>
            <w:shd w:val="clear" w:color="auto" w:fill="auto"/>
            <w:noWrap/>
            <w:vAlign w:val="center"/>
            <w:hideMark/>
          </w:tcPr>
          <w:p w14:paraId="3B19008B"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3,720</w:t>
            </w:r>
          </w:p>
        </w:tc>
        <w:tc>
          <w:tcPr>
            <w:tcW w:w="840" w:type="dxa"/>
            <w:tcBorders>
              <w:top w:val="nil"/>
              <w:left w:val="nil"/>
              <w:bottom w:val="single" w:sz="4" w:space="0" w:color="808080"/>
              <w:right w:val="single" w:sz="4" w:space="0" w:color="808080"/>
            </w:tcBorders>
            <w:shd w:val="clear" w:color="auto" w:fill="auto"/>
            <w:noWrap/>
            <w:vAlign w:val="center"/>
            <w:hideMark/>
          </w:tcPr>
          <w:p w14:paraId="4936B155"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3</w:t>
            </w:r>
          </w:p>
        </w:tc>
        <w:tc>
          <w:tcPr>
            <w:tcW w:w="840" w:type="dxa"/>
            <w:tcBorders>
              <w:top w:val="nil"/>
              <w:left w:val="nil"/>
              <w:bottom w:val="single" w:sz="4" w:space="0" w:color="808080"/>
              <w:right w:val="single" w:sz="4" w:space="0" w:color="808080"/>
            </w:tcBorders>
            <w:shd w:val="clear" w:color="auto" w:fill="auto"/>
            <w:noWrap/>
            <w:vAlign w:val="center"/>
            <w:hideMark/>
          </w:tcPr>
          <w:p w14:paraId="523DF134"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578</w:t>
            </w:r>
          </w:p>
        </w:tc>
        <w:tc>
          <w:tcPr>
            <w:tcW w:w="840" w:type="dxa"/>
            <w:tcBorders>
              <w:top w:val="nil"/>
              <w:left w:val="nil"/>
              <w:bottom w:val="single" w:sz="4" w:space="0" w:color="808080"/>
              <w:right w:val="single" w:sz="4" w:space="0" w:color="808080"/>
            </w:tcBorders>
            <w:shd w:val="clear" w:color="auto" w:fill="auto"/>
            <w:noWrap/>
            <w:vAlign w:val="center"/>
            <w:hideMark/>
          </w:tcPr>
          <w:p w14:paraId="2D5B443D"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10</w:t>
            </w:r>
          </w:p>
        </w:tc>
      </w:tr>
      <w:tr w:rsidR="00EC141F" w:rsidRPr="00EC141F" w14:paraId="64A7AB94"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6D9AD2B0"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Female</w:t>
            </w:r>
          </w:p>
        </w:tc>
        <w:tc>
          <w:tcPr>
            <w:tcW w:w="840" w:type="dxa"/>
            <w:tcBorders>
              <w:top w:val="nil"/>
              <w:left w:val="nil"/>
              <w:bottom w:val="single" w:sz="4" w:space="0" w:color="808080"/>
              <w:right w:val="single" w:sz="4" w:space="0" w:color="808080"/>
            </w:tcBorders>
            <w:shd w:val="clear" w:color="auto" w:fill="auto"/>
            <w:noWrap/>
            <w:vAlign w:val="center"/>
            <w:hideMark/>
          </w:tcPr>
          <w:p w14:paraId="6791AE55"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8,634</w:t>
            </w:r>
          </w:p>
        </w:tc>
        <w:tc>
          <w:tcPr>
            <w:tcW w:w="840" w:type="dxa"/>
            <w:tcBorders>
              <w:top w:val="nil"/>
              <w:left w:val="nil"/>
              <w:bottom w:val="single" w:sz="4" w:space="0" w:color="808080"/>
              <w:right w:val="nil"/>
            </w:tcBorders>
            <w:shd w:val="clear" w:color="auto" w:fill="auto"/>
            <w:noWrap/>
            <w:vAlign w:val="center"/>
            <w:hideMark/>
          </w:tcPr>
          <w:p w14:paraId="5AD9F195" w14:textId="77777777" w:rsidR="00EC141F" w:rsidRPr="00EC141F" w:rsidRDefault="00EC141F" w:rsidP="00EC141F">
            <w:pPr>
              <w:spacing w:after="0" w:line="240" w:lineRule="auto"/>
              <w:jc w:val="right"/>
              <w:rPr>
                <w:rFonts w:eastAsia="Times New Roman" w:cs="Arial"/>
                <w:color w:val="808080"/>
                <w:sz w:val="16"/>
                <w:szCs w:val="16"/>
                <w:lang w:eastAsia="en-IE"/>
              </w:rPr>
            </w:pPr>
            <w:r w:rsidRPr="00EC141F">
              <w:rPr>
                <w:rFonts w:eastAsia="Times New Roman" w:cs="Arial"/>
                <w:color w:val="808080"/>
                <w:sz w:val="16"/>
                <w:szCs w:val="16"/>
                <w:lang w:eastAsia="en-IE"/>
              </w:rPr>
              <w:t>51%</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7615C0E2"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9,057</w:t>
            </w:r>
          </w:p>
        </w:tc>
        <w:tc>
          <w:tcPr>
            <w:tcW w:w="840" w:type="dxa"/>
            <w:tcBorders>
              <w:top w:val="nil"/>
              <w:left w:val="nil"/>
              <w:bottom w:val="single" w:sz="4" w:space="0" w:color="808080"/>
              <w:right w:val="nil"/>
            </w:tcBorders>
            <w:shd w:val="clear" w:color="auto" w:fill="auto"/>
            <w:noWrap/>
            <w:vAlign w:val="center"/>
            <w:hideMark/>
          </w:tcPr>
          <w:p w14:paraId="3B95A38D"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52%</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76B01F07"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5,056</w:t>
            </w:r>
          </w:p>
        </w:tc>
        <w:tc>
          <w:tcPr>
            <w:tcW w:w="840" w:type="dxa"/>
            <w:tcBorders>
              <w:top w:val="nil"/>
              <w:left w:val="nil"/>
              <w:bottom w:val="single" w:sz="4" w:space="0" w:color="808080"/>
              <w:right w:val="single" w:sz="8" w:space="0" w:color="00B0F0"/>
            </w:tcBorders>
            <w:shd w:val="clear" w:color="auto" w:fill="auto"/>
            <w:noWrap/>
            <w:vAlign w:val="center"/>
            <w:hideMark/>
          </w:tcPr>
          <w:p w14:paraId="5DA34255"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3,507</w:t>
            </w:r>
          </w:p>
        </w:tc>
        <w:tc>
          <w:tcPr>
            <w:tcW w:w="840" w:type="dxa"/>
            <w:tcBorders>
              <w:top w:val="nil"/>
              <w:left w:val="nil"/>
              <w:bottom w:val="single" w:sz="4" w:space="0" w:color="808080"/>
              <w:right w:val="single" w:sz="4" w:space="0" w:color="808080"/>
            </w:tcBorders>
            <w:shd w:val="clear" w:color="auto" w:fill="auto"/>
            <w:noWrap/>
            <w:vAlign w:val="center"/>
            <w:hideMark/>
          </w:tcPr>
          <w:p w14:paraId="5B349B35"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3</w:t>
            </w:r>
          </w:p>
        </w:tc>
        <w:tc>
          <w:tcPr>
            <w:tcW w:w="840" w:type="dxa"/>
            <w:tcBorders>
              <w:top w:val="nil"/>
              <w:left w:val="nil"/>
              <w:bottom w:val="single" w:sz="4" w:space="0" w:color="808080"/>
              <w:right w:val="single" w:sz="4" w:space="0" w:color="808080"/>
            </w:tcBorders>
            <w:shd w:val="clear" w:color="auto" w:fill="auto"/>
            <w:noWrap/>
            <w:vAlign w:val="center"/>
            <w:hideMark/>
          </w:tcPr>
          <w:p w14:paraId="0C33226A"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465</w:t>
            </w:r>
          </w:p>
        </w:tc>
        <w:tc>
          <w:tcPr>
            <w:tcW w:w="840" w:type="dxa"/>
            <w:tcBorders>
              <w:top w:val="nil"/>
              <w:left w:val="nil"/>
              <w:bottom w:val="single" w:sz="4" w:space="0" w:color="808080"/>
              <w:right w:val="single" w:sz="4" w:space="0" w:color="808080"/>
            </w:tcBorders>
            <w:shd w:val="clear" w:color="auto" w:fill="auto"/>
            <w:noWrap/>
            <w:vAlign w:val="center"/>
            <w:hideMark/>
          </w:tcPr>
          <w:p w14:paraId="20BBEE0A"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26</w:t>
            </w:r>
          </w:p>
        </w:tc>
      </w:tr>
      <w:tr w:rsidR="00EC141F" w:rsidRPr="00EC141F" w14:paraId="011F96C7"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0F6E4494"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Not specified</w:t>
            </w:r>
          </w:p>
        </w:tc>
        <w:tc>
          <w:tcPr>
            <w:tcW w:w="840" w:type="dxa"/>
            <w:tcBorders>
              <w:top w:val="nil"/>
              <w:left w:val="nil"/>
              <w:bottom w:val="single" w:sz="4" w:space="0" w:color="808080"/>
              <w:right w:val="single" w:sz="4" w:space="0" w:color="808080"/>
            </w:tcBorders>
            <w:shd w:val="clear" w:color="auto" w:fill="auto"/>
            <w:noWrap/>
            <w:vAlign w:val="center"/>
            <w:hideMark/>
          </w:tcPr>
          <w:p w14:paraId="1449A641"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137</w:t>
            </w:r>
          </w:p>
        </w:tc>
        <w:tc>
          <w:tcPr>
            <w:tcW w:w="840" w:type="dxa"/>
            <w:tcBorders>
              <w:top w:val="nil"/>
              <w:left w:val="nil"/>
              <w:bottom w:val="single" w:sz="4" w:space="0" w:color="808080"/>
              <w:right w:val="nil"/>
            </w:tcBorders>
            <w:shd w:val="clear" w:color="auto" w:fill="auto"/>
            <w:noWrap/>
            <w:vAlign w:val="center"/>
            <w:hideMark/>
          </w:tcPr>
          <w:p w14:paraId="687BBFD6" w14:textId="77777777" w:rsidR="00EC141F" w:rsidRPr="00EC141F" w:rsidRDefault="00EC141F" w:rsidP="00EC141F">
            <w:pPr>
              <w:spacing w:after="0" w:line="240" w:lineRule="auto"/>
              <w:jc w:val="right"/>
              <w:rPr>
                <w:rFonts w:eastAsia="Times New Roman" w:cs="Arial"/>
                <w:color w:val="808080"/>
                <w:sz w:val="16"/>
                <w:szCs w:val="16"/>
                <w:lang w:eastAsia="en-IE"/>
              </w:rPr>
            </w:pPr>
            <w:r w:rsidRPr="00EC141F">
              <w:rPr>
                <w:rFonts w:eastAsia="Times New Roman" w:cs="Arial"/>
                <w:color w:val="808080"/>
                <w:sz w:val="16"/>
                <w:szCs w:val="16"/>
                <w:lang w:eastAsia="en-IE"/>
              </w:rPr>
              <w:t>1%</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6E7B65BB"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132</w:t>
            </w:r>
          </w:p>
        </w:tc>
        <w:tc>
          <w:tcPr>
            <w:tcW w:w="840" w:type="dxa"/>
            <w:tcBorders>
              <w:top w:val="nil"/>
              <w:left w:val="nil"/>
              <w:bottom w:val="single" w:sz="4" w:space="0" w:color="808080"/>
              <w:right w:val="nil"/>
            </w:tcBorders>
            <w:shd w:val="clear" w:color="auto" w:fill="auto"/>
            <w:noWrap/>
            <w:vAlign w:val="center"/>
            <w:hideMark/>
          </w:tcPr>
          <w:p w14:paraId="0EFAB3D8"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1%</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42D21127"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single" w:sz="4" w:space="0" w:color="808080"/>
              <w:right w:val="single" w:sz="8" w:space="0" w:color="00B0F0"/>
            </w:tcBorders>
            <w:shd w:val="clear" w:color="auto" w:fill="auto"/>
            <w:noWrap/>
            <w:vAlign w:val="center"/>
            <w:hideMark/>
          </w:tcPr>
          <w:p w14:paraId="0FE8DB0A"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single" w:sz="4" w:space="0" w:color="808080"/>
              <w:right w:val="single" w:sz="4" w:space="0" w:color="808080"/>
            </w:tcBorders>
            <w:shd w:val="clear" w:color="auto" w:fill="auto"/>
            <w:noWrap/>
            <w:vAlign w:val="center"/>
            <w:hideMark/>
          </w:tcPr>
          <w:p w14:paraId="7327C840"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single" w:sz="4" w:space="0" w:color="808080"/>
              <w:right w:val="single" w:sz="4" w:space="0" w:color="808080"/>
            </w:tcBorders>
            <w:shd w:val="clear" w:color="auto" w:fill="auto"/>
            <w:noWrap/>
            <w:vAlign w:val="center"/>
            <w:hideMark/>
          </w:tcPr>
          <w:p w14:paraId="583A333D"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132</w:t>
            </w:r>
          </w:p>
        </w:tc>
        <w:tc>
          <w:tcPr>
            <w:tcW w:w="840" w:type="dxa"/>
            <w:tcBorders>
              <w:top w:val="nil"/>
              <w:left w:val="nil"/>
              <w:bottom w:val="single" w:sz="4" w:space="0" w:color="808080"/>
              <w:right w:val="single" w:sz="4" w:space="0" w:color="808080"/>
            </w:tcBorders>
            <w:shd w:val="clear" w:color="auto" w:fill="auto"/>
            <w:noWrap/>
            <w:vAlign w:val="center"/>
            <w:hideMark/>
          </w:tcPr>
          <w:p w14:paraId="4BCC8BE4"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r>
      <w:tr w:rsidR="00EC141F" w:rsidRPr="00EC141F" w14:paraId="38693C66"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33E807D1"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single" w:sz="4" w:space="0" w:color="808080"/>
              <w:right w:val="single" w:sz="4" w:space="0" w:color="808080"/>
            </w:tcBorders>
            <w:shd w:val="clear" w:color="auto" w:fill="auto"/>
            <w:noWrap/>
            <w:vAlign w:val="center"/>
            <w:hideMark/>
          </w:tcPr>
          <w:p w14:paraId="6780A741" w14:textId="77777777" w:rsidR="00EC141F" w:rsidRPr="00EC141F" w:rsidRDefault="00EC141F" w:rsidP="00EC141F">
            <w:pPr>
              <w:spacing w:after="0" w:line="240" w:lineRule="auto"/>
              <w:jc w:val="right"/>
              <w:rPr>
                <w:rFonts w:eastAsia="Times New Roman" w:cs="Arial"/>
                <w:b/>
                <w:bCs/>
                <w:color w:val="BFBFBF"/>
                <w:sz w:val="16"/>
                <w:szCs w:val="16"/>
                <w:lang w:eastAsia="en-IE"/>
              </w:rPr>
            </w:pPr>
            <w:r w:rsidRPr="00EC141F">
              <w:rPr>
                <w:rFonts w:eastAsia="Times New Roman" w:cs="Arial"/>
                <w:b/>
                <w:bCs/>
                <w:color w:val="BFBFBF"/>
                <w:sz w:val="16"/>
                <w:szCs w:val="16"/>
                <w:lang w:eastAsia="en-IE"/>
              </w:rPr>
              <w:t>16,801</w:t>
            </w:r>
          </w:p>
        </w:tc>
        <w:tc>
          <w:tcPr>
            <w:tcW w:w="840" w:type="dxa"/>
            <w:tcBorders>
              <w:top w:val="nil"/>
              <w:left w:val="nil"/>
              <w:bottom w:val="single" w:sz="4" w:space="0" w:color="808080"/>
              <w:right w:val="nil"/>
            </w:tcBorders>
            <w:shd w:val="clear" w:color="auto" w:fill="auto"/>
            <w:noWrap/>
            <w:vAlign w:val="center"/>
            <w:hideMark/>
          </w:tcPr>
          <w:p w14:paraId="4D9D5525" w14:textId="77777777" w:rsidR="00EC141F" w:rsidRPr="00EC141F" w:rsidRDefault="00EC141F" w:rsidP="00EC141F">
            <w:pPr>
              <w:spacing w:after="0" w:line="240" w:lineRule="auto"/>
              <w:jc w:val="right"/>
              <w:rPr>
                <w:rFonts w:eastAsia="Times New Roman" w:cs="Arial"/>
                <w:b/>
                <w:bCs/>
                <w:color w:val="BFBFBF"/>
                <w:sz w:val="16"/>
                <w:szCs w:val="16"/>
                <w:lang w:eastAsia="en-IE"/>
              </w:rPr>
            </w:pPr>
            <w:r w:rsidRPr="00EC141F">
              <w:rPr>
                <w:rFonts w:eastAsia="Times New Roman" w:cs="Arial"/>
                <w:b/>
                <w:bCs/>
                <w:color w:val="BFBFBF"/>
                <w:sz w:val="16"/>
                <w:szCs w:val="16"/>
                <w:lang w:eastAsia="en-IE"/>
              </w:rPr>
              <w:t>100%</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27D85D96"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17,355</w:t>
            </w:r>
          </w:p>
        </w:tc>
        <w:tc>
          <w:tcPr>
            <w:tcW w:w="840" w:type="dxa"/>
            <w:tcBorders>
              <w:top w:val="nil"/>
              <w:left w:val="nil"/>
              <w:bottom w:val="single" w:sz="4" w:space="0" w:color="808080"/>
              <w:right w:val="nil"/>
            </w:tcBorders>
            <w:shd w:val="clear" w:color="auto" w:fill="auto"/>
            <w:noWrap/>
            <w:vAlign w:val="center"/>
            <w:hideMark/>
          </w:tcPr>
          <w:p w14:paraId="328B019C" w14:textId="77777777" w:rsidR="00EC141F" w:rsidRPr="0098394A" w:rsidRDefault="00EC141F" w:rsidP="00EC141F">
            <w:pPr>
              <w:spacing w:after="0" w:line="240" w:lineRule="auto"/>
              <w:jc w:val="right"/>
              <w:rPr>
                <w:rFonts w:eastAsia="Times New Roman" w:cs="Arial"/>
                <w:b/>
                <w:bCs/>
                <w:sz w:val="16"/>
                <w:szCs w:val="16"/>
                <w:lang w:eastAsia="en-IE"/>
              </w:rPr>
            </w:pPr>
            <w:r w:rsidRPr="0098394A">
              <w:rPr>
                <w:rFonts w:eastAsia="Times New Roman" w:cs="Arial"/>
                <w:b/>
                <w:bCs/>
                <w:sz w:val="16"/>
                <w:szCs w:val="16"/>
                <w:lang w:eastAsia="en-IE"/>
              </w:rPr>
              <w:t>100%</w:t>
            </w:r>
          </w:p>
        </w:tc>
        <w:tc>
          <w:tcPr>
            <w:tcW w:w="840" w:type="dxa"/>
            <w:tcBorders>
              <w:top w:val="nil"/>
              <w:left w:val="single" w:sz="8" w:space="0" w:color="00B0F0"/>
              <w:bottom w:val="single" w:sz="4" w:space="0" w:color="808080"/>
              <w:right w:val="nil"/>
            </w:tcBorders>
            <w:shd w:val="clear" w:color="auto" w:fill="auto"/>
            <w:noWrap/>
            <w:vAlign w:val="center"/>
            <w:hideMark/>
          </w:tcPr>
          <w:p w14:paraId="19C98767" w14:textId="77777777" w:rsidR="00EC141F" w:rsidRPr="00EC141F" w:rsidRDefault="00EC141F" w:rsidP="00EC141F">
            <w:pPr>
              <w:spacing w:after="0" w:line="240" w:lineRule="auto"/>
              <w:jc w:val="right"/>
              <w:rPr>
                <w:rFonts w:eastAsia="Times New Roman" w:cs="Arial"/>
                <w:b/>
                <w:bCs/>
                <w:color w:val="000000"/>
                <w:sz w:val="16"/>
                <w:szCs w:val="16"/>
                <w:lang w:eastAsia="en-IE"/>
              </w:rPr>
            </w:pPr>
            <w:r w:rsidRPr="00EC141F">
              <w:rPr>
                <w:rFonts w:eastAsia="Times New Roman" w:cs="Arial"/>
                <w:b/>
                <w:bCs/>
                <w:color w:val="000000"/>
                <w:sz w:val="16"/>
                <w:szCs w:val="16"/>
                <w:lang w:eastAsia="en-IE"/>
              </w:rPr>
              <w:t>8,911</w:t>
            </w:r>
          </w:p>
        </w:tc>
        <w:tc>
          <w:tcPr>
            <w:tcW w:w="840" w:type="dxa"/>
            <w:tcBorders>
              <w:top w:val="nil"/>
              <w:left w:val="single" w:sz="4" w:space="0" w:color="808080"/>
              <w:bottom w:val="single" w:sz="4" w:space="0" w:color="808080"/>
              <w:right w:val="single" w:sz="8" w:space="0" w:color="00B0F0"/>
            </w:tcBorders>
            <w:shd w:val="clear" w:color="auto" w:fill="auto"/>
            <w:noWrap/>
            <w:vAlign w:val="center"/>
            <w:hideMark/>
          </w:tcPr>
          <w:p w14:paraId="635C4A11" w14:textId="77777777" w:rsidR="00EC141F" w:rsidRPr="00EC141F" w:rsidRDefault="00EC141F" w:rsidP="00EC141F">
            <w:pPr>
              <w:spacing w:after="0" w:line="240" w:lineRule="auto"/>
              <w:jc w:val="right"/>
              <w:rPr>
                <w:rFonts w:eastAsia="Times New Roman" w:cs="Arial"/>
                <w:b/>
                <w:bCs/>
                <w:color w:val="000000"/>
                <w:sz w:val="16"/>
                <w:szCs w:val="16"/>
                <w:lang w:eastAsia="en-IE"/>
              </w:rPr>
            </w:pPr>
            <w:r w:rsidRPr="00EC141F">
              <w:rPr>
                <w:rFonts w:eastAsia="Times New Roman" w:cs="Arial"/>
                <w:b/>
                <w:bCs/>
                <w:color w:val="000000"/>
                <w:sz w:val="16"/>
                <w:szCs w:val="16"/>
                <w:lang w:eastAsia="en-IE"/>
              </w:rPr>
              <w:t>7,227</w:t>
            </w:r>
          </w:p>
        </w:tc>
        <w:tc>
          <w:tcPr>
            <w:tcW w:w="840" w:type="dxa"/>
            <w:tcBorders>
              <w:top w:val="nil"/>
              <w:left w:val="nil"/>
              <w:bottom w:val="single" w:sz="4" w:space="0" w:color="808080"/>
              <w:right w:val="single" w:sz="4" w:space="0" w:color="A6A6A6"/>
            </w:tcBorders>
            <w:shd w:val="clear" w:color="auto" w:fill="auto"/>
            <w:noWrap/>
            <w:vAlign w:val="center"/>
            <w:hideMark/>
          </w:tcPr>
          <w:p w14:paraId="66924B3C" w14:textId="77777777" w:rsidR="00EC141F" w:rsidRPr="00EC141F" w:rsidRDefault="00EC141F" w:rsidP="00EC141F">
            <w:pPr>
              <w:spacing w:after="0" w:line="240" w:lineRule="auto"/>
              <w:jc w:val="right"/>
              <w:rPr>
                <w:rFonts w:eastAsia="Times New Roman" w:cs="Arial"/>
                <w:b/>
                <w:bCs/>
                <w:color w:val="000000"/>
                <w:sz w:val="16"/>
                <w:szCs w:val="16"/>
                <w:lang w:eastAsia="en-IE"/>
              </w:rPr>
            </w:pPr>
            <w:r w:rsidRPr="00EC141F">
              <w:rPr>
                <w:rFonts w:eastAsia="Times New Roman" w:cs="Arial"/>
                <w:b/>
                <w:bCs/>
                <w:color w:val="000000"/>
                <w:sz w:val="16"/>
                <w:szCs w:val="16"/>
                <w:lang w:eastAsia="en-IE"/>
              </w:rPr>
              <w:t>6</w:t>
            </w:r>
          </w:p>
        </w:tc>
        <w:tc>
          <w:tcPr>
            <w:tcW w:w="840" w:type="dxa"/>
            <w:tcBorders>
              <w:top w:val="nil"/>
              <w:left w:val="nil"/>
              <w:bottom w:val="single" w:sz="4" w:space="0" w:color="808080"/>
              <w:right w:val="single" w:sz="4" w:space="0" w:color="A6A6A6"/>
            </w:tcBorders>
            <w:shd w:val="clear" w:color="auto" w:fill="auto"/>
            <w:noWrap/>
            <w:vAlign w:val="center"/>
            <w:hideMark/>
          </w:tcPr>
          <w:p w14:paraId="155D2D91" w14:textId="77777777" w:rsidR="00EC141F" w:rsidRPr="00EC141F" w:rsidRDefault="00EC141F" w:rsidP="00EC141F">
            <w:pPr>
              <w:spacing w:after="0" w:line="240" w:lineRule="auto"/>
              <w:jc w:val="right"/>
              <w:rPr>
                <w:rFonts w:eastAsia="Times New Roman" w:cs="Arial"/>
                <w:b/>
                <w:bCs/>
                <w:color w:val="000000"/>
                <w:sz w:val="16"/>
                <w:szCs w:val="16"/>
                <w:lang w:eastAsia="en-IE"/>
              </w:rPr>
            </w:pPr>
            <w:r w:rsidRPr="00EC141F">
              <w:rPr>
                <w:rFonts w:eastAsia="Times New Roman" w:cs="Arial"/>
                <w:b/>
                <w:bCs/>
                <w:color w:val="000000"/>
                <w:sz w:val="16"/>
                <w:szCs w:val="16"/>
                <w:lang w:eastAsia="en-IE"/>
              </w:rPr>
              <w:t>1,175</w:t>
            </w:r>
          </w:p>
        </w:tc>
        <w:tc>
          <w:tcPr>
            <w:tcW w:w="840" w:type="dxa"/>
            <w:tcBorders>
              <w:top w:val="nil"/>
              <w:left w:val="nil"/>
              <w:bottom w:val="single" w:sz="4" w:space="0" w:color="808080"/>
              <w:right w:val="single" w:sz="4" w:space="0" w:color="808080"/>
            </w:tcBorders>
            <w:shd w:val="clear" w:color="auto" w:fill="auto"/>
            <w:noWrap/>
            <w:vAlign w:val="center"/>
            <w:hideMark/>
          </w:tcPr>
          <w:p w14:paraId="32A9D550" w14:textId="77777777" w:rsidR="00EC141F" w:rsidRPr="00EC141F" w:rsidRDefault="00EC141F" w:rsidP="00EC141F">
            <w:pPr>
              <w:spacing w:after="0" w:line="240" w:lineRule="auto"/>
              <w:jc w:val="right"/>
              <w:rPr>
                <w:rFonts w:eastAsia="Times New Roman" w:cs="Arial"/>
                <w:b/>
                <w:bCs/>
                <w:color w:val="000000"/>
                <w:sz w:val="16"/>
                <w:szCs w:val="16"/>
                <w:lang w:eastAsia="en-IE"/>
              </w:rPr>
            </w:pPr>
            <w:r w:rsidRPr="00EC141F">
              <w:rPr>
                <w:rFonts w:eastAsia="Times New Roman" w:cs="Arial"/>
                <w:b/>
                <w:bCs/>
                <w:color w:val="000000"/>
                <w:sz w:val="16"/>
                <w:szCs w:val="16"/>
                <w:lang w:eastAsia="en-IE"/>
              </w:rPr>
              <w:t>36</w:t>
            </w:r>
          </w:p>
        </w:tc>
      </w:tr>
      <w:tr w:rsidR="00EC141F" w:rsidRPr="00EC141F" w14:paraId="15848325"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vAlign w:val="center"/>
            <w:hideMark/>
          </w:tcPr>
          <w:p w14:paraId="383EE2D5" w14:textId="77777777" w:rsidR="00EC141F" w:rsidRPr="00EC141F" w:rsidRDefault="00EC141F" w:rsidP="00EC141F">
            <w:pPr>
              <w:spacing w:after="0" w:line="240" w:lineRule="auto"/>
              <w:rPr>
                <w:rFonts w:eastAsia="Times New Roman" w:cs="Arial"/>
                <w:i/>
                <w:iCs/>
                <w:sz w:val="16"/>
                <w:szCs w:val="16"/>
                <w:lang w:eastAsia="en-IE"/>
              </w:rPr>
            </w:pPr>
            <w:r w:rsidRPr="00EC141F">
              <w:rPr>
                <w:rFonts w:eastAsia="Times New Roman" w:cs="Arial"/>
                <w:i/>
                <w:iCs/>
                <w:sz w:val="16"/>
                <w:szCs w:val="16"/>
                <w:lang w:eastAsia="en-IE"/>
              </w:rPr>
              <w:t>Analysis by employment status</w:t>
            </w:r>
          </w:p>
        </w:tc>
        <w:tc>
          <w:tcPr>
            <w:tcW w:w="840" w:type="dxa"/>
            <w:tcBorders>
              <w:top w:val="nil"/>
              <w:left w:val="nil"/>
              <w:bottom w:val="single" w:sz="4" w:space="0" w:color="808080"/>
              <w:right w:val="single" w:sz="4" w:space="0" w:color="808080"/>
            </w:tcBorders>
            <w:shd w:val="clear" w:color="auto" w:fill="auto"/>
            <w:noWrap/>
            <w:vAlign w:val="center"/>
            <w:hideMark/>
          </w:tcPr>
          <w:p w14:paraId="5F90CDAF"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 </w:t>
            </w:r>
          </w:p>
        </w:tc>
        <w:tc>
          <w:tcPr>
            <w:tcW w:w="840" w:type="dxa"/>
            <w:tcBorders>
              <w:top w:val="nil"/>
              <w:left w:val="nil"/>
              <w:bottom w:val="single" w:sz="4" w:space="0" w:color="808080"/>
              <w:right w:val="nil"/>
            </w:tcBorders>
            <w:shd w:val="clear" w:color="auto" w:fill="auto"/>
            <w:noWrap/>
            <w:vAlign w:val="center"/>
            <w:hideMark/>
          </w:tcPr>
          <w:p w14:paraId="512F9747"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 </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29CB5D6E" w14:textId="77777777" w:rsidR="00EC141F" w:rsidRPr="00EC141F" w:rsidRDefault="00EC141F" w:rsidP="00EC141F">
            <w:pPr>
              <w:spacing w:after="0" w:line="240" w:lineRule="auto"/>
              <w:rPr>
                <w:rFonts w:eastAsia="Times New Roman" w:cs="Arial"/>
                <w:b/>
                <w:bCs/>
                <w:sz w:val="16"/>
                <w:szCs w:val="16"/>
                <w:lang w:eastAsia="en-IE"/>
              </w:rPr>
            </w:pPr>
            <w:r w:rsidRPr="00EC141F">
              <w:rPr>
                <w:rFonts w:eastAsia="Times New Roman" w:cs="Arial"/>
                <w:b/>
                <w:bCs/>
                <w:sz w:val="16"/>
                <w:szCs w:val="16"/>
                <w:lang w:eastAsia="en-IE"/>
              </w:rPr>
              <w:t> </w:t>
            </w:r>
          </w:p>
        </w:tc>
        <w:tc>
          <w:tcPr>
            <w:tcW w:w="840" w:type="dxa"/>
            <w:tcBorders>
              <w:top w:val="nil"/>
              <w:left w:val="nil"/>
              <w:bottom w:val="single" w:sz="4" w:space="0" w:color="808080"/>
              <w:right w:val="nil"/>
            </w:tcBorders>
            <w:shd w:val="clear" w:color="auto" w:fill="auto"/>
            <w:noWrap/>
            <w:vAlign w:val="center"/>
            <w:hideMark/>
          </w:tcPr>
          <w:p w14:paraId="79CC083E"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23653713"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single" w:sz="4" w:space="0" w:color="808080"/>
              <w:right w:val="single" w:sz="8" w:space="0" w:color="00B0F0"/>
            </w:tcBorders>
            <w:shd w:val="clear" w:color="auto" w:fill="auto"/>
            <w:noWrap/>
            <w:vAlign w:val="center"/>
            <w:hideMark/>
          </w:tcPr>
          <w:p w14:paraId="7CFE93D0"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single" w:sz="4" w:space="0" w:color="808080"/>
              <w:right w:val="single" w:sz="4" w:space="0" w:color="808080"/>
            </w:tcBorders>
            <w:shd w:val="clear" w:color="auto" w:fill="auto"/>
            <w:noWrap/>
            <w:vAlign w:val="center"/>
            <w:hideMark/>
          </w:tcPr>
          <w:p w14:paraId="4D799071"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single" w:sz="4" w:space="0" w:color="808080"/>
              <w:right w:val="single" w:sz="4" w:space="0" w:color="808080"/>
            </w:tcBorders>
            <w:shd w:val="clear" w:color="auto" w:fill="auto"/>
            <w:noWrap/>
            <w:vAlign w:val="center"/>
            <w:hideMark/>
          </w:tcPr>
          <w:p w14:paraId="4BA71EE2" w14:textId="77777777" w:rsidR="00EC141F" w:rsidRPr="00EC141F" w:rsidRDefault="00EC141F" w:rsidP="00EC141F">
            <w:pPr>
              <w:spacing w:after="0" w:line="240" w:lineRule="auto"/>
              <w:jc w:val="right"/>
              <w:rPr>
                <w:rFonts w:ascii="Calibri" w:eastAsia="Times New Roman" w:hAnsi="Calibri" w:cs="Calibri"/>
                <w:color w:val="000000"/>
                <w:sz w:val="16"/>
                <w:szCs w:val="16"/>
                <w:lang w:eastAsia="en-IE"/>
              </w:rPr>
            </w:pPr>
            <w:r w:rsidRPr="00EC141F">
              <w:rPr>
                <w:rFonts w:ascii="Calibri" w:eastAsia="Times New Roman" w:hAnsi="Calibri" w:cs="Calibri"/>
                <w:color w:val="000000"/>
                <w:sz w:val="16"/>
                <w:szCs w:val="16"/>
                <w:lang w:eastAsia="en-IE"/>
              </w:rPr>
              <w:t> </w:t>
            </w:r>
          </w:p>
        </w:tc>
        <w:tc>
          <w:tcPr>
            <w:tcW w:w="840" w:type="dxa"/>
            <w:tcBorders>
              <w:top w:val="nil"/>
              <w:left w:val="nil"/>
              <w:bottom w:val="single" w:sz="4" w:space="0" w:color="808080"/>
              <w:right w:val="single" w:sz="4" w:space="0" w:color="808080"/>
            </w:tcBorders>
            <w:shd w:val="clear" w:color="auto" w:fill="auto"/>
            <w:noWrap/>
            <w:vAlign w:val="center"/>
            <w:hideMark/>
          </w:tcPr>
          <w:p w14:paraId="6558AA27" w14:textId="77777777" w:rsidR="00EC141F" w:rsidRPr="00EC141F" w:rsidRDefault="00EC141F" w:rsidP="00EC141F">
            <w:pPr>
              <w:spacing w:after="0" w:line="240" w:lineRule="auto"/>
              <w:jc w:val="right"/>
              <w:rPr>
                <w:rFonts w:ascii="Calibri" w:eastAsia="Times New Roman" w:hAnsi="Calibri" w:cs="Calibri"/>
                <w:color w:val="000000"/>
                <w:sz w:val="16"/>
                <w:szCs w:val="16"/>
                <w:lang w:eastAsia="en-IE"/>
              </w:rPr>
            </w:pPr>
            <w:r w:rsidRPr="00EC141F">
              <w:rPr>
                <w:rFonts w:ascii="Calibri" w:eastAsia="Times New Roman" w:hAnsi="Calibri" w:cs="Calibri"/>
                <w:color w:val="000000"/>
                <w:sz w:val="16"/>
                <w:szCs w:val="16"/>
                <w:lang w:eastAsia="en-IE"/>
              </w:rPr>
              <w:t> </w:t>
            </w:r>
          </w:p>
        </w:tc>
      </w:tr>
      <w:tr w:rsidR="00EC141F" w:rsidRPr="00EC141F" w14:paraId="653447BA"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17A7E847"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Practice</w:t>
            </w:r>
          </w:p>
        </w:tc>
        <w:tc>
          <w:tcPr>
            <w:tcW w:w="840" w:type="dxa"/>
            <w:tcBorders>
              <w:top w:val="nil"/>
              <w:left w:val="nil"/>
              <w:bottom w:val="single" w:sz="4" w:space="0" w:color="808080"/>
              <w:right w:val="single" w:sz="4" w:space="0" w:color="808080"/>
            </w:tcBorders>
            <w:shd w:val="clear" w:color="auto" w:fill="auto"/>
            <w:noWrap/>
            <w:vAlign w:val="center"/>
            <w:hideMark/>
          </w:tcPr>
          <w:p w14:paraId="1F86AA5C"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6,026</w:t>
            </w:r>
          </w:p>
        </w:tc>
        <w:tc>
          <w:tcPr>
            <w:tcW w:w="840" w:type="dxa"/>
            <w:tcBorders>
              <w:top w:val="nil"/>
              <w:left w:val="nil"/>
              <w:bottom w:val="single" w:sz="4" w:space="0" w:color="808080"/>
              <w:right w:val="nil"/>
            </w:tcBorders>
            <w:shd w:val="clear" w:color="auto" w:fill="auto"/>
            <w:noWrap/>
            <w:vAlign w:val="center"/>
            <w:hideMark/>
          </w:tcPr>
          <w:p w14:paraId="0C42589A"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36%</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684DC2DE"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6,009</w:t>
            </w:r>
          </w:p>
        </w:tc>
        <w:tc>
          <w:tcPr>
            <w:tcW w:w="840" w:type="dxa"/>
            <w:tcBorders>
              <w:top w:val="nil"/>
              <w:left w:val="nil"/>
              <w:bottom w:val="single" w:sz="4" w:space="0" w:color="808080"/>
              <w:right w:val="nil"/>
            </w:tcBorders>
            <w:shd w:val="clear" w:color="auto" w:fill="auto"/>
            <w:noWrap/>
            <w:vAlign w:val="center"/>
            <w:hideMark/>
          </w:tcPr>
          <w:p w14:paraId="0A399DF6"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35%</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5F6D9BA4"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544</w:t>
            </w:r>
          </w:p>
        </w:tc>
        <w:tc>
          <w:tcPr>
            <w:tcW w:w="840" w:type="dxa"/>
            <w:tcBorders>
              <w:top w:val="nil"/>
              <w:left w:val="nil"/>
              <w:bottom w:val="single" w:sz="4" w:space="0" w:color="808080"/>
              <w:right w:val="single" w:sz="8" w:space="0" w:color="00B0F0"/>
            </w:tcBorders>
            <w:shd w:val="clear" w:color="auto" w:fill="auto"/>
            <w:noWrap/>
            <w:vAlign w:val="center"/>
            <w:hideMark/>
          </w:tcPr>
          <w:p w14:paraId="0AF8C20A"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5,465</w:t>
            </w:r>
          </w:p>
        </w:tc>
        <w:tc>
          <w:tcPr>
            <w:tcW w:w="840" w:type="dxa"/>
            <w:tcBorders>
              <w:top w:val="nil"/>
              <w:left w:val="nil"/>
              <w:bottom w:val="single" w:sz="4" w:space="0" w:color="808080"/>
              <w:right w:val="single" w:sz="4" w:space="0" w:color="808080"/>
            </w:tcBorders>
            <w:shd w:val="clear" w:color="auto" w:fill="auto"/>
            <w:noWrap/>
            <w:vAlign w:val="center"/>
            <w:hideMark/>
          </w:tcPr>
          <w:p w14:paraId="0438BCD9"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single" w:sz="4" w:space="0" w:color="808080"/>
              <w:right w:val="single" w:sz="4" w:space="0" w:color="808080"/>
            </w:tcBorders>
            <w:shd w:val="clear" w:color="auto" w:fill="auto"/>
            <w:noWrap/>
            <w:vAlign w:val="center"/>
            <w:hideMark/>
          </w:tcPr>
          <w:p w14:paraId="0FB181B0"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single" w:sz="4" w:space="0" w:color="808080"/>
              <w:right w:val="single" w:sz="4" w:space="0" w:color="808080"/>
            </w:tcBorders>
            <w:shd w:val="clear" w:color="auto" w:fill="auto"/>
            <w:noWrap/>
            <w:vAlign w:val="center"/>
            <w:hideMark/>
          </w:tcPr>
          <w:p w14:paraId="27C900E6"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r>
      <w:tr w:rsidR="00EC141F" w:rsidRPr="00EC141F" w14:paraId="47956BE4"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21B0920C"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Business</w:t>
            </w:r>
          </w:p>
        </w:tc>
        <w:tc>
          <w:tcPr>
            <w:tcW w:w="840" w:type="dxa"/>
            <w:tcBorders>
              <w:top w:val="nil"/>
              <w:left w:val="nil"/>
              <w:bottom w:val="single" w:sz="4" w:space="0" w:color="808080"/>
              <w:right w:val="single" w:sz="4" w:space="0" w:color="808080"/>
            </w:tcBorders>
            <w:shd w:val="clear" w:color="auto" w:fill="auto"/>
            <w:noWrap/>
            <w:vAlign w:val="center"/>
            <w:hideMark/>
          </w:tcPr>
          <w:p w14:paraId="0DDFAA48"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5,238</w:t>
            </w:r>
          </w:p>
        </w:tc>
        <w:tc>
          <w:tcPr>
            <w:tcW w:w="840" w:type="dxa"/>
            <w:tcBorders>
              <w:top w:val="nil"/>
              <w:left w:val="nil"/>
              <w:bottom w:val="single" w:sz="4" w:space="0" w:color="808080"/>
              <w:right w:val="nil"/>
            </w:tcBorders>
            <w:shd w:val="clear" w:color="auto" w:fill="auto"/>
            <w:noWrap/>
            <w:vAlign w:val="center"/>
            <w:hideMark/>
          </w:tcPr>
          <w:p w14:paraId="5894506A"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31%</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4CDDDE8E"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4,730</w:t>
            </w:r>
          </w:p>
        </w:tc>
        <w:tc>
          <w:tcPr>
            <w:tcW w:w="840" w:type="dxa"/>
            <w:tcBorders>
              <w:top w:val="nil"/>
              <w:left w:val="nil"/>
              <w:bottom w:val="single" w:sz="4" w:space="0" w:color="808080"/>
              <w:right w:val="nil"/>
            </w:tcBorders>
            <w:shd w:val="clear" w:color="auto" w:fill="auto"/>
            <w:noWrap/>
            <w:vAlign w:val="center"/>
            <w:hideMark/>
          </w:tcPr>
          <w:p w14:paraId="76AFC493"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27%</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5015372F"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3,764</w:t>
            </w:r>
          </w:p>
        </w:tc>
        <w:tc>
          <w:tcPr>
            <w:tcW w:w="840" w:type="dxa"/>
            <w:tcBorders>
              <w:top w:val="nil"/>
              <w:left w:val="nil"/>
              <w:bottom w:val="single" w:sz="4" w:space="0" w:color="808080"/>
              <w:right w:val="single" w:sz="8" w:space="0" w:color="00B0F0"/>
            </w:tcBorders>
            <w:shd w:val="clear" w:color="auto" w:fill="auto"/>
            <w:noWrap/>
            <w:vAlign w:val="center"/>
            <w:hideMark/>
          </w:tcPr>
          <w:p w14:paraId="58F2E29C"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116</w:t>
            </w:r>
          </w:p>
        </w:tc>
        <w:tc>
          <w:tcPr>
            <w:tcW w:w="840" w:type="dxa"/>
            <w:tcBorders>
              <w:top w:val="nil"/>
              <w:left w:val="nil"/>
              <w:bottom w:val="single" w:sz="4" w:space="0" w:color="808080"/>
              <w:right w:val="single" w:sz="4" w:space="0" w:color="808080"/>
            </w:tcBorders>
            <w:shd w:val="clear" w:color="auto" w:fill="auto"/>
            <w:noWrap/>
            <w:vAlign w:val="center"/>
            <w:hideMark/>
          </w:tcPr>
          <w:p w14:paraId="78EC6105"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6</w:t>
            </w:r>
          </w:p>
        </w:tc>
        <w:tc>
          <w:tcPr>
            <w:tcW w:w="840" w:type="dxa"/>
            <w:tcBorders>
              <w:top w:val="nil"/>
              <w:left w:val="nil"/>
              <w:bottom w:val="single" w:sz="4" w:space="0" w:color="808080"/>
              <w:right w:val="single" w:sz="4" w:space="0" w:color="808080"/>
            </w:tcBorders>
            <w:shd w:val="clear" w:color="auto" w:fill="auto"/>
            <w:noWrap/>
            <w:vAlign w:val="center"/>
            <w:hideMark/>
          </w:tcPr>
          <w:p w14:paraId="1F5301AB"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840</w:t>
            </w:r>
          </w:p>
        </w:tc>
        <w:tc>
          <w:tcPr>
            <w:tcW w:w="840" w:type="dxa"/>
            <w:tcBorders>
              <w:top w:val="nil"/>
              <w:left w:val="nil"/>
              <w:bottom w:val="single" w:sz="4" w:space="0" w:color="808080"/>
              <w:right w:val="single" w:sz="4" w:space="0" w:color="808080"/>
            </w:tcBorders>
            <w:shd w:val="clear" w:color="auto" w:fill="auto"/>
            <w:noWrap/>
            <w:vAlign w:val="center"/>
            <w:hideMark/>
          </w:tcPr>
          <w:p w14:paraId="4E73B28B"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4</w:t>
            </w:r>
          </w:p>
        </w:tc>
      </w:tr>
      <w:tr w:rsidR="00EC141F" w:rsidRPr="00EC141F" w14:paraId="6F09C863"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4A58EB29"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 xml:space="preserve">Other </w:t>
            </w:r>
          </w:p>
        </w:tc>
        <w:tc>
          <w:tcPr>
            <w:tcW w:w="840" w:type="dxa"/>
            <w:tcBorders>
              <w:top w:val="nil"/>
              <w:left w:val="nil"/>
              <w:bottom w:val="single" w:sz="4" w:space="0" w:color="808080"/>
              <w:right w:val="single" w:sz="4" w:space="0" w:color="808080"/>
            </w:tcBorders>
            <w:shd w:val="clear" w:color="auto" w:fill="auto"/>
            <w:noWrap/>
            <w:vAlign w:val="center"/>
            <w:hideMark/>
          </w:tcPr>
          <w:p w14:paraId="50425BDC"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4,918</w:t>
            </w:r>
          </w:p>
        </w:tc>
        <w:tc>
          <w:tcPr>
            <w:tcW w:w="840" w:type="dxa"/>
            <w:tcBorders>
              <w:top w:val="nil"/>
              <w:left w:val="nil"/>
              <w:bottom w:val="single" w:sz="4" w:space="0" w:color="808080"/>
              <w:right w:val="nil"/>
            </w:tcBorders>
            <w:shd w:val="clear" w:color="auto" w:fill="auto"/>
            <w:noWrap/>
            <w:vAlign w:val="center"/>
            <w:hideMark/>
          </w:tcPr>
          <w:p w14:paraId="1CCAEA34"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29%</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2F879A38"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6,061</w:t>
            </w:r>
          </w:p>
        </w:tc>
        <w:tc>
          <w:tcPr>
            <w:tcW w:w="840" w:type="dxa"/>
            <w:tcBorders>
              <w:top w:val="nil"/>
              <w:left w:val="nil"/>
              <w:bottom w:val="single" w:sz="4" w:space="0" w:color="808080"/>
              <w:right w:val="nil"/>
            </w:tcBorders>
            <w:shd w:val="clear" w:color="auto" w:fill="auto"/>
            <w:noWrap/>
            <w:vAlign w:val="center"/>
            <w:hideMark/>
          </w:tcPr>
          <w:p w14:paraId="00341B35"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35%</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6A0470F4"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4,144</w:t>
            </w:r>
          </w:p>
        </w:tc>
        <w:tc>
          <w:tcPr>
            <w:tcW w:w="840" w:type="dxa"/>
            <w:tcBorders>
              <w:top w:val="nil"/>
              <w:left w:val="nil"/>
              <w:bottom w:val="single" w:sz="4" w:space="0" w:color="808080"/>
              <w:right w:val="single" w:sz="8" w:space="0" w:color="00B0F0"/>
            </w:tcBorders>
            <w:shd w:val="clear" w:color="auto" w:fill="auto"/>
            <w:noWrap/>
            <w:vAlign w:val="center"/>
            <w:hideMark/>
          </w:tcPr>
          <w:p w14:paraId="476E4364"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1,617</w:t>
            </w:r>
          </w:p>
        </w:tc>
        <w:tc>
          <w:tcPr>
            <w:tcW w:w="840" w:type="dxa"/>
            <w:tcBorders>
              <w:top w:val="nil"/>
              <w:left w:val="nil"/>
              <w:bottom w:val="single" w:sz="4" w:space="0" w:color="808080"/>
              <w:right w:val="single" w:sz="4" w:space="0" w:color="808080"/>
            </w:tcBorders>
            <w:shd w:val="clear" w:color="auto" w:fill="auto"/>
            <w:noWrap/>
            <w:vAlign w:val="center"/>
            <w:hideMark/>
          </w:tcPr>
          <w:p w14:paraId="6C1C3A21"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single" w:sz="4" w:space="0" w:color="808080"/>
              <w:right w:val="single" w:sz="4" w:space="0" w:color="808080"/>
            </w:tcBorders>
            <w:shd w:val="clear" w:color="auto" w:fill="auto"/>
            <w:noWrap/>
            <w:vAlign w:val="center"/>
            <w:hideMark/>
          </w:tcPr>
          <w:p w14:paraId="11EEE5EC"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276</w:t>
            </w:r>
          </w:p>
        </w:tc>
        <w:tc>
          <w:tcPr>
            <w:tcW w:w="840" w:type="dxa"/>
            <w:tcBorders>
              <w:top w:val="nil"/>
              <w:left w:val="nil"/>
              <w:bottom w:val="single" w:sz="4" w:space="0" w:color="808080"/>
              <w:right w:val="single" w:sz="4" w:space="0" w:color="808080"/>
            </w:tcBorders>
            <w:shd w:val="clear" w:color="auto" w:fill="auto"/>
            <w:noWrap/>
            <w:vAlign w:val="center"/>
            <w:hideMark/>
          </w:tcPr>
          <w:p w14:paraId="14F751CC"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24</w:t>
            </w:r>
          </w:p>
        </w:tc>
      </w:tr>
      <w:tr w:rsidR="00EC141F" w:rsidRPr="00EC141F" w14:paraId="4CFD60D5"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65597087"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Public sector</w:t>
            </w:r>
          </w:p>
        </w:tc>
        <w:tc>
          <w:tcPr>
            <w:tcW w:w="840" w:type="dxa"/>
            <w:tcBorders>
              <w:top w:val="nil"/>
              <w:left w:val="nil"/>
              <w:bottom w:val="single" w:sz="4" w:space="0" w:color="808080"/>
              <w:right w:val="single" w:sz="4" w:space="0" w:color="808080"/>
            </w:tcBorders>
            <w:shd w:val="clear" w:color="auto" w:fill="auto"/>
            <w:noWrap/>
            <w:vAlign w:val="center"/>
            <w:hideMark/>
          </w:tcPr>
          <w:p w14:paraId="333EE0E8"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396</w:t>
            </w:r>
          </w:p>
        </w:tc>
        <w:tc>
          <w:tcPr>
            <w:tcW w:w="840" w:type="dxa"/>
            <w:tcBorders>
              <w:top w:val="nil"/>
              <w:left w:val="nil"/>
              <w:bottom w:val="single" w:sz="4" w:space="0" w:color="808080"/>
              <w:right w:val="nil"/>
            </w:tcBorders>
            <w:shd w:val="clear" w:color="auto" w:fill="auto"/>
            <w:noWrap/>
            <w:vAlign w:val="center"/>
            <w:hideMark/>
          </w:tcPr>
          <w:p w14:paraId="0E46F369"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3%</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52F4AF6D"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344</w:t>
            </w:r>
          </w:p>
        </w:tc>
        <w:tc>
          <w:tcPr>
            <w:tcW w:w="840" w:type="dxa"/>
            <w:tcBorders>
              <w:top w:val="nil"/>
              <w:left w:val="nil"/>
              <w:bottom w:val="single" w:sz="4" w:space="0" w:color="808080"/>
              <w:right w:val="nil"/>
            </w:tcBorders>
            <w:shd w:val="clear" w:color="auto" w:fill="auto"/>
            <w:noWrap/>
            <w:vAlign w:val="center"/>
            <w:hideMark/>
          </w:tcPr>
          <w:p w14:paraId="0FFACFDA"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24049D36"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250</w:t>
            </w:r>
          </w:p>
        </w:tc>
        <w:tc>
          <w:tcPr>
            <w:tcW w:w="840" w:type="dxa"/>
            <w:tcBorders>
              <w:top w:val="nil"/>
              <w:left w:val="nil"/>
              <w:bottom w:val="single" w:sz="4" w:space="0" w:color="808080"/>
              <w:right w:val="single" w:sz="8" w:space="0" w:color="00B0F0"/>
            </w:tcBorders>
            <w:shd w:val="clear" w:color="auto" w:fill="auto"/>
            <w:noWrap/>
            <w:vAlign w:val="center"/>
            <w:hideMark/>
          </w:tcPr>
          <w:p w14:paraId="600FF13D"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29</w:t>
            </w:r>
          </w:p>
        </w:tc>
        <w:tc>
          <w:tcPr>
            <w:tcW w:w="840" w:type="dxa"/>
            <w:tcBorders>
              <w:top w:val="nil"/>
              <w:left w:val="nil"/>
              <w:bottom w:val="single" w:sz="4" w:space="0" w:color="808080"/>
              <w:right w:val="single" w:sz="4" w:space="0" w:color="808080"/>
            </w:tcBorders>
            <w:shd w:val="clear" w:color="auto" w:fill="auto"/>
            <w:noWrap/>
            <w:vAlign w:val="center"/>
            <w:hideMark/>
          </w:tcPr>
          <w:p w14:paraId="5EA69C15"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single" w:sz="4" w:space="0" w:color="808080"/>
              <w:right w:val="single" w:sz="4" w:space="0" w:color="808080"/>
            </w:tcBorders>
            <w:shd w:val="clear" w:color="auto" w:fill="auto"/>
            <w:noWrap/>
            <w:vAlign w:val="center"/>
            <w:hideMark/>
          </w:tcPr>
          <w:p w14:paraId="38BEB330"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57</w:t>
            </w:r>
          </w:p>
        </w:tc>
        <w:tc>
          <w:tcPr>
            <w:tcW w:w="840" w:type="dxa"/>
            <w:tcBorders>
              <w:top w:val="nil"/>
              <w:left w:val="nil"/>
              <w:bottom w:val="single" w:sz="4" w:space="0" w:color="808080"/>
              <w:right w:val="single" w:sz="4" w:space="0" w:color="808080"/>
            </w:tcBorders>
            <w:shd w:val="clear" w:color="auto" w:fill="auto"/>
            <w:noWrap/>
            <w:vAlign w:val="center"/>
            <w:hideMark/>
          </w:tcPr>
          <w:p w14:paraId="06ECFEF3"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8</w:t>
            </w:r>
          </w:p>
        </w:tc>
      </w:tr>
      <w:tr w:rsidR="00EC141F" w:rsidRPr="00EC141F" w14:paraId="454A1C8E" w14:textId="77777777" w:rsidTr="00EC141F">
        <w:trPr>
          <w:trHeight w:val="250"/>
        </w:trPr>
        <w:tc>
          <w:tcPr>
            <w:tcW w:w="2420" w:type="dxa"/>
            <w:tcBorders>
              <w:top w:val="nil"/>
              <w:left w:val="single" w:sz="4" w:space="0" w:color="808080"/>
              <w:bottom w:val="single" w:sz="4" w:space="0" w:color="808080"/>
              <w:right w:val="single" w:sz="4" w:space="0" w:color="808080"/>
            </w:tcBorders>
            <w:shd w:val="clear" w:color="auto" w:fill="auto"/>
            <w:noWrap/>
            <w:vAlign w:val="center"/>
            <w:hideMark/>
          </w:tcPr>
          <w:p w14:paraId="2F7899D5"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In full time education</w:t>
            </w:r>
          </w:p>
        </w:tc>
        <w:tc>
          <w:tcPr>
            <w:tcW w:w="840" w:type="dxa"/>
            <w:tcBorders>
              <w:top w:val="nil"/>
              <w:left w:val="nil"/>
              <w:bottom w:val="single" w:sz="4" w:space="0" w:color="808080"/>
              <w:right w:val="single" w:sz="4" w:space="0" w:color="808080"/>
            </w:tcBorders>
            <w:shd w:val="clear" w:color="auto" w:fill="auto"/>
            <w:noWrap/>
            <w:vAlign w:val="center"/>
            <w:hideMark/>
          </w:tcPr>
          <w:p w14:paraId="40B23AAC"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223</w:t>
            </w:r>
          </w:p>
        </w:tc>
        <w:tc>
          <w:tcPr>
            <w:tcW w:w="840" w:type="dxa"/>
            <w:tcBorders>
              <w:top w:val="nil"/>
              <w:left w:val="nil"/>
              <w:bottom w:val="single" w:sz="4" w:space="0" w:color="808080"/>
              <w:right w:val="nil"/>
            </w:tcBorders>
            <w:shd w:val="clear" w:color="auto" w:fill="auto"/>
            <w:noWrap/>
            <w:vAlign w:val="center"/>
            <w:hideMark/>
          </w:tcPr>
          <w:p w14:paraId="1081BE77"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1%</w:t>
            </w:r>
          </w:p>
        </w:tc>
        <w:tc>
          <w:tcPr>
            <w:tcW w:w="840" w:type="dxa"/>
            <w:tcBorders>
              <w:top w:val="nil"/>
              <w:left w:val="single" w:sz="4" w:space="0" w:color="808080"/>
              <w:bottom w:val="single" w:sz="4" w:space="0" w:color="808080"/>
              <w:right w:val="single" w:sz="4" w:space="0" w:color="808080"/>
            </w:tcBorders>
            <w:shd w:val="clear" w:color="auto" w:fill="auto"/>
            <w:noWrap/>
            <w:vAlign w:val="center"/>
            <w:hideMark/>
          </w:tcPr>
          <w:p w14:paraId="5C7496DF"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211</w:t>
            </w:r>
          </w:p>
        </w:tc>
        <w:tc>
          <w:tcPr>
            <w:tcW w:w="840" w:type="dxa"/>
            <w:tcBorders>
              <w:top w:val="nil"/>
              <w:left w:val="nil"/>
              <w:bottom w:val="single" w:sz="4" w:space="0" w:color="808080"/>
              <w:right w:val="nil"/>
            </w:tcBorders>
            <w:shd w:val="clear" w:color="auto" w:fill="auto"/>
            <w:noWrap/>
            <w:vAlign w:val="center"/>
            <w:hideMark/>
          </w:tcPr>
          <w:p w14:paraId="7FCCD953"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1%</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70BA5011"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209</w:t>
            </w:r>
          </w:p>
        </w:tc>
        <w:tc>
          <w:tcPr>
            <w:tcW w:w="840" w:type="dxa"/>
            <w:tcBorders>
              <w:top w:val="nil"/>
              <w:left w:val="nil"/>
              <w:bottom w:val="single" w:sz="4" w:space="0" w:color="808080"/>
              <w:right w:val="single" w:sz="8" w:space="0" w:color="00B0F0"/>
            </w:tcBorders>
            <w:shd w:val="clear" w:color="auto" w:fill="auto"/>
            <w:noWrap/>
            <w:vAlign w:val="center"/>
            <w:hideMark/>
          </w:tcPr>
          <w:p w14:paraId="369E9363"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nil"/>
              <w:right w:val="single" w:sz="4" w:space="0" w:color="808080"/>
            </w:tcBorders>
            <w:shd w:val="clear" w:color="auto" w:fill="auto"/>
            <w:noWrap/>
            <w:vAlign w:val="center"/>
            <w:hideMark/>
          </w:tcPr>
          <w:p w14:paraId="7C891680"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c>
          <w:tcPr>
            <w:tcW w:w="840" w:type="dxa"/>
            <w:tcBorders>
              <w:top w:val="nil"/>
              <w:left w:val="nil"/>
              <w:bottom w:val="single" w:sz="4" w:space="0" w:color="808080"/>
              <w:right w:val="single" w:sz="4" w:space="0" w:color="808080"/>
            </w:tcBorders>
            <w:shd w:val="clear" w:color="auto" w:fill="auto"/>
            <w:noWrap/>
            <w:vAlign w:val="center"/>
            <w:hideMark/>
          </w:tcPr>
          <w:p w14:paraId="32312F07"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2</w:t>
            </w:r>
          </w:p>
        </w:tc>
        <w:tc>
          <w:tcPr>
            <w:tcW w:w="840" w:type="dxa"/>
            <w:tcBorders>
              <w:top w:val="nil"/>
              <w:left w:val="nil"/>
              <w:bottom w:val="single" w:sz="4" w:space="0" w:color="808080"/>
              <w:right w:val="single" w:sz="4" w:space="0" w:color="808080"/>
            </w:tcBorders>
            <w:shd w:val="clear" w:color="auto" w:fill="auto"/>
            <w:noWrap/>
            <w:vAlign w:val="center"/>
            <w:hideMark/>
          </w:tcPr>
          <w:p w14:paraId="23E5E335"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w:t>
            </w:r>
          </w:p>
        </w:tc>
      </w:tr>
      <w:tr w:rsidR="00EC141F" w:rsidRPr="00EC141F" w14:paraId="059C18A7" w14:textId="77777777" w:rsidTr="00EC141F">
        <w:trPr>
          <w:trHeight w:val="250"/>
        </w:trPr>
        <w:tc>
          <w:tcPr>
            <w:tcW w:w="2420" w:type="dxa"/>
            <w:tcBorders>
              <w:top w:val="nil"/>
              <w:left w:val="single" w:sz="4" w:space="0" w:color="808080"/>
              <w:bottom w:val="nil"/>
              <w:right w:val="single" w:sz="4" w:space="0" w:color="808080"/>
            </w:tcBorders>
            <w:shd w:val="clear" w:color="auto" w:fill="auto"/>
            <w:noWrap/>
            <w:vAlign w:val="center"/>
            <w:hideMark/>
          </w:tcPr>
          <w:p w14:paraId="4736452F" w14:textId="77777777" w:rsidR="00EC141F" w:rsidRPr="00EC141F" w:rsidRDefault="00EC141F" w:rsidP="00EC141F">
            <w:pPr>
              <w:spacing w:after="0" w:line="240" w:lineRule="auto"/>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nil"/>
              <w:right w:val="single" w:sz="4" w:space="0" w:color="808080"/>
            </w:tcBorders>
            <w:shd w:val="clear" w:color="auto" w:fill="auto"/>
            <w:noWrap/>
            <w:vAlign w:val="center"/>
            <w:hideMark/>
          </w:tcPr>
          <w:p w14:paraId="0808EE80"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 </w:t>
            </w:r>
          </w:p>
        </w:tc>
        <w:tc>
          <w:tcPr>
            <w:tcW w:w="840" w:type="dxa"/>
            <w:tcBorders>
              <w:top w:val="nil"/>
              <w:left w:val="nil"/>
              <w:bottom w:val="nil"/>
              <w:right w:val="nil"/>
            </w:tcBorders>
            <w:shd w:val="clear" w:color="auto" w:fill="auto"/>
            <w:noWrap/>
            <w:vAlign w:val="center"/>
            <w:hideMark/>
          </w:tcPr>
          <w:p w14:paraId="59B2507B" w14:textId="77777777" w:rsidR="00EC141F" w:rsidRPr="00EC141F" w:rsidRDefault="00EC141F" w:rsidP="00EC141F">
            <w:pPr>
              <w:spacing w:after="0" w:line="240" w:lineRule="auto"/>
              <w:jc w:val="right"/>
              <w:rPr>
                <w:rFonts w:eastAsia="Times New Roman" w:cs="Arial"/>
                <w:color w:val="BFBFBF"/>
                <w:sz w:val="16"/>
                <w:szCs w:val="16"/>
                <w:lang w:eastAsia="en-IE"/>
              </w:rPr>
            </w:pPr>
            <w:r w:rsidRPr="00EC141F">
              <w:rPr>
                <w:rFonts w:eastAsia="Times New Roman" w:cs="Arial"/>
                <w:color w:val="BFBFBF"/>
                <w:sz w:val="16"/>
                <w:szCs w:val="16"/>
                <w:lang w:eastAsia="en-IE"/>
              </w:rPr>
              <w:t> </w:t>
            </w:r>
          </w:p>
        </w:tc>
        <w:tc>
          <w:tcPr>
            <w:tcW w:w="840" w:type="dxa"/>
            <w:tcBorders>
              <w:top w:val="nil"/>
              <w:left w:val="single" w:sz="4" w:space="0" w:color="808080"/>
              <w:bottom w:val="nil"/>
              <w:right w:val="single" w:sz="4" w:space="0" w:color="808080"/>
            </w:tcBorders>
            <w:shd w:val="clear" w:color="auto" w:fill="auto"/>
            <w:noWrap/>
            <w:vAlign w:val="center"/>
            <w:hideMark/>
          </w:tcPr>
          <w:p w14:paraId="28C6706D" w14:textId="77777777" w:rsidR="00EC141F" w:rsidRPr="00EC141F" w:rsidRDefault="00EC141F" w:rsidP="00EC141F">
            <w:pPr>
              <w:spacing w:after="0" w:line="240" w:lineRule="auto"/>
              <w:rPr>
                <w:rFonts w:eastAsia="Times New Roman" w:cs="Arial"/>
                <w:b/>
                <w:bCs/>
                <w:sz w:val="16"/>
                <w:szCs w:val="16"/>
                <w:lang w:eastAsia="en-IE"/>
              </w:rPr>
            </w:pPr>
            <w:r w:rsidRPr="00EC141F">
              <w:rPr>
                <w:rFonts w:eastAsia="Times New Roman" w:cs="Arial"/>
                <w:b/>
                <w:bCs/>
                <w:sz w:val="16"/>
                <w:szCs w:val="16"/>
                <w:lang w:eastAsia="en-IE"/>
              </w:rPr>
              <w:t> </w:t>
            </w:r>
          </w:p>
        </w:tc>
        <w:tc>
          <w:tcPr>
            <w:tcW w:w="840" w:type="dxa"/>
            <w:tcBorders>
              <w:top w:val="nil"/>
              <w:left w:val="nil"/>
              <w:bottom w:val="nil"/>
              <w:right w:val="nil"/>
            </w:tcBorders>
            <w:shd w:val="clear" w:color="auto" w:fill="auto"/>
            <w:noWrap/>
            <w:vAlign w:val="center"/>
            <w:hideMark/>
          </w:tcPr>
          <w:p w14:paraId="5FD3D518"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single" w:sz="8" w:space="0" w:color="00B0F0"/>
              <w:bottom w:val="nil"/>
              <w:right w:val="single" w:sz="4" w:space="0" w:color="808080"/>
            </w:tcBorders>
            <w:shd w:val="clear" w:color="auto" w:fill="auto"/>
            <w:noWrap/>
            <w:vAlign w:val="center"/>
            <w:hideMark/>
          </w:tcPr>
          <w:p w14:paraId="5CA2EF34"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nil"/>
              <w:right w:val="single" w:sz="8" w:space="0" w:color="00B0F0"/>
            </w:tcBorders>
            <w:shd w:val="clear" w:color="auto" w:fill="auto"/>
            <w:noWrap/>
            <w:vAlign w:val="center"/>
            <w:hideMark/>
          </w:tcPr>
          <w:p w14:paraId="71BF96E6"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single" w:sz="4" w:space="0" w:color="808080"/>
              <w:left w:val="nil"/>
              <w:bottom w:val="single" w:sz="4" w:space="0" w:color="808080"/>
              <w:right w:val="single" w:sz="4" w:space="0" w:color="808080"/>
            </w:tcBorders>
            <w:shd w:val="clear" w:color="auto" w:fill="auto"/>
            <w:noWrap/>
            <w:vAlign w:val="bottom"/>
            <w:hideMark/>
          </w:tcPr>
          <w:p w14:paraId="5E0CDCCE" w14:textId="77777777" w:rsidR="00EC141F" w:rsidRPr="00EC141F" w:rsidRDefault="00EC141F" w:rsidP="00EC141F">
            <w:pPr>
              <w:spacing w:after="0" w:line="240" w:lineRule="auto"/>
              <w:rPr>
                <w:rFonts w:eastAsia="Times New Roman" w:cs="Arial"/>
                <w:szCs w:val="20"/>
                <w:lang w:eastAsia="en-IE"/>
              </w:rPr>
            </w:pPr>
            <w:r w:rsidRPr="00EC141F">
              <w:rPr>
                <w:rFonts w:eastAsia="Times New Roman" w:cs="Arial"/>
                <w:szCs w:val="20"/>
                <w:lang w:eastAsia="en-IE"/>
              </w:rPr>
              <w:t> </w:t>
            </w:r>
          </w:p>
        </w:tc>
        <w:tc>
          <w:tcPr>
            <w:tcW w:w="840" w:type="dxa"/>
            <w:tcBorders>
              <w:top w:val="nil"/>
              <w:left w:val="nil"/>
              <w:bottom w:val="nil"/>
              <w:right w:val="single" w:sz="4" w:space="0" w:color="808080"/>
            </w:tcBorders>
            <w:shd w:val="clear" w:color="auto" w:fill="auto"/>
            <w:noWrap/>
            <w:vAlign w:val="center"/>
            <w:hideMark/>
          </w:tcPr>
          <w:p w14:paraId="2E7FB05D"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c>
          <w:tcPr>
            <w:tcW w:w="840" w:type="dxa"/>
            <w:tcBorders>
              <w:top w:val="nil"/>
              <w:left w:val="nil"/>
              <w:bottom w:val="nil"/>
              <w:right w:val="single" w:sz="4" w:space="0" w:color="808080"/>
            </w:tcBorders>
            <w:shd w:val="clear" w:color="auto" w:fill="auto"/>
            <w:noWrap/>
            <w:vAlign w:val="center"/>
            <w:hideMark/>
          </w:tcPr>
          <w:p w14:paraId="739DBE58" w14:textId="77777777" w:rsidR="00EC141F" w:rsidRPr="00EC141F" w:rsidRDefault="00EC141F" w:rsidP="00EC141F">
            <w:pPr>
              <w:spacing w:after="0" w:line="240" w:lineRule="auto"/>
              <w:jc w:val="right"/>
              <w:rPr>
                <w:rFonts w:eastAsia="Times New Roman" w:cs="Arial"/>
                <w:sz w:val="16"/>
                <w:szCs w:val="16"/>
                <w:lang w:eastAsia="en-IE"/>
              </w:rPr>
            </w:pPr>
            <w:r w:rsidRPr="00EC141F">
              <w:rPr>
                <w:rFonts w:eastAsia="Times New Roman" w:cs="Arial"/>
                <w:sz w:val="16"/>
                <w:szCs w:val="16"/>
                <w:lang w:eastAsia="en-IE"/>
              </w:rPr>
              <w:t> </w:t>
            </w:r>
          </w:p>
        </w:tc>
      </w:tr>
      <w:tr w:rsidR="00EC141F" w:rsidRPr="00EC141F" w14:paraId="107ADDB7" w14:textId="77777777" w:rsidTr="00EC141F">
        <w:trPr>
          <w:trHeight w:val="250"/>
        </w:trPr>
        <w:tc>
          <w:tcPr>
            <w:tcW w:w="2420" w:type="dxa"/>
            <w:tcBorders>
              <w:top w:val="single" w:sz="4" w:space="0" w:color="808080"/>
              <w:left w:val="single" w:sz="4" w:space="0" w:color="808080"/>
              <w:bottom w:val="single" w:sz="12" w:space="0" w:color="002060"/>
              <w:right w:val="single" w:sz="4" w:space="0" w:color="808080"/>
            </w:tcBorders>
            <w:shd w:val="clear" w:color="auto" w:fill="auto"/>
            <w:noWrap/>
            <w:vAlign w:val="bottom"/>
            <w:hideMark/>
          </w:tcPr>
          <w:p w14:paraId="506A7AAF" w14:textId="77777777" w:rsidR="00EC141F" w:rsidRPr="00EC141F" w:rsidRDefault="00EC141F" w:rsidP="00EC141F">
            <w:pPr>
              <w:spacing w:after="0" w:line="240" w:lineRule="auto"/>
              <w:rPr>
                <w:rFonts w:eastAsia="Times New Roman" w:cs="Arial"/>
                <w:color w:val="000000"/>
                <w:sz w:val="16"/>
                <w:szCs w:val="16"/>
                <w:lang w:eastAsia="en-IE"/>
              </w:rPr>
            </w:pPr>
            <w:r w:rsidRPr="00EC141F">
              <w:rPr>
                <w:rFonts w:eastAsia="Times New Roman" w:cs="Arial"/>
                <w:color w:val="000000"/>
                <w:sz w:val="16"/>
                <w:szCs w:val="16"/>
                <w:lang w:eastAsia="en-IE"/>
              </w:rPr>
              <w:t> </w:t>
            </w:r>
          </w:p>
        </w:tc>
        <w:tc>
          <w:tcPr>
            <w:tcW w:w="840" w:type="dxa"/>
            <w:tcBorders>
              <w:top w:val="single" w:sz="4" w:space="0" w:color="808080"/>
              <w:left w:val="nil"/>
              <w:bottom w:val="single" w:sz="12" w:space="0" w:color="002060"/>
              <w:right w:val="single" w:sz="4" w:space="0" w:color="808080"/>
            </w:tcBorders>
            <w:shd w:val="clear" w:color="auto" w:fill="auto"/>
            <w:noWrap/>
            <w:vAlign w:val="center"/>
            <w:hideMark/>
          </w:tcPr>
          <w:p w14:paraId="1FF1785F" w14:textId="77777777" w:rsidR="00EC141F" w:rsidRPr="00EC141F" w:rsidRDefault="00EC141F" w:rsidP="00EC141F">
            <w:pPr>
              <w:spacing w:after="0" w:line="240" w:lineRule="auto"/>
              <w:jc w:val="right"/>
              <w:rPr>
                <w:rFonts w:eastAsia="Times New Roman" w:cs="Arial"/>
                <w:b/>
                <w:bCs/>
                <w:color w:val="BFBFBF"/>
                <w:sz w:val="16"/>
                <w:szCs w:val="16"/>
                <w:lang w:eastAsia="en-IE"/>
              </w:rPr>
            </w:pPr>
            <w:r w:rsidRPr="00EC141F">
              <w:rPr>
                <w:rFonts w:eastAsia="Times New Roman" w:cs="Arial"/>
                <w:b/>
                <w:bCs/>
                <w:color w:val="BFBFBF"/>
                <w:sz w:val="16"/>
                <w:szCs w:val="16"/>
                <w:lang w:eastAsia="en-IE"/>
              </w:rPr>
              <w:t>16,801</w:t>
            </w:r>
          </w:p>
        </w:tc>
        <w:tc>
          <w:tcPr>
            <w:tcW w:w="840" w:type="dxa"/>
            <w:tcBorders>
              <w:top w:val="single" w:sz="4" w:space="0" w:color="808080"/>
              <w:left w:val="nil"/>
              <w:bottom w:val="single" w:sz="12" w:space="0" w:color="002060"/>
              <w:right w:val="nil"/>
            </w:tcBorders>
            <w:shd w:val="clear" w:color="auto" w:fill="auto"/>
            <w:noWrap/>
            <w:vAlign w:val="center"/>
            <w:hideMark/>
          </w:tcPr>
          <w:p w14:paraId="0DA3A477" w14:textId="77777777" w:rsidR="00EC141F" w:rsidRPr="00EC141F" w:rsidRDefault="00EC141F" w:rsidP="00EC141F">
            <w:pPr>
              <w:spacing w:after="0" w:line="240" w:lineRule="auto"/>
              <w:jc w:val="right"/>
              <w:rPr>
                <w:rFonts w:eastAsia="Times New Roman" w:cs="Arial"/>
                <w:b/>
                <w:bCs/>
                <w:color w:val="BFBFBF"/>
                <w:sz w:val="16"/>
                <w:szCs w:val="16"/>
                <w:lang w:eastAsia="en-IE"/>
              </w:rPr>
            </w:pPr>
            <w:r w:rsidRPr="00EC141F">
              <w:rPr>
                <w:rFonts w:eastAsia="Times New Roman" w:cs="Arial"/>
                <w:b/>
                <w:bCs/>
                <w:color w:val="BFBFBF"/>
                <w:sz w:val="16"/>
                <w:szCs w:val="16"/>
                <w:lang w:eastAsia="en-IE"/>
              </w:rPr>
              <w:t>100%</w:t>
            </w:r>
          </w:p>
        </w:tc>
        <w:tc>
          <w:tcPr>
            <w:tcW w:w="840" w:type="dxa"/>
            <w:tcBorders>
              <w:top w:val="single" w:sz="4" w:space="0" w:color="808080"/>
              <w:left w:val="single" w:sz="4" w:space="0" w:color="808080"/>
              <w:bottom w:val="single" w:sz="12" w:space="0" w:color="002060"/>
              <w:right w:val="single" w:sz="4" w:space="0" w:color="808080"/>
            </w:tcBorders>
            <w:shd w:val="clear" w:color="auto" w:fill="auto"/>
            <w:noWrap/>
            <w:vAlign w:val="center"/>
            <w:hideMark/>
          </w:tcPr>
          <w:p w14:paraId="59E91570"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17,355</w:t>
            </w:r>
          </w:p>
        </w:tc>
        <w:tc>
          <w:tcPr>
            <w:tcW w:w="840" w:type="dxa"/>
            <w:tcBorders>
              <w:top w:val="single" w:sz="4" w:space="0" w:color="808080"/>
              <w:left w:val="nil"/>
              <w:bottom w:val="single" w:sz="12" w:space="0" w:color="002060"/>
              <w:right w:val="single" w:sz="8" w:space="0" w:color="00B0F0"/>
            </w:tcBorders>
            <w:shd w:val="clear" w:color="auto" w:fill="auto"/>
            <w:noWrap/>
            <w:vAlign w:val="center"/>
            <w:hideMark/>
          </w:tcPr>
          <w:p w14:paraId="5DE849F8"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100%</w:t>
            </w:r>
          </w:p>
        </w:tc>
        <w:tc>
          <w:tcPr>
            <w:tcW w:w="840" w:type="dxa"/>
            <w:tcBorders>
              <w:top w:val="single" w:sz="4" w:space="0" w:color="808080"/>
              <w:left w:val="nil"/>
              <w:bottom w:val="single" w:sz="12" w:space="0" w:color="002060"/>
              <w:right w:val="single" w:sz="4" w:space="0" w:color="808080"/>
            </w:tcBorders>
            <w:shd w:val="clear" w:color="auto" w:fill="auto"/>
            <w:noWrap/>
            <w:vAlign w:val="center"/>
            <w:hideMark/>
          </w:tcPr>
          <w:p w14:paraId="336A9898"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8,911</w:t>
            </w:r>
          </w:p>
        </w:tc>
        <w:tc>
          <w:tcPr>
            <w:tcW w:w="840" w:type="dxa"/>
            <w:tcBorders>
              <w:top w:val="single" w:sz="4" w:space="0" w:color="808080"/>
              <w:left w:val="nil"/>
              <w:bottom w:val="single" w:sz="12" w:space="0" w:color="002060"/>
              <w:right w:val="single" w:sz="8" w:space="0" w:color="00B0F0"/>
            </w:tcBorders>
            <w:shd w:val="clear" w:color="auto" w:fill="auto"/>
            <w:noWrap/>
            <w:vAlign w:val="center"/>
            <w:hideMark/>
          </w:tcPr>
          <w:p w14:paraId="1B6CCF78"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7,227</w:t>
            </w:r>
          </w:p>
        </w:tc>
        <w:tc>
          <w:tcPr>
            <w:tcW w:w="840" w:type="dxa"/>
            <w:tcBorders>
              <w:top w:val="nil"/>
              <w:left w:val="nil"/>
              <w:bottom w:val="single" w:sz="12" w:space="0" w:color="002060"/>
              <w:right w:val="single" w:sz="4" w:space="0" w:color="A6A6A6"/>
            </w:tcBorders>
            <w:shd w:val="clear" w:color="auto" w:fill="auto"/>
            <w:noWrap/>
            <w:vAlign w:val="center"/>
            <w:hideMark/>
          </w:tcPr>
          <w:p w14:paraId="385FF6AD"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6</w:t>
            </w:r>
          </w:p>
        </w:tc>
        <w:tc>
          <w:tcPr>
            <w:tcW w:w="840" w:type="dxa"/>
            <w:tcBorders>
              <w:top w:val="single" w:sz="4" w:space="0" w:color="808080"/>
              <w:left w:val="nil"/>
              <w:bottom w:val="single" w:sz="12" w:space="0" w:color="002060"/>
              <w:right w:val="single" w:sz="4" w:space="0" w:color="808080"/>
            </w:tcBorders>
            <w:shd w:val="clear" w:color="auto" w:fill="auto"/>
            <w:noWrap/>
            <w:vAlign w:val="center"/>
            <w:hideMark/>
          </w:tcPr>
          <w:p w14:paraId="54871AA5"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1,175</w:t>
            </w:r>
          </w:p>
        </w:tc>
        <w:tc>
          <w:tcPr>
            <w:tcW w:w="840" w:type="dxa"/>
            <w:tcBorders>
              <w:top w:val="single" w:sz="4" w:space="0" w:color="808080"/>
              <w:left w:val="nil"/>
              <w:bottom w:val="single" w:sz="12" w:space="0" w:color="002060"/>
              <w:right w:val="single" w:sz="4" w:space="0" w:color="808080"/>
            </w:tcBorders>
            <w:shd w:val="clear" w:color="auto" w:fill="auto"/>
            <w:noWrap/>
            <w:vAlign w:val="center"/>
            <w:hideMark/>
          </w:tcPr>
          <w:p w14:paraId="5E1616F0" w14:textId="77777777" w:rsidR="00EC141F" w:rsidRPr="00EC141F" w:rsidRDefault="00EC141F" w:rsidP="00EC141F">
            <w:pPr>
              <w:spacing w:after="0" w:line="240" w:lineRule="auto"/>
              <w:jc w:val="right"/>
              <w:rPr>
                <w:rFonts w:eastAsia="Times New Roman" w:cs="Arial"/>
                <w:b/>
                <w:bCs/>
                <w:sz w:val="16"/>
                <w:szCs w:val="16"/>
                <w:lang w:eastAsia="en-IE"/>
              </w:rPr>
            </w:pPr>
            <w:r w:rsidRPr="00EC141F">
              <w:rPr>
                <w:rFonts w:eastAsia="Times New Roman" w:cs="Arial"/>
                <w:b/>
                <w:bCs/>
                <w:sz w:val="16"/>
                <w:szCs w:val="16"/>
                <w:lang w:eastAsia="en-IE"/>
              </w:rPr>
              <w:t>36</w:t>
            </w:r>
          </w:p>
        </w:tc>
      </w:tr>
    </w:tbl>
    <w:p w14:paraId="0273C13F" w14:textId="77777777" w:rsidR="00B336F4" w:rsidRPr="00B336F4" w:rsidRDefault="00B336F4" w:rsidP="00B336F4">
      <w:pPr>
        <w:spacing w:after="0" w:line="240" w:lineRule="auto"/>
        <w:rPr>
          <w:rFonts w:eastAsia="Times New Roman" w:cs="Arial"/>
          <w:i/>
          <w:iCs/>
          <w:color w:val="002060"/>
          <w:sz w:val="16"/>
          <w:szCs w:val="16"/>
          <w:lang w:eastAsia="en-IE"/>
        </w:rPr>
      </w:pPr>
      <w:r w:rsidRPr="00B336F4">
        <w:rPr>
          <w:rFonts w:eastAsia="Times New Roman" w:cs="Arial"/>
          <w:i/>
          <w:iCs/>
          <w:color w:val="002060"/>
          <w:sz w:val="16"/>
          <w:szCs w:val="16"/>
          <w:lang w:eastAsia="en-IE"/>
        </w:rPr>
        <w:t>*includes students of CPA who amalgamated with ICAI on 1 September 2024</w:t>
      </w:r>
    </w:p>
    <w:p w14:paraId="1694A9DE" w14:textId="54D1BAD8" w:rsidR="006F6966" w:rsidRDefault="006F6966" w:rsidP="006F6966"/>
    <w:p w14:paraId="4C9A050F" w14:textId="77777777" w:rsidR="002759D2" w:rsidRDefault="002759D2" w:rsidP="006F6966"/>
    <w:p w14:paraId="60C77E26" w14:textId="1DDF34F2" w:rsidR="00440C64" w:rsidRDefault="00DD7231" w:rsidP="002759D2">
      <w:pPr>
        <w:pStyle w:val="Heading3"/>
      </w:pPr>
      <w:r>
        <w:t>Chart B</w:t>
      </w:r>
      <w:r w:rsidR="002759D2">
        <w:t>.</w:t>
      </w:r>
      <w:r>
        <w:t>3</w:t>
      </w:r>
      <w:r w:rsidR="002759D2">
        <w:t xml:space="preserve">: </w:t>
      </w:r>
      <w:r w:rsidR="002759D2" w:rsidRPr="002759D2">
        <w:rPr>
          <w:b w:val="0"/>
          <w:bCs w:val="0"/>
        </w:rPr>
        <w:t>Students by employment</w:t>
      </w:r>
      <w:r w:rsidR="002B5B60">
        <w:rPr>
          <w:b w:val="0"/>
          <w:bCs w:val="0"/>
        </w:rPr>
        <w:t xml:space="preserve">                                  </w:t>
      </w:r>
      <w:r w:rsidR="002B5B60" w:rsidRPr="002B5B60">
        <w:t>Chart B.4:</w:t>
      </w:r>
      <w:r w:rsidR="002B5B60">
        <w:rPr>
          <w:b w:val="0"/>
          <w:bCs w:val="0"/>
        </w:rPr>
        <w:t xml:space="preserve"> Students admitted as members</w:t>
      </w:r>
      <w:r w:rsidR="00A21484">
        <w:rPr>
          <w:b w:val="0"/>
          <w:bCs w:val="0"/>
        </w:rPr>
        <w:t>*</w:t>
      </w:r>
      <w:r w:rsidR="000F059D">
        <w:rPr>
          <w:b w:val="0"/>
          <w:bCs w:val="0"/>
        </w:rPr>
        <w:t xml:space="preserve"> </w:t>
      </w:r>
    </w:p>
    <w:p w14:paraId="501725BC" w14:textId="54A81C6C" w:rsidR="00882D93" w:rsidRPr="008C015A" w:rsidRDefault="00F878F6" w:rsidP="008C015A">
      <w:pPr>
        <w:pStyle w:val="Heading3"/>
        <w:rPr>
          <w:b w:val="0"/>
          <w:bCs w:val="0"/>
        </w:rPr>
      </w:pPr>
      <w:r>
        <w:rPr>
          <w:noProof/>
        </w:rPr>
        <w:drawing>
          <wp:anchor distT="0" distB="0" distL="114300" distR="114300" simplePos="0" relativeHeight="251722752" behindDoc="1" locked="0" layoutInCell="1" allowOverlap="1" wp14:anchorId="366483C9" wp14:editId="39974223">
            <wp:simplePos x="0" y="0"/>
            <wp:positionH relativeFrom="column">
              <wp:posOffset>-299085</wp:posOffset>
            </wp:positionH>
            <wp:positionV relativeFrom="paragraph">
              <wp:posOffset>311785</wp:posOffset>
            </wp:positionV>
            <wp:extent cx="2626822" cy="2444400"/>
            <wp:effectExtent l="0" t="0" r="2540" b="13335"/>
            <wp:wrapNone/>
            <wp:docPr id="1393018527"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sidR="000F059D">
        <w:t xml:space="preserve">                     </w:t>
      </w:r>
      <w:r w:rsidR="000F059D">
        <w:tab/>
      </w:r>
      <w:r w:rsidR="000F059D">
        <w:tab/>
      </w:r>
      <w:r w:rsidR="000F059D">
        <w:tab/>
      </w:r>
      <w:r w:rsidR="000F059D">
        <w:tab/>
      </w:r>
      <w:r w:rsidR="000F059D">
        <w:tab/>
      </w:r>
      <w:r w:rsidR="000F059D">
        <w:tab/>
      </w:r>
      <w:r w:rsidR="000F059D">
        <w:tab/>
        <w:t xml:space="preserve">      </w:t>
      </w:r>
      <w:r w:rsidR="000F059D" w:rsidRPr="008C015A">
        <w:rPr>
          <w:b w:val="0"/>
          <w:bCs w:val="0"/>
        </w:rPr>
        <w:t>in Ireland</w:t>
      </w:r>
    </w:p>
    <w:p w14:paraId="7970C9FF" w14:textId="0A39D05D" w:rsidR="00440C64" w:rsidRPr="00A21484" w:rsidRDefault="00F878F6" w:rsidP="00A21484">
      <w:pPr>
        <w:ind w:left="5040"/>
        <w:rPr>
          <w:i/>
          <w:iCs/>
          <w:color w:val="002060"/>
          <w:sz w:val="16"/>
          <w:szCs w:val="16"/>
        </w:rPr>
      </w:pPr>
      <w:r>
        <w:rPr>
          <w:noProof/>
        </w:rPr>
        <w:drawing>
          <wp:anchor distT="0" distB="0" distL="114300" distR="114300" simplePos="0" relativeHeight="251723776" behindDoc="1" locked="0" layoutInCell="1" allowOverlap="1" wp14:anchorId="3718C916" wp14:editId="60272D7E">
            <wp:simplePos x="0" y="0"/>
            <wp:positionH relativeFrom="column">
              <wp:posOffset>3058795</wp:posOffset>
            </wp:positionH>
            <wp:positionV relativeFrom="paragraph">
              <wp:posOffset>19050</wp:posOffset>
            </wp:positionV>
            <wp:extent cx="2892829" cy="2444400"/>
            <wp:effectExtent l="0" t="0" r="3175" b="0"/>
            <wp:wrapNone/>
            <wp:docPr id="1014506500" name="Chart 1">
              <a:extLst xmlns:a="http://schemas.openxmlformats.org/drawingml/2006/main">
                <a:ext uri="{FF2B5EF4-FFF2-40B4-BE49-F238E27FC236}">
                  <a16:creationId xmlns:a16="http://schemas.microsoft.com/office/drawing/2014/main" id="{26E1E7CE-E7EC-3DD8-E1A3-8BED54C5C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A21484">
        <w:rPr>
          <w:i/>
          <w:iCs/>
          <w:color w:val="002060"/>
          <w:sz w:val="16"/>
          <w:szCs w:val="16"/>
        </w:rPr>
        <w:t>.</w:t>
      </w:r>
    </w:p>
    <w:p w14:paraId="2AE122E3" w14:textId="34148AB2" w:rsidR="00440C64" w:rsidRDefault="00440C64" w:rsidP="006F6966"/>
    <w:p w14:paraId="642B960B" w14:textId="77777777" w:rsidR="00882D93" w:rsidRDefault="00882D93" w:rsidP="006F6966"/>
    <w:p w14:paraId="0120B2AA" w14:textId="77777777" w:rsidR="00882D93" w:rsidRDefault="00882D93" w:rsidP="006F6966"/>
    <w:p w14:paraId="3C3F923C" w14:textId="77777777" w:rsidR="00882D93" w:rsidRDefault="00882D93" w:rsidP="006F6966"/>
    <w:p w14:paraId="7FC85FE0" w14:textId="77777777" w:rsidR="00882D93" w:rsidRDefault="00882D93" w:rsidP="006F6966"/>
    <w:p w14:paraId="3B7149D5" w14:textId="77777777" w:rsidR="00882D93" w:rsidRDefault="00882D93" w:rsidP="006F6966"/>
    <w:p w14:paraId="2CC8F2D7" w14:textId="427551EA" w:rsidR="00440C64" w:rsidRDefault="00440C64" w:rsidP="006F6966"/>
    <w:p w14:paraId="22E72C92" w14:textId="43190951" w:rsidR="00440C64" w:rsidRPr="00882D93" w:rsidRDefault="00882D93" w:rsidP="00882D93">
      <w:pPr>
        <w:ind w:left="5130"/>
        <w:rPr>
          <w:color w:val="002060"/>
          <w:sz w:val="16"/>
          <w:szCs w:val="16"/>
        </w:rPr>
      </w:pPr>
      <w:r>
        <w:rPr>
          <w:color w:val="002060"/>
          <w:sz w:val="16"/>
          <w:szCs w:val="16"/>
        </w:rPr>
        <w:t>*</w:t>
      </w:r>
      <w:r w:rsidRPr="00882D93">
        <w:rPr>
          <w:i/>
          <w:iCs/>
          <w:color w:val="002060"/>
          <w:sz w:val="16"/>
          <w:szCs w:val="16"/>
        </w:rPr>
        <w:t xml:space="preserve">AIA admitted 1 student as a member in 2022. CIPFA </w:t>
      </w:r>
      <w:r>
        <w:rPr>
          <w:i/>
          <w:iCs/>
          <w:color w:val="002060"/>
          <w:sz w:val="16"/>
          <w:szCs w:val="16"/>
        </w:rPr>
        <w:t xml:space="preserve">     </w:t>
      </w:r>
      <w:r w:rsidRPr="00882D93">
        <w:rPr>
          <w:i/>
          <w:iCs/>
          <w:color w:val="002060"/>
          <w:sz w:val="16"/>
          <w:szCs w:val="16"/>
        </w:rPr>
        <w:t>did not admit any students as members in this period</w:t>
      </w:r>
      <w:r w:rsidR="00881754">
        <w:rPr>
          <w:i/>
          <w:iCs/>
          <w:color w:val="002060"/>
          <w:sz w:val="16"/>
          <w:szCs w:val="16"/>
        </w:rPr>
        <w:t>.</w:t>
      </w:r>
    </w:p>
    <w:p w14:paraId="029CC77D" w14:textId="77777777" w:rsidR="00440C64" w:rsidRDefault="00440C64" w:rsidP="006F6966"/>
    <w:p w14:paraId="11C3F39D" w14:textId="19A5A44C" w:rsidR="00440C64" w:rsidRDefault="00440C64" w:rsidP="006F6966">
      <w:pPr>
        <w:sectPr w:rsidR="00440C64" w:rsidSect="00972A9E">
          <w:pgSz w:w="11906" w:h="16838"/>
          <w:pgMar w:top="1701" w:right="1440" w:bottom="1440" w:left="1440" w:header="709" w:footer="709" w:gutter="0"/>
          <w:cols w:space="708"/>
          <w:docGrid w:linePitch="360"/>
        </w:sectPr>
      </w:pPr>
    </w:p>
    <w:p w14:paraId="41DEC421" w14:textId="67521FE0" w:rsidR="00DA1585" w:rsidRDefault="00DA1585" w:rsidP="004A6DD3">
      <w:pPr>
        <w:pStyle w:val="Heading5"/>
        <w:rPr>
          <w:w w:val="115"/>
        </w:rPr>
      </w:pPr>
      <w:r w:rsidRPr="00671645">
        <w:rPr>
          <w:b/>
          <w:bCs/>
          <w:w w:val="115"/>
        </w:rPr>
        <w:lastRenderedPageBreak/>
        <w:t>Table B.3</w:t>
      </w:r>
      <w:r>
        <w:rPr>
          <w:w w:val="115"/>
        </w:rPr>
        <w:t>: Movement of students in Ireland during the year</w:t>
      </w:r>
    </w:p>
    <w:p w14:paraId="3361536A" w14:textId="77777777" w:rsidR="000756DE" w:rsidRPr="00AD151C" w:rsidRDefault="000756DE" w:rsidP="00AD151C"/>
    <w:tbl>
      <w:tblPr>
        <w:tblW w:w="9781" w:type="dxa"/>
        <w:tblLook w:val="04A0" w:firstRow="1" w:lastRow="0" w:firstColumn="1" w:lastColumn="0" w:noHBand="0" w:noVBand="1"/>
      </w:tblPr>
      <w:tblGrid>
        <w:gridCol w:w="3161"/>
        <w:gridCol w:w="846"/>
        <w:gridCol w:w="846"/>
        <w:gridCol w:w="846"/>
        <w:gridCol w:w="846"/>
        <w:gridCol w:w="849"/>
        <w:gridCol w:w="846"/>
        <w:gridCol w:w="846"/>
        <w:gridCol w:w="696"/>
      </w:tblGrid>
      <w:tr w:rsidR="0001564B" w:rsidRPr="00D65639" w14:paraId="2FB56F93" w14:textId="77777777" w:rsidTr="008C015A">
        <w:trPr>
          <w:trHeight w:val="334"/>
        </w:trPr>
        <w:tc>
          <w:tcPr>
            <w:tcW w:w="3161" w:type="dxa"/>
            <w:tcBorders>
              <w:top w:val="nil"/>
              <w:left w:val="nil"/>
              <w:bottom w:val="nil"/>
              <w:right w:val="nil"/>
            </w:tcBorders>
            <w:shd w:val="clear" w:color="auto" w:fill="auto"/>
            <w:vAlign w:val="bottom"/>
            <w:hideMark/>
          </w:tcPr>
          <w:p w14:paraId="53A4CD11" w14:textId="77777777" w:rsidR="00D65639" w:rsidRPr="00D65639" w:rsidRDefault="00D65639" w:rsidP="0048090A">
            <w:pPr>
              <w:spacing w:after="0" w:line="360" w:lineRule="auto"/>
              <w:rPr>
                <w:rFonts w:ascii="Times New Roman" w:eastAsia="Times New Roman" w:hAnsi="Times New Roman"/>
                <w:sz w:val="24"/>
                <w:szCs w:val="20"/>
                <w:lang w:eastAsia="en-IE"/>
              </w:rPr>
            </w:pPr>
          </w:p>
        </w:tc>
        <w:tc>
          <w:tcPr>
            <w:tcW w:w="846" w:type="dxa"/>
            <w:tcBorders>
              <w:top w:val="single" w:sz="4" w:space="0" w:color="808080"/>
              <w:left w:val="single" w:sz="4" w:space="0" w:color="808080"/>
              <w:bottom w:val="nil"/>
              <w:right w:val="nil"/>
            </w:tcBorders>
            <w:shd w:val="clear" w:color="000000" w:fill="E7E6E6"/>
            <w:vAlign w:val="center"/>
            <w:hideMark/>
          </w:tcPr>
          <w:p w14:paraId="745BEA53" w14:textId="77777777" w:rsidR="00D65639" w:rsidRPr="00D65639" w:rsidRDefault="00D65639" w:rsidP="0048090A">
            <w:pPr>
              <w:spacing w:after="0" w:line="360" w:lineRule="auto"/>
              <w:jc w:val="right"/>
              <w:rPr>
                <w:rFonts w:eastAsia="Times New Roman" w:cs="Arial"/>
                <w:b/>
                <w:bCs/>
                <w:color w:val="BFBFBF"/>
                <w:sz w:val="16"/>
                <w:szCs w:val="16"/>
                <w:lang w:eastAsia="en-IE"/>
              </w:rPr>
            </w:pPr>
            <w:r w:rsidRPr="00D65639">
              <w:rPr>
                <w:rFonts w:eastAsia="Times New Roman" w:cs="Arial"/>
                <w:b/>
                <w:bCs/>
                <w:color w:val="BFBFBF"/>
                <w:sz w:val="16"/>
                <w:szCs w:val="16"/>
                <w:lang w:eastAsia="en-IE"/>
              </w:rPr>
              <w:t>2023</w:t>
            </w:r>
          </w:p>
        </w:tc>
        <w:tc>
          <w:tcPr>
            <w:tcW w:w="846" w:type="dxa"/>
            <w:tcBorders>
              <w:top w:val="single" w:sz="4" w:space="0" w:color="808080"/>
              <w:left w:val="single" w:sz="4" w:space="0" w:color="808080"/>
              <w:bottom w:val="nil"/>
              <w:right w:val="nil"/>
            </w:tcBorders>
            <w:shd w:val="clear" w:color="000000" w:fill="BFBFBF"/>
            <w:vAlign w:val="center"/>
            <w:hideMark/>
          </w:tcPr>
          <w:p w14:paraId="05397A9A" w14:textId="77777777" w:rsidR="00D65639" w:rsidRPr="00D65639" w:rsidRDefault="00D65639" w:rsidP="0048090A">
            <w:pPr>
              <w:spacing w:after="0" w:line="360" w:lineRule="auto"/>
              <w:jc w:val="right"/>
              <w:rPr>
                <w:rFonts w:eastAsia="Times New Roman" w:cs="Arial"/>
                <w:b/>
                <w:bCs/>
                <w:color w:val="002060"/>
                <w:sz w:val="16"/>
                <w:szCs w:val="16"/>
                <w:lang w:eastAsia="en-IE"/>
              </w:rPr>
            </w:pPr>
            <w:r w:rsidRPr="00D65639">
              <w:rPr>
                <w:rFonts w:eastAsia="Times New Roman" w:cs="Arial"/>
                <w:b/>
                <w:bCs/>
                <w:color w:val="002060"/>
                <w:sz w:val="16"/>
                <w:szCs w:val="16"/>
                <w:lang w:eastAsia="en-IE"/>
              </w:rPr>
              <w:t>2024</w:t>
            </w:r>
          </w:p>
        </w:tc>
        <w:tc>
          <w:tcPr>
            <w:tcW w:w="2541" w:type="dxa"/>
            <w:gridSpan w:val="3"/>
            <w:tcBorders>
              <w:top w:val="single" w:sz="8" w:space="0" w:color="00B0F0"/>
              <w:left w:val="single" w:sz="8" w:space="0" w:color="00B0F0"/>
              <w:bottom w:val="nil"/>
              <w:right w:val="single" w:sz="8" w:space="0" w:color="00B0F0"/>
            </w:tcBorders>
            <w:shd w:val="clear" w:color="auto" w:fill="61CAE5"/>
            <w:vAlign w:val="center"/>
            <w:hideMark/>
          </w:tcPr>
          <w:p w14:paraId="09211095" w14:textId="77777777" w:rsidR="00D65639" w:rsidRPr="00D65639" w:rsidRDefault="00D65639" w:rsidP="0048090A">
            <w:pPr>
              <w:spacing w:after="0" w:line="360" w:lineRule="auto"/>
              <w:jc w:val="center"/>
              <w:rPr>
                <w:rFonts w:eastAsia="Times New Roman" w:cs="Arial"/>
                <w:b/>
                <w:bCs/>
                <w:color w:val="FFFFFF"/>
                <w:sz w:val="16"/>
                <w:szCs w:val="16"/>
                <w:lang w:eastAsia="en-IE"/>
              </w:rPr>
            </w:pPr>
            <w:r w:rsidRPr="00D65639">
              <w:rPr>
                <w:rFonts w:eastAsia="Times New Roman" w:cs="Arial"/>
                <w:b/>
                <w:bCs/>
                <w:color w:val="FFFFFF"/>
                <w:sz w:val="16"/>
                <w:szCs w:val="16"/>
                <w:lang w:eastAsia="en-IE"/>
              </w:rPr>
              <w:t>Recognised Accountancy Bodies</w:t>
            </w:r>
          </w:p>
        </w:tc>
        <w:tc>
          <w:tcPr>
            <w:tcW w:w="2387" w:type="dxa"/>
            <w:gridSpan w:val="3"/>
            <w:tcBorders>
              <w:top w:val="nil"/>
              <w:left w:val="nil"/>
              <w:bottom w:val="nil"/>
              <w:right w:val="nil"/>
            </w:tcBorders>
            <w:shd w:val="clear" w:color="auto" w:fill="auto"/>
            <w:vAlign w:val="center"/>
            <w:hideMark/>
          </w:tcPr>
          <w:p w14:paraId="5485E52A" w14:textId="77777777" w:rsidR="00D65639" w:rsidRPr="00D65639" w:rsidRDefault="00D65639" w:rsidP="0048090A">
            <w:pPr>
              <w:spacing w:after="0" w:line="360" w:lineRule="auto"/>
              <w:jc w:val="center"/>
              <w:rPr>
                <w:rFonts w:eastAsia="Times New Roman" w:cs="Arial"/>
                <w:b/>
                <w:bCs/>
                <w:color w:val="FFFFFF"/>
                <w:sz w:val="16"/>
                <w:szCs w:val="16"/>
                <w:lang w:eastAsia="en-IE"/>
              </w:rPr>
            </w:pPr>
          </w:p>
        </w:tc>
      </w:tr>
      <w:tr w:rsidR="0001564B" w:rsidRPr="00D65639" w14:paraId="6BCEA674" w14:textId="77777777" w:rsidTr="008C015A">
        <w:trPr>
          <w:trHeight w:val="334"/>
        </w:trPr>
        <w:tc>
          <w:tcPr>
            <w:tcW w:w="3161" w:type="dxa"/>
            <w:tcBorders>
              <w:top w:val="single" w:sz="12" w:space="0" w:color="002060"/>
              <w:left w:val="single" w:sz="4" w:space="0" w:color="808080"/>
              <w:bottom w:val="single" w:sz="4" w:space="0" w:color="808080"/>
              <w:right w:val="single" w:sz="4" w:space="0" w:color="808080"/>
            </w:tcBorders>
            <w:shd w:val="clear" w:color="000000" w:fill="BFBFBF"/>
            <w:noWrap/>
            <w:vAlign w:val="center"/>
            <w:hideMark/>
          </w:tcPr>
          <w:p w14:paraId="5E8622C8" w14:textId="77777777" w:rsidR="00D65639" w:rsidRPr="00D65639" w:rsidRDefault="00D65639" w:rsidP="0048090A">
            <w:pPr>
              <w:spacing w:after="0" w:line="360" w:lineRule="auto"/>
              <w:rPr>
                <w:rFonts w:eastAsia="Times New Roman" w:cs="Arial"/>
                <w:b/>
                <w:bCs/>
                <w:color w:val="002060"/>
                <w:sz w:val="16"/>
                <w:szCs w:val="16"/>
                <w:lang w:eastAsia="en-IE"/>
              </w:rPr>
            </w:pPr>
            <w:r w:rsidRPr="00D65639">
              <w:rPr>
                <w:rFonts w:eastAsia="Times New Roman" w:cs="Arial"/>
                <w:b/>
                <w:bCs/>
                <w:color w:val="002060"/>
                <w:sz w:val="16"/>
                <w:szCs w:val="16"/>
                <w:lang w:eastAsia="en-IE"/>
              </w:rPr>
              <w:t> </w:t>
            </w:r>
          </w:p>
        </w:tc>
        <w:tc>
          <w:tcPr>
            <w:tcW w:w="846" w:type="dxa"/>
            <w:tcBorders>
              <w:top w:val="single" w:sz="12" w:space="0" w:color="002060"/>
              <w:left w:val="nil"/>
              <w:bottom w:val="single" w:sz="4" w:space="0" w:color="808080"/>
              <w:right w:val="nil"/>
            </w:tcBorders>
            <w:shd w:val="clear" w:color="000000" w:fill="E7E6E6"/>
            <w:vAlign w:val="center"/>
            <w:hideMark/>
          </w:tcPr>
          <w:p w14:paraId="5AF13E54" w14:textId="77777777" w:rsidR="00D65639" w:rsidRPr="00D65639" w:rsidRDefault="00D65639" w:rsidP="0048090A">
            <w:pPr>
              <w:spacing w:after="0" w:line="360" w:lineRule="auto"/>
              <w:jc w:val="right"/>
              <w:rPr>
                <w:rFonts w:eastAsia="Times New Roman" w:cs="Arial"/>
                <w:b/>
                <w:bCs/>
                <w:color w:val="A6A6A6"/>
                <w:sz w:val="16"/>
                <w:szCs w:val="16"/>
                <w:lang w:eastAsia="en-IE"/>
              </w:rPr>
            </w:pPr>
            <w:r w:rsidRPr="00D65639">
              <w:rPr>
                <w:rFonts w:eastAsia="Times New Roman" w:cs="Arial"/>
                <w:b/>
                <w:bCs/>
                <w:color w:val="A6A6A6"/>
                <w:sz w:val="16"/>
                <w:szCs w:val="16"/>
                <w:lang w:eastAsia="en-IE"/>
              </w:rPr>
              <w:t xml:space="preserve">Total </w:t>
            </w:r>
          </w:p>
        </w:tc>
        <w:tc>
          <w:tcPr>
            <w:tcW w:w="846" w:type="dxa"/>
            <w:tcBorders>
              <w:top w:val="single" w:sz="12" w:space="0" w:color="002060"/>
              <w:left w:val="single" w:sz="4" w:space="0" w:color="808080"/>
              <w:bottom w:val="single" w:sz="4" w:space="0" w:color="808080"/>
              <w:right w:val="nil"/>
            </w:tcBorders>
            <w:shd w:val="clear" w:color="000000" w:fill="BFBFBF"/>
            <w:vAlign w:val="center"/>
            <w:hideMark/>
          </w:tcPr>
          <w:p w14:paraId="73F0F707" w14:textId="77777777" w:rsidR="00D65639" w:rsidRPr="00D65639" w:rsidRDefault="00D65639" w:rsidP="0048090A">
            <w:pPr>
              <w:spacing w:after="0" w:line="360" w:lineRule="auto"/>
              <w:jc w:val="right"/>
              <w:rPr>
                <w:rFonts w:eastAsia="Times New Roman" w:cs="Arial"/>
                <w:b/>
                <w:bCs/>
                <w:color w:val="002060"/>
                <w:sz w:val="16"/>
                <w:szCs w:val="16"/>
                <w:lang w:eastAsia="en-IE"/>
              </w:rPr>
            </w:pPr>
            <w:r w:rsidRPr="00D65639">
              <w:rPr>
                <w:rFonts w:eastAsia="Times New Roman" w:cs="Arial"/>
                <w:b/>
                <w:bCs/>
                <w:color w:val="002060"/>
                <w:sz w:val="16"/>
                <w:szCs w:val="16"/>
                <w:lang w:eastAsia="en-IE"/>
              </w:rPr>
              <w:t xml:space="preserve">Total </w:t>
            </w:r>
          </w:p>
        </w:tc>
        <w:tc>
          <w:tcPr>
            <w:tcW w:w="846" w:type="dxa"/>
            <w:tcBorders>
              <w:top w:val="single" w:sz="12" w:space="0" w:color="002060"/>
              <w:left w:val="single" w:sz="8" w:space="0" w:color="00B0F0"/>
              <w:bottom w:val="single" w:sz="4" w:space="0" w:color="808080"/>
              <w:right w:val="single" w:sz="4" w:space="0" w:color="808080"/>
            </w:tcBorders>
            <w:shd w:val="clear" w:color="000000" w:fill="BFBFBF"/>
            <w:vAlign w:val="center"/>
            <w:hideMark/>
          </w:tcPr>
          <w:p w14:paraId="7E41B190" w14:textId="77777777" w:rsidR="00D65639" w:rsidRPr="00D65639" w:rsidRDefault="00D65639" w:rsidP="0048090A">
            <w:pPr>
              <w:spacing w:after="0" w:line="360" w:lineRule="auto"/>
              <w:jc w:val="right"/>
              <w:rPr>
                <w:rFonts w:eastAsia="Times New Roman" w:cs="Arial"/>
                <w:b/>
                <w:bCs/>
                <w:color w:val="002060"/>
                <w:sz w:val="16"/>
                <w:szCs w:val="16"/>
                <w:lang w:eastAsia="en-IE"/>
              </w:rPr>
            </w:pPr>
            <w:r w:rsidRPr="00D65639">
              <w:rPr>
                <w:rFonts w:eastAsia="Times New Roman" w:cs="Arial"/>
                <w:b/>
                <w:bCs/>
                <w:color w:val="002060"/>
                <w:sz w:val="16"/>
                <w:szCs w:val="16"/>
                <w:lang w:eastAsia="en-IE"/>
              </w:rPr>
              <w:t>ACCA</w:t>
            </w:r>
          </w:p>
        </w:tc>
        <w:tc>
          <w:tcPr>
            <w:tcW w:w="846" w:type="dxa"/>
            <w:tcBorders>
              <w:top w:val="single" w:sz="12" w:space="0" w:color="002060"/>
              <w:left w:val="nil"/>
              <w:bottom w:val="single" w:sz="4" w:space="0" w:color="808080"/>
              <w:right w:val="nil"/>
            </w:tcBorders>
            <w:shd w:val="clear" w:color="000000" w:fill="D9D9D9"/>
            <w:vAlign w:val="center"/>
            <w:hideMark/>
          </w:tcPr>
          <w:p w14:paraId="3945E26A" w14:textId="095592EE" w:rsidR="00D65639" w:rsidRPr="00D268ED" w:rsidRDefault="00D65639" w:rsidP="0048090A">
            <w:pPr>
              <w:spacing w:after="0" w:line="360" w:lineRule="auto"/>
              <w:jc w:val="right"/>
              <w:rPr>
                <w:rFonts w:eastAsia="Times New Roman" w:cs="Arial"/>
                <w:b/>
                <w:bCs/>
                <w:color w:val="7F7F7F" w:themeColor="background2" w:themeTint="80"/>
                <w:sz w:val="16"/>
                <w:szCs w:val="16"/>
                <w:lang w:eastAsia="en-IE"/>
              </w:rPr>
            </w:pPr>
            <w:r w:rsidRPr="00B27668">
              <w:rPr>
                <w:rFonts w:eastAsia="Times New Roman" w:cs="Arial"/>
                <w:b/>
                <w:bCs/>
                <w:color w:val="7F7F7F" w:themeColor="background2" w:themeTint="80"/>
                <w:sz w:val="16"/>
                <w:szCs w:val="16"/>
                <w:lang w:eastAsia="en-IE"/>
              </w:rPr>
              <w:t>CPA</w:t>
            </w:r>
            <w:r w:rsidR="00B27668">
              <w:rPr>
                <w:rFonts w:eastAsia="Times New Roman" w:cs="Arial"/>
                <w:b/>
                <w:bCs/>
                <w:color w:val="7F7F7F" w:themeColor="background2" w:themeTint="80"/>
                <w:sz w:val="16"/>
                <w:szCs w:val="16"/>
                <w:lang w:eastAsia="en-IE"/>
              </w:rPr>
              <w:t>*</w:t>
            </w:r>
          </w:p>
        </w:tc>
        <w:tc>
          <w:tcPr>
            <w:tcW w:w="849" w:type="dxa"/>
            <w:tcBorders>
              <w:top w:val="single" w:sz="12" w:space="0" w:color="002060"/>
              <w:left w:val="single" w:sz="4" w:space="0" w:color="808080"/>
              <w:bottom w:val="single" w:sz="4" w:space="0" w:color="808080"/>
              <w:right w:val="single" w:sz="8" w:space="0" w:color="00B0F0"/>
            </w:tcBorders>
            <w:shd w:val="clear" w:color="000000" w:fill="BFBFBF"/>
            <w:vAlign w:val="center"/>
            <w:hideMark/>
          </w:tcPr>
          <w:p w14:paraId="490BD526" w14:textId="77777777" w:rsidR="00D65639" w:rsidRPr="00D65639" w:rsidRDefault="00D65639" w:rsidP="0048090A">
            <w:pPr>
              <w:spacing w:after="0" w:line="360" w:lineRule="auto"/>
              <w:jc w:val="right"/>
              <w:rPr>
                <w:rFonts w:eastAsia="Times New Roman" w:cs="Arial"/>
                <w:b/>
                <w:bCs/>
                <w:color w:val="002060"/>
                <w:sz w:val="16"/>
                <w:szCs w:val="16"/>
                <w:lang w:eastAsia="en-IE"/>
              </w:rPr>
            </w:pPr>
            <w:r w:rsidRPr="00D65639">
              <w:rPr>
                <w:rFonts w:eastAsia="Times New Roman" w:cs="Arial"/>
                <w:b/>
                <w:bCs/>
                <w:color w:val="002060"/>
                <w:sz w:val="16"/>
                <w:szCs w:val="16"/>
                <w:lang w:eastAsia="en-IE"/>
              </w:rPr>
              <w:t>ICAI</w:t>
            </w:r>
          </w:p>
        </w:tc>
        <w:tc>
          <w:tcPr>
            <w:tcW w:w="846" w:type="dxa"/>
            <w:tcBorders>
              <w:top w:val="single" w:sz="12" w:space="0" w:color="002060"/>
              <w:left w:val="nil"/>
              <w:bottom w:val="single" w:sz="4" w:space="0" w:color="808080"/>
              <w:right w:val="single" w:sz="4" w:space="0" w:color="808080"/>
            </w:tcBorders>
            <w:shd w:val="clear" w:color="000000" w:fill="BFBFBF"/>
            <w:vAlign w:val="center"/>
            <w:hideMark/>
          </w:tcPr>
          <w:p w14:paraId="65FCE812" w14:textId="77777777" w:rsidR="00D65639" w:rsidRPr="00D65639" w:rsidRDefault="00D65639" w:rsidP="0048090A">
            <w:pPr>
              <w:spacing w:after="0" w:line="360" w:lineRule="auto"/>
              <w:jc w:val="right"/>
              <w:rPr>
                <w:rFonts w:eastAsia="Times New Roman" w:cs="Arial"/>
                <w:b/>
                <w:bCs/>
                <w:color w:val="002060"/>
                <w:sz w:val="16"/>
                <w:szCs w:val="16"/>
                <w:lang w:eastAsia="en-IE"/>
              </w:rPr>
            </w:pPr>
            <w:r w:rsidRPr="00D65639">
              <w:rPr>
                <w:rFonts w:eastAsia="Times New Roman" w:cs="Arial"/>
                <w:b/>
                <w:bCs/>
                <w:color w:val="002060"/>
                <w:sz w:val="16"/>
                <w:szCs w:val="16"/>
                <w:lang w:eastAsia="en-IE"/>
              </w:rPr>
              <w:t>AIA</w:t>
            </w:r>
          </w:p>
        </w:tc>
        <w:tc>
          <w:tcPr>
            <w:tcW w:w="846" w:type="dxa"/>
            <w:tcBorders>
              <w:top w:val="single" w:sz="12" w:space="0" w:color="002060"/>
              <w:left w:val="nil"/>
              <w:bottom w:val="single" w:sz="4" w:space="0" w:color="808080"/>
              <w:right w:val="single" w:sz="4" w:space="0" w:color="808080"/>
            </w:tcBorders>
            <w:shd w:val="clear" w:color="000000" w:fill="BFBFBF"/>
            <w:vAlign w:val="center"/>
            <w:hideMark/>
          </w:tcPr>
          <w:p w14:paraId="325FEF81" w14:textId="77777777" w:rsidR="00D65639" w:rsidRPr="00D65639" w:rsidRDefault="00D65639" w:rsidP="0048090A">
            <w:pPr>
              <w:spacing w:after="0" w:line="360" w:lineRule="auto"/>
              <w:jc w:val="right"/>
              <w:rPr>
                <w:rFonts w:eastAsia="Times New Roman" w:cs="Arial"/>
                <w:b/>
                <w:bCs/>
                <w:color w:val="002060"/>
                <w:sz w:val="16"/>
                <w:szCs w:val="16"/>
                <w:lang w:eastAsia="en-IE"/>
              </w:rPr>
            </w:pPr>
            <w:r w:rsidRPr="00D65639">
              <w:rPr>
                <w:rFonts w:eastAsia="Times New Roman" w:cs="Arial"/>
                <w:b/>
                <w:bCs/>
                <w:color w:val="002060"/>
                <w:sz w:val="16"/>
                <w:szCs w:val="16"/>
                <w:lang w:eastAsia="en-IE"/>
              </w:rPr>
              <w:t>CIMA</w:t>
            </w:r>
          </w:p>
        </w:tc>
        <w:tc>
          <w:tcPr>
            <w:tcW w:w="695" w:type="dxa"/>
            <w:tcBorders>
              <w:top w:val="single" w:sz="12" w:space="0" w:color="002060"/>
              <w:left w:val="nil"/>
              <w:bottom w:val="single" w:sz="4" w:space="0" w:color="808080"/>
              <w:right w:val="single" w:sz="4" w:space="0" w:color="808080"/>
            </w:tcBorders>
            <w:shd w:val="clear" w:color="000000" w:fill="BFBFBF"/>
            <w:vAlign w:val="center"/>
            <w:hideMark/>
          </w:tcPr>
          <w:p w14:paraId="2573F019" w14:textId="77777777" w:rsidR="00D65639" w:rsidRPr="00D65639" w:rsidRDefault="00D65639" w:rsidP="0048090A">
            <w:pPr>
              <w:spacing w:after="0" w:line="360" w:lineRule="auto"/>
              <w:jc w:val="right"/>
              <w:rPr>
                <w:rFonts w:eastAsia="Times New Roman" w:cs="Arial"/>
                <w:b/>
                <w:bCs/>
                <w:color w:val="002060"/>
                <w:sz w:val="16"/>
                <w:szCs w:val="16"/>
                <w:lang w:eastAsia="en-IE"/>
              </w:rPr>
            </w:pPr>
            <w:r w:rsidRPr="00D65639">
              <w:rPr>
                <w:rFonts w:eastAsia="Times New Roman" w:cs="Arial"/>
                <w:b/>
                <w:bCs/>
                <w:color w:val="002060"/>
                <w:sz w:val="16"/>
                <w:szCs w:val="16"/>
                <w:lang w:eastAsia="en-IE"/>
              </w:rPr>
              <w:t>CIPFA</w:t>
            </w:r>
          </w:p>
        </w:tc>
      </w:tr>
      <w:tr w:rsidR="0001564B" w:rsidRPr="00D65639" w14:paraId="3B737D9B"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71D492E5" w14:textId="77777777" w:rsidR="00D65639" w:rsidRPr="00D65639" w:rsidRDefault="00D65639" w:rsidP="0048090A">
            <w:pPr>
              <w:spacing w:after="0" w:line="360" w:lineRule="auto"/>
              <w:rPr>
                <w:rFonts w:eastAsia="Times New Roman" w:cs="Arial"/>
                <w:b/>
                <w:bCs/>
                <w:sz w:val="16"/>
                <w:szCs w:val="16"/>
                <w:lang w:eastAsia="en-IE"/>
              </w:rPr>
            </w:pPr>
            <w:r w:rsidRPr="00D65639">
              <w:rPr>
                <w:rFonts w:eastAsia="Times New Roman" w:cs="Arial"/>
                <w:b/>
                <w:bCs/>
                <w:sz w:val="16"/>
                <w:szCs w:val="16"/>
                <w:lang w:eastAsia="en-IE"/>
              </w:rPr>
              <w:t xml:space="preserve">Students in Ireland at 1 January </w:t>
            </w:r>
          </w:p>
        </w:tc>
        <w:tc>
          <w:tcPr>
            <w:tcW w:w="846" w:type="dxa"/>
            <w:tcBorders>
              <w:top w:val="nil"/>
              <w:left w:val="nil"/>
              <w:bottom w:val="single" w:sz="4" w:space="0" w:color="808080"/>
              <w:right w:val="nil"/>
            </w:tcBorders>
            <w:shd w:val="clear" w:color="auto" w:fill="auto"/>
            <w:noWrap/>
            <w:vAlign w:val="center"/>
            <w:hideMark/>
          </w:tcPr>
          <w:p w14:paraId="0314449F" w14:textId="77777777" w:rsidR="00D65639" w:rsidRPr="00D65639" w:rsidRDefault="00D65639" w:rsidP="0048090A">
            <w:pPr>
              <w:spacing w:after="0" w:line="360" w:lineRule="auto"/>
              <w:jc w:val="right"/>
              <w:rPr>
                <w:rFonts w:eastAsia="Times New Roman" w:cs="Arial"/>
                <w:b/>
                <w:bCs/>
                <w:color w:val="BFBFBF"/>
                <w:sz w:val="16"/>
                <w:szCs w:val="16"/>
                <w:lang w:eastAsia="en-IE"/>
              </w:rPr>
            </w:pPr>
            <w:r w:rsidRPr="00D65639">
              <w:rPr>
                <w:rFonts w:eastAsia="Times New Roman" w:cs="Arial"/>
                <w:b/>
                <w:bCs/>
                <w:color w:val="BFBFBF"/>
                <w:sz w:val="16"/>
                <w:szCs w:val="16"/>
                <w:lang w:eastAsia="en-IE"/>
              </w:rPr>
              <w:t>16,530</w:t>
            </w:r>
          </w:p>
        </w:tc>
        <w:tc>
          <w:tcPr>
            <w:tcW w:w="846" w:type="dxa"/>
            <w:tcBorders>
              <w:top w:val="nil"/>
              <w:left w:val="single" w:sz="4" w:space="0" w:color="808080"/>
              <w:bottom w:val="single" w:sz="4" w:space="0" w:color="808080"/>
              <w:right w:val="nil"/>
            </w:tcBorders>
            <w:shd w:val="clear" w:color="auto" w:fill="auto"/>
            <w:noWrap/>
            <w:vAlign w:val="center"/>
            <w:hideMark/>
          </w:tcPr>
          <w:p w14:paraId="3B992AC1"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16,801</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7E0A0148"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8,409</w:t>
            </w:r>
          </w:p>
        </w:tc>
        <w:tc>
          <w:tcPr>
            <w:tcW w:w="846" w:type="dxa"/>
            <w:tcBorders>
              <w:top w:val="nil"/>
              <w:left w:val="nil"/>
              <w:bottom w:val="single" w:sz="4" w:space="0" w:color="808080"/>
              <w:right w:val="nil"/>
            </w:tcBorders>
            <w:shd w:val="clear" w:color="000000" w:fill="D9D9D9"/>
            <w:noWrap/>
            <w:vAlign w:val="center"/>
            <w:hideMark/>
          </w:tcPr>
          <w:p w14:paraId="60E02FD3" w14:textId="77777777" w:rsidR="00D65639" w:rsidRPr="00D268ED" w:rsidRDefault="00D65639" w:rsidP="0048090A">
            <w:pPr>
              <w:spacing w:after="0" w:line="360" w:lineRule="auto"/>
              <w:jc w:val="right"/>
              <w:rPr>
                <w:rFonts w:eastAsia="Times New Roman" w:cs="Arial"/>
                <w:b/>
                <w:bCs/>
                <w:color w:val="7F7F7F" w:themeColor="background2" w:themeTint="80"/>
                <w:sz w:val="16"/>
                <w:szCs w:val="16"/>
                <w:lang w:eastAsia="en-IE"/>
              </w:rPr>
            </w:pPr>
            <w:r w:rsidRPr="00D268ED">
              <w:rPr>
                <w:rFonts w:eastAsia="Times New Roman" w:cs="Arial"/>
                <w:b/>
                <w:bCs/>
                <w:color w:val="7F7F7F" w:themeColor="background2" w:themeTint="80"/>
                <w:sz w:val="16"/>
                <w:szCs w:val="16"/>
                <w:lang w:eastAsia="en-IE"/>
              </w:rPr>
              <w:t>609</w:t>
            </w:r>
          </w:p>
        </w:tc>
        <w:tc>
          <w:tcPr>
            <w:tcW w:w="849" w:type="dxa"/>
            <w:tcBorders>
              <w:top w:val="nil"/>
              <w:left w:val="single" w:sz="4" w:space="0" w:color="808080"/>
              <w:bottom w:val="single" w:sz="4" w:space="0" w:color="808080"/>
              <w:right w:val="single" w:sz="8" w:space="0" w:color="00B0F0"/>
            </w:tcBorders>
            <w:shd w:val="clear" w:color="auto" w:fill="auto"/>
            <w:noWrap/>
            <w:vAlign w:val="center"/>
            <w:hideMark/>
          </w:tcPr>
          <w:p w14:paraId="1397977C"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6,524</w:t>
            </w:r>
          </w:p>
        </w:tc>
        <w:tc>
          <w:tcPr>
            <w:tcW w:w="846" w:type="dxa"/>
            <w:tcBorders>
              <w:top w:val="nil"/>
              <w:left w:val="nil"/>
              <w:bottom w:val="single" w:sz="4" w:space="0" w:color="808080"/>
              <w:right w:val="single" w:sz="4" w:space="0" w:color="808080"/>
            </w:tcBorders>
            <w:shd w:val="clear" w:color="auto" w:fill="auto"/>
            <w:noWrap/>
            <w:vAlign w:val="center"/>
            <w:hideMark/>
          </w:tcPr>
          <w:p w14:paraId="399B1DC1"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5</w:t>
            </w:r>
          </w:p>
        </w:tc>
        <w:tc>
          <w:tcPr>
            <w:tcW w:w="846" w:type="dxa"/>
            <w:tcBorders>
              <w:top w:val="nil"/>
              <w:left w:val="nil"/>
              <w:bottom w:val="single" w:sz="4" w:space="0" w:color="808080"/>
              <w:right w:val="single" w:sz="4" w:space="0" w:color="808080"/>
            </w:tcBorders>
            <w:shd w:val="clear" w:color="auto" w:fill="auto"/>
            <w:noWrap/>
            <w:vAlign w:val="center"/>
            <w:hideMark/>
          </w:tcPr>
          <w:p w14:paraId="0ED14750"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1,218</w:t>
            </w:r>
          </w:p>
        </w:tc>
        <w:tc>
          <w:tcPr>
            <w:tcW w:w="695" w:type="dxa"/>
            <w:tcBorders>
              <w:top w:val="nil"/>
              <w:left w:val="nil"/>
              <w:bottom w:val="single" w:sz="4" w:space="0" w:color="808080"/>
              <w:right w:val="single" w:sz="4" w:space="0" w:color="808080"/>
            </w:tcBorders>
            <w:shd w:val="clear" w:color="auto" w:fill="auto"/>
            <w:noWrap/>
            <w:vAlign w:val="center"/>
            <w:hideMark/>
          </w:tcPr>
          <w:p w14:paraId="0DA98582"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36</w:t>
            </w:r>
          </w:p>
        </w:tc>
      </w:tr>
      <w:tr w:rsidR="0001564B" w:rsidRPr="00D65639" w14:paraId="167CCB7F"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58A671AF" w14:textId="77777777" w:rsidR="00D65639" w:rsidRPr="00D65639" w:rsidRDefault="00D65639" w:rsidP="0048090A">
            <w:pPr>
              <w:spacing w:after="0" w:line="360" w:lineRule="auto"/>
              <w:rPr>
                <w:rFonts w:eastAsia="Times New Roman" w:cs="Arial"/>
                <w:sz w:val="16"/>
                <w:szCs w:val="16"/>
                <w:lang w:eastAsia="en-IE"/>
              </w:rPr>
            </w:pPr>
            <w:r w:rsidRPr="00D65639">
              <w:rPr>
                <w:rFonts w:eastAsia="Times New Roman" w:cs="Arial"/>
                <w:sz w:val="16"/>
                <w:szCs w:val="16"/>
                <w:lang w:eastAsia="en-IE"/>
              </w:rPr>
              <w:t>Opening balance adjustment</w:t>
            </w:r>
          </w:p>
        </w:tc>
        <w:tc>
          <w:tcPr>
            <w:tcW w:w="846" w:type="dxa"/>
            <w:tcBorders>
              <w:top w:val="nil"/>
              <w:left w:val="nil"/>
              <w:bottom w:val="single" w:sz="4" w:space="0" w:color="808080"/>
              <w:right w:val="nil"/>
            </w:tcBorders>
            <w:shd w:val="clear" w:color="auto" w:fill="auto"/>
            <w:noWrap/>
            <w:vAlign w:val="center"/>
            <w:hideMark/>
          </w:tcPr>
          <w:p w14:paraId="04642044"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11</w:t>
            </w:r>
          </w:p>
        </w:tc>
        <w:tc>
          <w:tcPr>
            <w:tcW w:w="846" w:type="dxa"/>
            <w:tcBorders>
              <w:top w:val="nil"/>
              <w:left w:val="single" w:sz="4" w:space="0" w:color="808080"/>
              <w:bottom w:val="single" w:sz="4" w:space="0" w:color="808080"/>
              <w:right w:val="nil"/>
            </w:tcBorders>
            <w:shd w:val="clear" w:color="auto" w:fill="auto"/>
            <w:noWrap/>
            <w:vAlign w:val="center"/>
            <w:hideMark/>
          </w:tcPr>
          <w:p w14:paraId="10369471" w14:textId="0EFE0919" w:rsidR="00D65639" w:rsidRPr="00D65639" w:rsidRDefault="000B01B6" w:rsidP="0048090A">
            <w:pPr>
              <w:spacing w:after="0" w:line="360" w:lineRule="auto"/>
              <w:jc w:val="right"/>
              <w:rPr>
                <w:rFonts w:eastAsia="Times New Roman" w:cs="Arial"/>
                <w:b/>
                <w:bCs/>
                <w:sz w:val="16"/>
                <w:szCs w:val="16"/>
                <w:lang w:eastAsia="en-IE"/>
              </w:rPr>
            </w:pPr>
            <w:r>
              <w:rPr>
                <w:rFonts w:eastAsia="Times New Roman" w:cs="Arial"/>
                <w:b/>
                <w:bCs/>
                <w:sz w:val="16"/>
                <w:szCs w:val="16"/>
                <w:lang w:eastAsia="en-IE"/>
              </w:rPr>
              <w:t>1</w:t>
            </w:r>
          </w:p>
        </w:tc>
        <w:tc>
          <w:tcPr>
            <w:tcW w:w="846" w:type="dxa"/>
            <w:tcBorders>
              <w:top w:val="nil"/>
              <w:left w:val="single" w:sz="8" w:space="0" w:color="61CAE5"/>
              <w:bottom w:val="single" w:sz="4" w:space="0" w:color="808080"/>
              <w:right w:val="single" w:sz="4" w:space="0" w:color="808080"/>
            </w:tcBorders>
            <w:shd w:val="clear" w:color="auto" w:fill="auto"/>
            <w:noWrap/>
            <w:vAlign w:val="center"/>
            <w:hideMark/>
          </w:tcPr>
          <w:p w14:paraId="18E96E52"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single" w:sz="4" w:space="0" w:color="808080"/>
              <w:right w:val="single" w:sz="4" w:space="0" w:color="808080"/>
            </w:tcBorders>
            <w:shd w:val="clear" w:color="000000" w:fill="D9D9D9"/>
            <w:noWrap/>
            <w:vAlign w:val="center"/>
            <w:hideMark/>
          </w:tcPr>
          <w:p w14:paraId="4E3A0D44"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w:t>
            </w:r>
          </w:p>
        </w:tc>
        <w:tc>
          <w:tcPr>
            <w:tcW w:w="849" w:type="dxa"/>
            <w:tcBorders>
              <w:top w:val="nil"/>
              <w:left w:val="nil"/>
              <w:bottom w:val="single" w:sz="4" w:space="0" w:color="808080"/>
              <w:right w:val="single" w:sz="8" w:space="0" w:color="00B0F0"/>
            </w:tcBorders>
            <w:shd w:val="clear" w:color="000000" w:fill="FFFFFF"/>
            <w:noWrap/>
            <w:vAlign w:val="center"/>
            <w:hideMark/>
          </w:tcPr>
          <w:p w14:paraId="241BBC80" w14:textId="56C4C773" w:rsidR="00D65639" w:rsidRPr="00D65639" w:rsidRDefault="00BF638A" w:rsidP="0048090A">
            <w:pPr>
              <w:spacing w:after="0" w:line="360" w:lineRule="auto"/>
              <w:jc w:val="right"/>
              <w:rPr>
                <w:rFonts w:eastAsia="Times New Roman" w:cs="Arial"/>
                <w:sz w:val="16"/>
                <w:szCs w:val="16"/>
                <w:lang w:eastAsia="en-IE"/>
              </w:rPr>
            </w:pPr>
            <w:r w:rsidRPr="00787852">
              <w:rPr>
                <w:rFonts w:eastAsia="Times New Roman" w:cs="Arial"/>
                <w:sz w:val="16"/>
                <w:szCs w:val="16"/>
                <w:lang w:eastAsia="en-IE"/>
              </w:rPr>
              <w:t>1</w:t>
            </w:r>
          </w:p>
        </w:tc>
        <w:tc>
          <w:tcPr>
            <w:tcW w:w="846" w:type="dxa"/>
            <w:tcBorders>
              <w:top w:val="nil"/>
              <w:left w:val="nil"/>
              <w:bottom w:val="single" w:sz="4" w:space="0" w:color="808080"/>
              <w:right w:val="single" w:sz="4" w:space="0" w:color="808080"/>
            </w:tcBorders>
            <w:shd w:val="clear" w:color="auto" w:fill="auto"/>
            <w:noWrap/>
            <w:vAlign w:val="center"/>
            <w:hideMark/>
          </w:tcPr>
          <w:p w14:paraId="571B4953"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single" w:sz="4" w:space="0" w:color="808080"/>
              <w:right w:val="single" w:sz="4" w:space="0" w:color="808080"/>
            </w:tcBorders>
            <w:shd w:val="clear" w:color="auto" w:fill="auto"/>
            <w:noWrap/>
            <w:vAlign w:val="center"/>
            <w:hideMark/>
          </w:tcPr>
          <w:p w14:paraId="4CD8D24A"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695" w:type="dxa"/>
            <w:tcBorders>
              <w:top w:val="nil"/>
              <w:left w:val="nil"/>
              <w:bottom w:val="single" w:sz="4" w:space="0" w:color="808080"/>
              <w:right w:val="single" w:sz="4" w:space="0" w:color="808080"/>
            </w:tcBorders>
            <w:shd w:val="clear" w:color="auto" w:fill="auto"/>
            <w:noWrap/>
            <w:vAlign w:val="center"/>
            <w:hideMark/>
          </w:tcPr>
          <w:p w14:paraId="35083242"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2F285911"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4C977F7B" w14:textId="77777777" w:rsidR="00D65639" w:rsidRPr="00D65639" w:rsidRDefault="00D65639" w:rsidP="0048090A">
            <w:pPr>
              <w:spacing w:after="0" w:line="360" w:lineRule="auto"/>
              <w:rPr>
                <w:rFonts w:eastAsia="Times New Roman" w:cs="Arial"/>
                <w:i/>
                <w:iCs/>
                <w:sz w:val="16"/>
                <w:szCs w:val="16"/>
                <w:lang w:eastAsia="en-IE"/>
              </w:rPr>
            </w:pPr>
            <w:r w:rsidRPr="00D65639">
              <w:rPr>
                <w:rFonts w:eastAsia="Times New Roman" w:cs="Arial"/>
                <w:i/>
                <w:iCs/>
                <w:sz w:val="16"/>
                <w:szCs w:val="16"/>
                <w:lang w:eastAsia="en-IE"/>
              </w:rPr>
              <w:t>Add</w:t>
            </w:r>
          </w:p>
        </w:tc>
        <w:tc>
          <w:tcPr>
            <w:tcW w:w="846" w:type="dxa"/>
            <w:tcBorders>
              <w:top w:val="nil"/>
              <w:left w:val="nil"/>
              <w:bottom w:val="single" w:sz="4" w:space="0" w:color="808080"/>
              <w:right w:val="nil"/>
            </w:tcBorders>
            <w:shd w:val="clear" w:color="auto" w:fill="auto"/>
            <w:noWrap/>
            <w:vAlign w:val="center"/>
            <w:hideMark/>
          </w:tcPr>
          <w:p w14:paraId="6B02824C"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 </w:t>
            </w:r>
          </w:p>
        </w:tc>
        <w:tc>
          <w:tcPr>
            <w:tcW w:w="846" w:type="dxa"/>
            <w:tcBorders>
              <w:top w:val="nil"/>
              <w:left w:val="single" w:sz="4" w:space="0" w:color="808080"/>
              <w:bottom w:val="single" w:sz="4" w:space="0" w:color="808080"/>
              <w:right w:val="nil"/>
            </w:tcBorders>
            <w:shd w:val="clear" w:color="auto" w:fill="auto"/>
            <w:noWrap/>
            <w:vAlign w:val="center"/>
            <w:hideMark/>
          </w:tcPr>
          <w:p w14:paraId="5A4D9E09"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 </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6EB4A5FE"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846" w:type="dxa"/>
            <w:tcBorders>
              <w:top w:val="nil"/>
              <w:left w:val="nil"/>
              <w:bottom w:val="single" w:sz="4" w:space="0" w:color="808080"/>
              <w:right w:val="nil"/>
            </w:tcBorders>
            <w:shd w:val="clear" w:color="000000" w:fill="D9D9D9"/>
            <w:noWrap/>
            <w:vAlign w:val="center"/>
            <w:hideMark/>
          </w:tcPr>
          <w:p w14:paraId="2351029A"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 </w:t>
            </w:r>
          </w:p>
        </w:tc>
        <w:tc>
          <w:tcPr>
            <w:tcW w:w="849" w:type="dxa"/>
            <w:tcBorders>
              <w:top w:val="nil"/>
              <w:left w:val="single" w:sz="4" w:space="0" w:color="808080"/>
              <w:bottom w:val="single" w:sz="4" w:space="0" w:color="808080"/>
              <w:right w:val="single" w:sz="8" w:space="0" w:color="00B0F0"/>
            </w:tcBorders>
            <w:shd w:val="clear" w:color="auto" w:fill="auto"/>
            <w:noWrap/>
            <w:vAlign w:val="center"/>
            <w:hideMark/>
          </w:tcPr>
          <w:p w14:paraId="75DD9533"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846" w:type="dxa"/>
            <w:tcBorders>
              <w:top w:val="nil"/>
              <w:left w:val="nil"/>
              <w:bottom w:val="single" w:sz="4" w:space="0" w:color="808080"/>
              <w:right w:val="single" w:sz="4" w:space="0" w:color="808080"/>
            </w:tcBorders>
            <w:shd w:val="clear" w:color="auto" w:fill="auto"/>
            <w:noWrap/>
            <w:vAlign w:val="center"/>
            <w:hideMark/>
          </w:tcPr>
          <w:p w14:paraId="50B1BBC3"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846" w:type="dxa"/>
            <w:tcBorders>
              <w:top w:val="nil"/>
              <w:left w:val="nil"/>
              <w:bottom w:val="single" w:sz="4" w:space="0" w:color="808080"/>
              <w:right w:val="single" w:sz="4" w:space="0" w:color="808080"/>
            </w:tcBorders>
            <w:shd w:val="clear" w:color="auto" w:fill="auto"/>
            <w:noWrap/>
            <w:vAlign w:val="center"/>
            <w:hideMark/>
          </w:tcPr>
          <w:p w14:paraId="4D7D19F5"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695" w:type="dxa"/>
            <w:tcBorders>
              <w:top w:val="nil"/>
              <w:left w:val="nil"/>
              <w:bottom w:val="single" w:sz="4" w:space="0" w:color="808080"/>
              <w:right w:val="single" w:sz="4" w:space="0" w:color="808080"/>
            </w:tcBorders>
            <w:shd w:val="clear" w:color="auto" w:fill="auto"/>
            <w:noWrap/>
            <w:vAlign w:val="center"/>
            <w:hideMark/>
          </w:tcPr>
          <w:p w14:paraId="535997FB"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r>
      <w:tr w:rsidR="0001564B" w:rsidRPr="00D65639" w14:paraId="442F8A47"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39EDB5B2" w14:textId="77777777" w:rsidR="00D65639" w:rsidRPr="00D65639" w:rsidRDefault="00D65639" w:rsidP="0048090A">
            <w:pPr>
              <w:spacing w:after="0" w:line="360" w:lineRule="auto"/>
              <w:rPr>
                <w:rFonts w:eastAsia="Times New Roman" w:cs="Arial"/>
                <w:sz w:val="16"/>
                <w:szCs w:val="16"/>
                <w:lang w:eastAsia="en-IE"/>
              </w:rPr>
            </w:pPr>
            <w:r w:rsidRPr="00D65639">
              <w:rPr>
                <w:rFonts w:eastAsia="Times New Roman" w:cs="Arial"/>
                <w:sz w:val="16"/>
                <w:szCs w:val="16"/>
                <w:lang w:eastAsia="en-IE"/>
              </w:rPr>
              <w:t>New students registered</w:t>
            </w:r>
          </w:p>
        </w:tc>
        <w:tc>
          <w:tcPr>
            <w:tcW w:w="846" w:type="dxa"/>
            <w:tcBorders>
              <w:top w:val="nil"/>
              <w:left w:val="nil"/>
              <w:bottom w:val="single" w:sz="4" w:space="0" w:color="808080"/>
              <w:right w:val="nil"/>
            </w:tcBorders>
            <w:shd w:val="clear" w:color="auto" w:fill="auto"/>
            <w:noWrap/>
            <w:vAlign w:val="center"/>
            <w:hideMark/>
          </w:tcPr>
          <w:p w14:paraId="6F60434E"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3,439</w:t>
            </w:r>
          </w:p>
        </w:tc>
        <w:tc>
          <w:tcPr>
            <w:tcW w:w="846" w:type="dxa"/>
            <w:tcBorders>
              <w:top w:val="nil"/>
              <w:left w:val="single" w:sz="4" w:space="0" w:color="808080"/>
              <w:bottom w:val="single" w:sz="4" w:space="0" w:color="808080"/>
              <w:right w:val="nil"/>
            </w:tcBorders>
            <w:shd w:val="clear" w:color="auto" w:fill="auto"/>
            <w:noWrap/>
            <w:vAlign w:val="center"/>
            <w:hideMark/>
          </w:tcPr>
          <w:p w14:paraId="5B02F8C7"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3,763</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1C0EC46F"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1,670</w:t>
            </w:r>
          </w:p>
        </w:tc>
        <w:tc>
          <w:tcPr>
            <w:tcW w:w="846" w:type="dxa"/>
            <w:tcBorders>
              <w:top w:val="nil"/>
              <w:left w:val="nil"/>
              <w:bottom w:val="single" w:sz="4" w:space="0" w:color="808080"/>
              <w:right w:val="nil"/>
            </w:tcBorders>
            <w:shd w:val="clear" w:color="000000" w:fill="D9D9D9"/>
            <w:noWrap/>
            <w:vAlign w:val="center"/>
            <w:hideMark/>
          </w:tcPr>
          <w:p w14:paraId="7D929D81"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116</w:t>
            </w:r>
          </w:p>
        </w:tc>
        <w:tc>
          <w:tcPr>
            <w:tcW w:w="849" w:type="dxa"/>
            <w:tcBorders>
              <w:top w:val="nil"/>
              <w:left w:val="single" w:sz="4" w:space="0" w:color="808080"/>
              <w:bottom w:val="single" w:sz="4" w:space="0" w:color="808080"/>
              <w:right w:val="single" w:sz="8" w:space="0" w:color="00B0F0"/>
            </w:tcBorders>
            <w:shd w:val="clear" w:color="auto" w:fill="auto"/>
            <w:noWrap/>
            <w:vAlign w:val="center"/>
            <w:hideMark/>
          </w:tcPr>
          <w:p w14:paraId="7CB14D21"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1,708</w:t>
            </w:r>
          </w:p>
        </w:tc>
        <w:tc>
          <w:tcPr>
            <w:tcW w:w="846" w:type="dxa"/>
            <w:tcBorders>
              <w:top w:val="nil"/>
              <w:left w:val="single" w:sz="4" w:space="0" w:color="808080"/>
              <w:bottom w:val="single" w:sz="4" w:space="0" w:color="808080"/>
              <w:right w:val="single" w:sz="4" w:space="0" w:color="808080"/>
            </w:tcBorders>
            <w:shd w:val="clear" w:color="auto" w:fill="auto"/>
            <w:noWrap/>
            <w:vAlign w:val="center"/>
            <w:hideMark/>
          </w:tcPr>
          <w:p w14:paraId="38E8E127"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1</w:t>
            </w:r>
          </w:p>
        </w:tc>
        <w:tc>
          <w:tcPr>
            <w:tcW w:w="846" w:type="dxa"/>
            <w:tcBorders>
              <w:top w:val="nil"/>
              <w:left w:val="nil"/>
              <w:bottom w:val="single" w:sz="4" w:space="0" w:color="808080"/>
              <w:right w:val="single" w:sz="4" w:space="0" w:color="808080"/>
            </w:tcBorders>
            <w:shd w:val="clear" w:color="auto" w:fill="auto"/>
            <w:noWrap/>
            <w:vAlign w:val="center"/>
            <w:hideMark/>
          </w:tcPr>
          <w:p w14:paraId="591259E0"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268</w:t>
            </w:r>
          </w:p>
        </w:tc>
        <w:tc>
          <w:tcPr>
            <w:tcW w:w="695" w:type="dxa"/>
            <w:tcBorders>
              <w:top w:val="nil"/>
              <w:left w:val="nil"/>
              <w:bottom w:val="single" w:sz="4" w:space="0" w:color="808080"/>
              <w:right w:val="single" w:sz="4" w:space="0" w:color="808080"/>
            </w:tcBorders>
            <w:shd w:val="clear" w:color="auto" w:fill="auto"/>
            <w:noWrap/>
            <w:vAlign w:val="center"/>
            <w:hideMark/>
          </w:tcPr>
          <w:p w14:paraId="300ED5DF"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52BE7236" w14:textId="77777777" w:rsidTr="008C015A">
        <w:trPr>
          <w:trHeight w:val="389"/>
        </w:trPr>
        <w:tc>
          <w:tcPr>
            <w:tcW w:w="3161" w:type="dxa"/>
            <w:tcBorders>
              <w:top w:val="nil"/>
              <w:left w:val="single" w:sz="4" w:space="0" w:color="808080"/>
              <w:bottom w:val="single" w:sz="4" w:space="0" w:color="808080"/>
              <w:right w:val="single" w:sz="4" w:space="0" w:color="808080"/>
            </w:tcBorders>
            <w:shd w:val="clear" w:color="auto" w:fill="auto"/>
            <w:vAlign w:val="center"/>
            <w:hideMark/>
          </w:tcPr>
          <w:p w14:paraId="6ED89D75" w14:textId="77777777" w:rsidR="00D65639" w:rsidRPr="00D65639" w:rsidRDefault="00D65639" w:rsidP="0048090A">
            <w:pPr>
              <w:spacing w:after="0" w:line="360" w:lineRule="auto"/>
              <w:rPr>
                <w:rFonts w:eastAsia="Times New Roman" w:cs="Arial"/>
                <w:sz w:val="16"/>
                <w:szCs w:val="16"/>
                <w:lang w:eastAsia="en-IE"/>
              </w:rPr>
            </w:pPr>
            <w:r w:rsidRPr="00D65639">
              <w:rPr>
                <w:rFonts w:eastAsia="Times New Roman" w:cs="Arial"/>
                <w:sz w:val="16"/>
                <w:szCs w:val="16"/>
                <w:lang w:eastAsia="en-IE"/>
              </w:rPr>
              <w:t>Former students re-admitted on payment of outstanding fees</w:t>
            </w:r>
          </w:p>
        </w:tc>
        <w:tc>
          <w:tcPr>
            <w:tcW w:w="846" w:type="dxa"/>
            <w:tcBorders>
              <w:top w:val="nil"/>
              <w:left w:val="nil"/>
              <w:bottom w:val="single" w:sz="4" w:space="0" w:color="808080"/>
              <w:right w:val="nil"/>
            </w:tcBorders>
            <w:shd w:val="clear" w:color="auto" w:fill="auto"/>
            <w:noWrap/>
            <w:vAlign w:val="center"/>
            <w:hideMark/>
          </w:tcPr>
          <w:p w14:paraId="071D7F47"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 </w:t>
            </w:r>
          </w:p>
        </w:tc>
        <w:tc>
          <w:tcPr>
            <w:tcW w:w="846" w:type="dxa"/>
            <w:tcBorders>
              <w:top w:val="nil"/>
              <w:left w:val="single" w:sz="4" w:space="0" w:color="808080"/>
              <w:bottom w:val="single" w:sz="4" w:space="0" w:color="808080"/>
              <w:right w:val="nil"/>
            </w:tcBorders>
            <w:shd w:val="clear" w:color="auto" w:fill="auto"/>
            <w:noWrap/>
            <w:vAlign w:val="center"/>
            <w:hideMark/>
          </w:tcPr>
          <w:p w14:paraId="11A87E51"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335</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0802B3C2"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274</w:t>
            </w:r>
          </w:p>
        </w:tc>
        <w:tc>
          <w:tcPr>
            <w:tcW w:w="846" w:type="dxa"/>
            <w:tcBorders>
              <w:top w:val="nil"/>
              <w:left w:val="nil"/>
              <w:bottom w:val="single" w:sz="4" w:space="0" w:color="808080"/>
              <w:right w:val="single" w:sz="4" w:space="0" w:color="808080"/>
            </w:tcBorders>
            <w:shd w:val="clear" w:color="000000" w:fill="D9D9D9"/>
            <w:noWrap/>
            <w:vAlign w:val="center"/>
            <w:hideMark/>
          </w:tcPr>
          <w:p w14:paraId="6AB6D425"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w:t>
            </w:r>
          </w:p>
        </w:tc>
        <w:tc>
          <w:tcPr>
            <w:tcW w:w="849" w:type="dxa"/>
            <w:tcBorders>
              <w:top w:val="nil"/>
              <w:left w:val="nil"/>
              <w:bottom w:val="single" w:sz="4" w:space="0" w:color="808080"/>
              <w:right w:val="single" w:sz="8" w:space="0" w:color="00B0F0"/>
            </w:tcBorders>
            <w:shd w:val="clear" w:color="auto" w:fill="auto"/>
            <w:noWrap/>
            <w:vAlign w:val="center"/>
            <w:hideMark/>
          </w:tcPr>
          <w:p w14:paraId="02F571E7"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xml:space="preserve">                  - </w:t>
            </w:r>
          </w:p>
        </w:tc>
        <w:tc>
          <w:tcPr>
            <w:tcW w:w="846" w:type="dxa"/>
            <w:tcBorders>
              <w:top w:val="nil"/>
              <w:left w:val="nil"/>
              <w:bottom w:val="single" w:sz="4" w:space="0" w:color="808080"/>
              <w:right w:val="single" w:sz="4" w:space="0" w:color="808080"/>
            </w:tcBorders>
            <w:shd w:val="clear" w:color="auto" w:fill="auto"/>
            <w:noWrap/>
            <w:vAlign w:val="center"/>
            <w:hideMark/>
          </w:tcPr>
          <w:p w14:paraId="1D1F51F5"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xml:space="preserve">                  - </w:t>
            </w:r>
          </w:p>
        </w:tc>
        <w:tc>
          <w:tcPr>
            <w:tcW w:w="846" w:type="dxa"/>
            <w:tcBorders>
              <w:top w:val="nil"/>
              <w:left w:val="nil"/>
              <w:bottom w:val="single" w:sz="4" w:space="0" w:color="808080"/>
              <w:right w:val="single" w:sz="4" w:space="0" w:color="808080"/>
            </w:tcBorders>
            <w:shd w:val="clear" w:color="auto" w:fill="auto"/>
            <w:noWrap/>
            <w:vAlign w:val="center"/>
            <w:hideMark/>
          </w:tcPr>
          <w:p w14:paraId="5597EFD5"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61</w:t>
            </w:r>
          </w:p>
        </w:tc>
        <w:tc>
          <w:tcPr>
            <w:tcW w:w="695" w:type="dxa"/>
            <w:tcBorders>
              <w:top w:val="nil"/>
              <w:left w:val="nil"/>
              <w:bottom w:val="single" w:sz="4" w:space="0" w:color="808080"/>
              <w:right w:val="single" w:sz="4" w:space="0" w:color="808080"/>
            </w:tcBorders>
            <w:shd w:val="clear" w:color="auto" w:fill="auto"/>
            <w:noWrap/>
            <w:vAlign w:val="center"/>
            <w:hideMark/>
          </w:tcPr>
          <w:p w14:paraId="40D8A854"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62935B3A"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6F305755" w14:textId="77777777" w:rsidR="00D65639" w:rsidRPr="00D65639" w:rsidRDefault="00D65639" w:rsidP="0048090A">
            <w:pPr>
              <w:spacing w:after="0" w:line="360" w:lineRule="auto"/>
              <w:rPr>
                <w:rFonts w:eastAsia="Times New Roman" w:cs="Arial"/>
                <w:sz w:val="16"/>
                <w:szCs w:val="16"/>
                <w:lang w:eastAsia="en-IE"/>
              </w:rPr>
            </w:pPr>
            <w:r w:rsidRPr="00D65639">
              <w:rPr>
                <w:rFonts w:eastAsia="Times New Roman" w:cs="Arial"/>
                <w:sz w:val="16"/>
                <w:szCs w:val="16"/>
                <w:lang w:eastAsia="en-IE"/>
              </w:rPr>
              <w:t>Former students re-admitted for other reasons</w:t>
            </w:r>
          </w:p>
        </w:tc>
        <w:tc>
          <w:tcPr>
            <w:tcW w:w="846" w:type="dxa"/>
            <w:tcBorders>
              <w:top w:val="nil"/>
              <w:left w:val="nil"/>
              <w:bottom w:val="single" w:sz="4" w:space="0" w:color="808080"/>
              <w:right w:val="nil"/>
            </w:tcBorders>
            <w:shd w:val="clear" w:color="auto" w:fill="auto"/>
            <w:noWrap/>
            <w:vAlign w:val="center"/>
            <w:hideMark/>
          </w:tcPr>
          <w:p w14:paraId="2C93504A"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 </w:t>
            </w:r>
          </w:p>
        </w:tc>
        <w:tc>
          <w:tcPr>
            <w:tcW w:w="846" w:type="dxa"/>
            <w:tcBorders>
              <w:top w:val="nil"/>
              <w:left w:val="single" w:sz="4" w:space="0" w:color="808080"/>
              <w:bottom w:val="single" w:sz="4" w:space="0" w:color="808080"/>
              <w:right w:val="nil"/>
            </w:tcBorders>
            <w:shd w:val="clear" w:color="auto" w:fill="auto"/>
            <w:noWrap/>
            <w:vAlign w:val="center"/>
            <w:hideMark/>
          </w:tcPr>
          <w:p w14:paraId="2A7BFCD4" w14:textId="42AFC798"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1</w:t>
            </w:r>
            <w:r w:rsidR="008147B3">
              <w:rPr>
                <w:rFonts w:eastAsia="Times New Roman" w:cs="Arial"/>
                <w:b/>
                <w:bCs/>
                <w:sz w:val="16"/>
                <w:szCs w:val="16"/>
                <w:lang w:eastAsia="en-IE"/>
              </w:rPr>
              <w:t>7</w:t>
            </w:r>
          </w:p>
        </w:tc>
        <w:tc>
          <w:tcPr>
            <w:tcW w:w="846" w:type="dxa"/>
            <w:tcBorders>
              <w:top w:val="nil"/>
              <w:left w:val="single" w:sz="8" w:space="0" w:color="61CAE5"/>
              <w:bottom w:val="single" w:sz="4" w:space="0" w:color="808080"/>
              <w:right w:val="single" w:sz="4" w:space="0" w:color="808080"/>
            </w:tcBorders>
            <w:shd w:val="clear" w:color="auto" w:fill="auto"/>
            <w:noWrap/>
            <w:vAlign w:val="center"/>
            <w:hideMark/>
          </w:tcPr>
          <w:p w14:paraId="719F119A"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3</w:t>
            </w:r>
          </w:p>
        </w:tc>
        <w:tc>
          <w:tcPr>
            <w:tcW w:w="846" w:type="dxa"/>
            <w:tcBorders>
              <w:top w:val="nil"/>
              <w:left w:val="nil"/>
              <w:bottom w:val="single" w:sz="4" w:space="0" w:color="808080"/>
              <w:right w:val="single" w:sz="4" w:space="0" w:color="808080"/>
            </w:tcBorders>
            <w:shd w:val="clear" w:color="000000" w:fill="D9D9D9"/>
            <w:noWrap/>
            <w:vAlign w:val="center"/>
            <w:hideMark/>
          </w:tcPr>
          <w:p w14:paraId="7E7330CF"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w:t>
            </w:r>
          </w:p>
        </w:tc>
        <w:tc>
          <w:tcPr>
            <w:tcW w:w="849" w:type="dxa"/>
            <w:tcBorders>
              <w:top w:val="nil"/>
              <w:left w:val="nil"/>
              <w:bottom w:val="single" w:sz="4" w:space="0" w:color="808080"/>
              <w:right w:val="single" w:sz="8" w:space="0" w:color="00B0F0"/>
            </w:tcBorders>
            <w:shd w:val="clear" w:color="auto" w:fill="auto"/>
            <w:noWrap/>
            <w:vAlign w:val="center"/>
            <w:hideMark/>
          </w:tcPr>
          <w:p w14:paraId="24247CBF" w14:textId="141BFD9D" w:rsidR="00D65639" w:rsidRPr="00D65639" w:rsidRDefault="00787852" w:rsidP="0048090A">
            <w:pPr>
              <w:spacing w:after="0" w:line="360" w:lineRule="auto"/>
              <w:jc w:val="right"/>
              <w:rPr>
                <w:rFonts w:eastAsia="Times New Roman" w:cs="Arial"/>
                <w:sz w:val="16"/>
                <w:szCs w:val="16"/>
                <w:lang w:eastAsia="en-IE"/>
              </w:rPr>
            </w:pPr>
            <w:r>
              <w:rPr>
                <w:rFonts w:eastAsia="Times New Roman" w:cs="Arial"/>
                <w:sz w:val="16"/>
                <w:szCs w:val="16"/>
                <w:lang w:eastAsia="en-IE"/>
              </w:rPr>
              <w:t>14</w:t>
            </w:r>
          </w:p>
        </w:tc>
        <w:tc>
          <w:tcPr>
            <w:tcW w:w="846" w:type="dxa"/>
            <w:tcBorders>
              <w:top w:val="nil"/>
              <w:left w:val="nil"/>
              <w:bottom w:val="single" w:sz="4" w:space="0" w:color="808080"/>
              <w:right w:val="single" w:sz="4" w:space="0" w:color="808080"/>
            </w:tcBorders>
            <w:shd w:val="clear" w:color="auto" w:fill="auto"/>
            <w:noWrap/>
            <w:vAlign w:val="center"/>
            <w:hideMark/>
          </w:tcPr>
          <w:p w14:paraId="26D2757E"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xml:space="preserve">                  - </w:t>
            </w:r>
          </w:p>
        </w:tc>
        <w:tc>
          <w:tcPr>
            <w:tcW w:w="846" w:type="dxa"/>
            <w:tcBorders>
              <w:top w:val="nil"/>
              <w:left w:val="nil"/>
              <w:bottom w:val="single" w:sz="4" w:space="0" w:color="808080"/>
              <w:right w:val="single" w:sz="4" w:space="0" w:color="808080"/>
            </w:tcBorders>
            <w:shd w:val="clear" w:color="auto" w:fill="auto"/>
            <w:noWrap/>
            <w:vAlign w:val="center"/>
            <w:hideMark/>
          </w:tcPr>
          <w:p w14:paraId="72F22EE6"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695" w:type="dxa"/>
            <w:tcBorders>
              <w:top w:val="nil"/>
              <w:left w:val="nil"/>
              <w:bottom w:val="single" w:sz="4" w:space="0" w:color="808080"/>
              <w:right w:val="single" w:sz="4" w:space="0" w:color="808080"/>
            </w:tcBorders>
            <w:shd w:val="clear" w:color="auto" w:fill="auto"/>
            <w:noWrap/>
            <w:vAlign w:val="center"/>
            <w:hideMark/>
          </w:tcPr>
          <w:p w14:paraId="4FFE1C5F"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6D72A0B2"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4A1F9D6E" w14:textId="77777777" w:rsidR="00D65639" w:rsidRPr="00D65639" w:rsidRDefault="00D65639" w:rsidP="0048090A">
            <w:pPr>
              <w:spacing w:after="0" w:line="360" w:lineRule="auto"/>
              <w:rPr>
                <w:rFonts w:eastAsia="Times New Roman" w:cs="Arial"/>
                <w:i/>
                <w:iCs/>
                <w:sz w:val="16"/>
                <w:szCs w:val="16"/>
                <w:lang w:eastAsia="en-IE"/>
              </w:rPr>
            </w:pPr>
            <w:r w:rsidRPr="00D65639">
              <w:rPr>
                <w:rFonts w:eastAsia="Times New Roman" w:cs="Arial"/>
                <w:i/>
                <w:iCs/>
                <w:sz w:val="16"/>
                <w:szCs w:val="16"/>
                <w:lang w:eastAsia="en-IE"/>
              </w:rPr>
              <w:t>Less</w:t>
            </w:r>
          </w:p>
        </w:tc>
        <w:tc>
          <w:tcPr>
            <w:tcW w:w="846" w:type="dxa"/>
            <w:tcBorders>
              <w:top w:val="nil"/>
              <w:left w:val="nil"/>
              <w:bottom w:val="single" w:sz="4" w:space="0" w:color="808080"/>
              <w:right w:val="nil"/>
            </w:tcBorders>
            <w:shd w:val="clear" w:color="auto" w:fill="auto"/>
            <w:noWrap/>
            <w:vAlign w:val="center"/>
            <w:hideMark/>
          </w:tcPr>
          <w:p w14:paraId="39E76B3D"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 </w:t>
            </w:r>
          </w:p>
        </w:tc>
        <w:tc>
          <w:tcPr>
            <w:tcW w:w="846" w:type="dxa"/>
            <w:tcBorders>
              <w:top w:val="nil"/>
              <w:left w:val="single" w:sz="4" w:space="0" w:color="808080"/>
              <w:bottom w:val="single" w:sz="4" w:space="0" w:color="808080"/>
              <w:right w:val="nil"/>
            </w:tcBorders>
            <w:shd w:val="clear" w:color="auto" w:fill="auto"/>
            <w:noWrap/>
            <w:vAlign w:val="center"/>
            <w:hideMark/>
          </w:tcPr>
          <w:p w14:paraId="7E09DAAC"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 </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5B16FEAE"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846" w:type="dxa"/>
            <w:tcBorders>
              <w:top w:val="nil"/>
              <w:left w:val="nil"/>
              <w:bottom w:val="single" w:sz="4" w:space="0" w:color="808080"/>
              <w:right w:val="nil"/>
            </w:tcBorders>
            <w:shd w:val="clear" w:color="000000" w:fill="D9D9D9"/>
            <w:noWrap/>
            <w:vAlign w:val="center"/>
            <w:hideMark/>
          </w:tcPr>
          <w:p w14:paraId="1C353F57"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 </w:t>
            </w:r>
          </w:p>
        </w:tc>
        <w:tc>
          <w:tcPr>
            <w:tcW w:w="849" w:type="dxa"/>
            <w:tcBorders>
              <w:top w:val="nil"/>
              <w:left w:val="single" w:sz="4" w:space="0" w:color="808080"/>
              <w:bottom w:val="single" w:sz="4" w:space="0" w:color="808080"/>
              <w:right w:val="single" w:sz="8" w:space="0" w:color="00B0F0"/>
            </w:tcBorders>
            <w:shd w:val="clear" w:color="auto" w:fill="auto"/>
            <w:noWrap/>
            <w:vAlign w:val="center"/>
            <w:hideMark/>
          </w:tcPr>
          <w:p w14:paraId="41CBB62F"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846" w:type="dxa"/>
            <w:tcBorders>
              <w:top w:val="nil"/>
              <w:left w:val="nil"/>
              <w:bottom w:val="single" w:sz="4" w:space="0" w:color="808080"/>
              <w:right w:val="single" w:sz="4" w:space="0" w:color="808080"/>
            </w:tcBorders>
            <w:shd w:val="clear" w:color="auto" w:fill="auto"/>
            <w:noWrap/>
            <w:vAlign w:val="center"/>
            <w:hideMark/>
          </w:tcPr>
          <w:p w14:paraId="3F191126"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846" w:type="dxa"/>
            <w:tcBorders>
              <w:top w:val="nil"/>
              <w:left w:val="nil"/>
              <w:bottom w:val="single" w:sz="4" w:space="0" w:color="808080"/>
              <w:right w:val="single" w:sz="4" w:space="0" w:color="808080"/>
            </w:tcBorders>
            <w:shd w:val="clear" w:color="auto" w:fill="auto"/>
            <w:noWrap/>
            <w:vAlign w:val="center"/>
            <w:hideMark/>
          </w:tcPr>
          <w:p w14:paraId="3FB3C41C"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695" w:type="dxa"/>
            <w:tcBorders>
              <w:top w:val="nil"/>
              <w:left w:val="nil"/>
              <w:bottom w:val="single" w:sz="4" w:space="0" w:color="808080"/>
              <w:right w:val="single" w:sz="4" w:space="0" w:color="808080"/>
            </w:tcBorders>
            <w:shd w:val="clear" w:color="auto" w:fill="auto"/>
            <w:noWrap/>
            <w:vAlign w:val="center"/>
            <w:hideMark/>
          </w:tcPr>
          <w:p w14:paraId="6E772FD3"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r>
      <w:tr w:rsidR="0001564B" w:rsidRPr="00D65639" w14:paraId="723BD2C8"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618BADFF" w14:textId="77777777" w:rsidR="00D65639" w:rsidRPr="00D65639" w:rsidRDefault="00D65639" w:rsidP="0048090A">
            <w:pPr>
              <w:spacing w:after="0" w:line="360" w:lineRule="auto"/>
              <w:rPr>
                <w:rFonts w:eastAsia="Times New Roman" w:cs="Arial"/>
                <w:sz w:val="16"/>
                <w:szCs w:val="16"/>
                <w:lang w:eastAsia="en-IE"/>
              </w:rPr>
            </w:pPr>
            <w:r w:rsidRPr="00D65639">
              <w:rPr>
                <w:rFonts w:eastAsia="Times New Roman" w:cs="Arial"/>
                <w:sz w:val="16"/>
                <w:szCs w:val="16"/>
                <w:lang w:eastAsia="en-IE"/>
              </w:rPr>
              <w:t>Students admitted as full members</w:t>
            </w:r>
          </w:p>
        </w:tc>
        <w:tc>
          <w:tcPr>
            <w:tcW w:w="846" w:type="dxa"/>
            <w:tcBorders>
              <w:top w:val="nil"/>
              <w:left w:val="nil"/>
              <w:bottom w:val="single" w:sz="4" w:space="0" w:color="808080"/>
              <w:right w:val="single" w:sz="4" w:space="0" w:color="808080"/>
            </w:tcBorders>
            <w:shd w:val="clear" w:color="auto" w:fill="auto"/>
            <w:noWrap/>
            <w:vAlign w:val="center"/>
            <w:hideMark/>
          </w:tcPr>
          <w:p w14:paraId="469EE7AD"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(1,847)</w:t>
            </w:r>
          </w:p>
        </w:tc>
        <w:tc>
          <w:tcPr>
            <w:tcW w:w="846" w:type="dxa"/>
            <w:tcBorders>
              <w:top w:val="nil"/>
              <w:left w:val="nil"/>
              <w:bottom w:val="single" w:sz="4" w:space="0" w:color="808080"/>
              <w:right w:val="nil"/>
            </w:tcBorders>
            <w:shd w:val="clear" w:color="auto" w:fill="auto"/>
            <w:noWrap/>
            <w:vAlign w:val="center"/>
            <w:hideMark/>
          </w:tcPr>
          <w:p w14:paraId="592AC218" w14:textId="0F6E349F"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(1</w:t>
            </w:r>
            <w:r w:rsidR="000B01B6">
              <w:rPr>
                <w:rFonts w:eastAsia="Times New Roman" w:cs="Arial"/>
                <w:b/>
                <w:bCs/>
                <w:sz w:val="16"/>
                <w:szCs w:val="16"/>
                <w:lang w:eastAsia="en-IE"/>
              </w:rPr>
              <w:t>,</w:t>
            </w:r>
            <w:r w:rsidRPr="00D65639">
              <w:rPr>
                <w:rFonts w:eastAsia="Times New Roman" w:cs="Arial"/>
                <w:b/>
                <w:bCs/>
                <w:sz w:val="16"/>
                <w:szCs w:val="16"/>
                <w:lang w:eastAsia="en-IE"/>
              </w:rPr>
              <w:t>762)</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58650249"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(485)</w:t>
            </w:r>
          </w:p>
        </w:tc>
        <w:tc>
          <w:tcPr>
            <w:tcW w:w="846" w:type="dxa"/>
            <w:tcBorders>
              <w:top w:val="nil"/>
              <w:left w:val="nil"/>
              <w:bottom w:val="single" w:sz="4" w:space="0" w:color="808080"/>
              <w:right w:val="single" w:sz="4" w:space="0" w:color="808080"/>
            </w:tcBorders>
            <w:shd w:val="clear" w:color="000000" w:fill="D9D9D9"/>
            <w:noWrap/>
            <w:vAlign w:val="center"/>
            <w:hideMark/>
          </w:tcPr>
          <w:p w14:paraId="3615961E"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(45)</w:t>
            </w:r>
          </w:p>
        </w:tc>
        <w:tc>
          <w:tcPr>
            <w:tcW w:w="849" w:type="dxa"/>
            <w:tcBorders>
              <w:top w:val="nil"/>
              <w:left w:val="nil"/>
              <w:bottom w:val="single" w:sz="4" w:space="0" w:color="808080"/>
              <w:right w:val="single" w:sz="8" w:space="0" w:color="00B0F0"/>
            </w:tcBorders>
            <w:shd w:val="clear" w:color="000000" w:fill="FFFFFF"/>
            <w:noWrap/>
            <w:vAlign w:val="center"/>
            <w:hideMark/>
          </w:tcPr>
          <w:p w14:paraId="752CD071" w14:textId="58EB6E2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(1</w:t>
            </w:r>
            <w:r w:rsidR="000B01B6">
              <w:rPr>
                <w:rFonts w:eastAsia="Times New Roman" w:cs="Arial"/>
                <w:sz w:val="16"/>
                <w:szCs w:val="16"/>
                <w:lang w:eastAsia="en-IE"/>
              </w:rPr>
              <w:t>,</w:t>
            </w:r>
            <w:r w:rsidRPr="00D65639">
              <w:rPr>
                <w:rFonts w:eastAsia="Times New Roman" w:cs="Arial"/>
                <w:sz w:val="16"/>
                <w:szCs w:val="16"/>
                <w:lang w:eastAsia="en-IE"/>
              </w:rPr>
              <w:t>126)</w:t>
            </w:r>
          </w:p>
        </w:tc>
        <w:tc>
          <w:tcPr>
            <w:tcW w:w="846" w:type="dxa"/>
            <w:tcBorders>
              <w:top w:val="nil"/>
              <w:left w:val="nil"/>
              <w:bottom w:val="single" w:sz="4" w:space="0" w:color="808080"/>
              <w:right w:val="single" w:sz="4" w:space="0" w:color="808080"/>
            </w:tcBorders>
            <w:shd w:val="clear" w:color="auto" w:fill="auto"/>
            <w:noWrap/>
            <w:vAlign w:val="center"/>
            <w:hideMark/>
          </w:tcPr>
          <w:p w14:paraId="53456D32"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single" w:sz="4" w:space="0" w:color="808080"/>
              <w:right w:val="single" w:sz="4" w:space="0" w:color="808080"/>
            </w:tcBorders>
            <w:shd w:val="clear" w:color="auto" w:fill="auto"/>
            <w:noWrap/>
            <w:vAlign w:val="center"/>
            <w:hideMark/>
          </w:tcPr>
          <w:p w14:paraId="297AF19B"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(106)</w:t>
            </w:r>
          </w:p>
        </w:tc>
        <w:tc>
          <w:tcPr>
            <w:tcW w:w="695" w:type="dxa"/>
            <w:tcBorders>
              <w:top w:val="nil"/>
              <w:left w:val="nil"/>
              <w:bottom w:val="single" w:sz="4" w:space="0" w:color="808080"/>
              <w:right w:val="single" w:sz="4" w:space="0" w:color="808080"/>
            </w:tcBorders>
            <w:shd w:val="clear" w:color="auto" w:fill="auto"/>
            <w:noWrap/>
            <w:vAlign w:val="center"/>
            <w:hideMark/>
          </w:tcPr>
          <w:p w14:paraId="6C938400"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06BB1EA0"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7C123A50" w14:textId="77777777" w:rsidR="00D65639" w:rsidRPr="00D65639" w:rsidRDefault="00D65639" w:rsidP="0048090A">
            <w:pPr>
              <w:spacing w:after="0" w:line="360" w:lineRule="auto"/>
              <w:rPr>
                <w:rFonts w:eastAsia="Times New Roman" w:cs="Arial"/>
                <w:sz w:val="16"/>
                <w:szCs w:val="16"/>
                <w:lang w:eastAsia="en-IE"/>
              </w:rPr>
            </w:pPr>
            <w:r w:rsidRPr="00D65639">
              <w:rPr>
                <w:rFonts w:eastAsia="Times New Roman" w:cs="Arial"/>
                <w:sz w:val="16"/>
                <w:szCs w:val="16"/>
                <w:lang w:eastAsia="en-IE"/>
              </w:rPr>
              <w:t>Lapsed student registrations</w:t>
            </w:r>
          </w:p>
        </w:tc>
        <w:tc>
          <w:tcPr>
            <w:tcW w:w="846" w:type="dxa"/>
            <w:tcBorders>
              <w:top w:val="nil"/>
              <w:left w:val="nil"/>
              <w:bottom w:val="single" w:sz="4" w:space="0" w:color="808080"/>
              <w:right w:val="nil"/>
            </w:tcBorders>
            <w:shd w:val="clear" w:color="auto" w:fill="auto"/>
            <w:noWrap/>
            <w:vAlign w:val="center"/>
            <w:hideMark/>
          </w:tcPr>
          <w:p w14:paraId="62541269"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(612)</w:t>
            </w:r>
          </w:p>
        </w:tc>
        <w:tc>
          <w:tcPr>
            <w:tcW w:w="846" w:type="dxa"/>
            <w:tcBorders>
              <w:top w:val="nil"/>
              <w:left w:val="single" w:sz="4" w:space="0" w:color="808080"/>
              <w:bottom w:val="single" w:sz="4" w:space="0" w:color="808080"/>
              <w:right w:val="nil"/>
            </w:tcBorders>
            <w:shd w:val="clear" w:color="auto" w:fill="auto"/>
            <w:noWrap/>
            <w:vAlign w:val="center"/>
            <w:hideMark/>
          </w:tcPr>
          <w:p w14:paraId="4E533005"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(595)</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6865FC8A"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(3)</w:t>
            </w:r>
          </w:p>
        </w:tc>
        <w:tc>
          <w:tcPr>
            <w:tcW w:w="846" w:type="dxa"/>
            <w:tcBorders>
              <w:top w:val="nil"/>
              <w:left w:val="nil"/>
              <w:bottom w:val="single" w:sz="4" w:space="0" w:color="808080"/>
              <w:right w:val="nil"/>
            </w:tcBorders>
            <w:shd w:val="clear" w:color="000000" w:fill="D9D9D9"/>
            <w:noWrap/>
            <w:vAlign w:val="center"/>
            <w:hideMark/>
          </w:tcPr>
          <w:p w14:paraId="2B963A56"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(212)</w:t>
            </w:r>
          </w:p>
        </w:tc>
        <w:tc>
          <w:tcPr>
            <w:tcW w:w="849" w:type="dxa"/>
            <w:tcBorders>
              <w:top w:val="nil"/>
              <w:left w:val="single" w:sz="4" w:space="0" w:color="808080"/>
              <w:bottom w:val="single" w:sz="4" w:space="0" w:color="808080"/>
              <w:right w:val="single" w:sz="8" w:space="0" w:color="00B0F0"/>
            </w:tcBorders>
            <w:shd w:val="clear" w:color="auto" w:fill="auto"/>
            <w:noWrap/>
            <w:vAlign w:val="center"/>
            <w:hideMark/>
          </w:tcPr>
          <w:p w14:paraId="3D48C6EA"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(117)</w:t>
            </w:r>
          </w:p>
        </w:tc>
        <w:tc>
          <w:tcPr>
            <w:tcW w:w="846" w:type="dxa"/>
            <w:tcBorders>
              <w:top w:val="nil"/>
              <w:left w:val="nil"/>
              <w:bottom w:val="single" w:sz="4" w:space="0" w:color="808080"/>
              <w:right w:val="single" w:sz="4" w:space="0" w:color="808080"/>
            </w:tcBorders>
            <w:shd w:val="clear" w:color="auto" w:fill="auto"/>
            <w:noWrap/>
            <w:vAlign w:val="center"/>
            <w:hideMark/>
          </w:tcPr>
          <w:p w14:paraId="2C03D866"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single" w:sz="4" w:space="0" w:color="808080"/>
              <w:right w:val="single" w:sz="4" w:space="0" w:color="808080"/>
            </w:tcBorders>
            <w:shd w:val="clear" w:color="auto" w:fill="auto"/>
            <w:noWrap/>
            <w:vAlign w:val="center"/>
            <w:hideMark/>
          </w:tcPr>
          <w:p w14:paraId="2A918F48"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(263)</w:t>
            </w:r>
          </w:p>
        </w:tc>
        <w:tc>
          <w:tcPr>
            <w:tcW w:w="695" w:type="dxa"/>
            <w:tcBorders>
              <w:top w:val="nil"/>
              <w:left w:val="nil"/>
              <w:bottom w:val="single" w:sz="4" w:space="0" w:color="808080"/>
              <w:right w:val="single" w:sz="4" w:space="0" w:color="808080"/>
            </w:tcBorders>
            <w:shd w:val="clear" w:color="auto" w:fill="auto"/>
            <w:noWrap/>
            <w:vAlign w:val="center"/>
            <w:hideMark/>
          </w:tcPr>
          <w:p w14:paraId="2D3288E9"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0426EBA3"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noWrap/>
            <w:vAlign w:val="center"/>
            <w:hideMark/>
          </w:tcPr>
          <w:p w14:paraId="53929AA5" w14:textId="77777777" w:rsidR="00D65639" w:rsidRPr="00D65639" w:rsidRDefault="00D65639" w:rsidP="0048090A">
            <w:pPr>
              <w:spacing w:after="0" w:line="360" w:lineRule="auto"/>
              <w:rPr>
                <w:rFonts w:eastAsia="Times New Roman" w:cs="Arial"/>
                <w:sz w:val="16"/>
                <w:szCs w:val="16"/>
                <w:lang w:eastAsia="en-IE"/>
              </w:rPr>
            </w:pPr>
            <w:r w:rsidRPr="00D65639">
              <w:rPr>
                <w:rFonts w:eastAsia="Times New Roman" w:cs="Arial"/>
                <w:sz w:val="16"/>
                <w:szCs w:val="16"/>
                <w:lang w:eastAsia="en-IE"/>
              </w:rPr>
              <w:t>Student registrations cancelled</w:t>
            </w:r>
          </w:p>
        </w:tc>
        <w:tc>
          <w:tcPr>
            <w:tcW w:w="846" w:type="dxa"/>
            <w:tcBorders>
              <w:top w:val="nil"/>
              <w:left w:val="nil"/>
              <w:bottom w:val="single" w:sz="4" w:space="0" w:color="808080"/>
              <w:right w:val="single" w:sz="4" w:space="0" w:color="808080"/>
            </w:tcBorders>
            <w:shd w:val="clear" w:color="auto" w:fill="auto"/>
            <w:noWrap/>
            <w:vAlign w:val="center"/>
            <w:hideMark/>
          </w:tcPr>
          <w:p w14:paraId="3A438076"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(1,152)</w:t>
            </w:r>
          </w:p>
        </w:tc>
        <w:tc>
          <w:tcPr>
            <w:tcW w:w="846" w:type="dxa"/>
            <w:tcBorders>
              <w:top w:val="nil"/>
              <w:left w:val="nil"/>
              <w:bottom w:val="single" w:sz="4" w:space="0" w:color="808080"/>
              <w:right w:val="nil"/>
            </w:tcBorders>
            <w:shd w:val="clear" w:color="auto" w:fill="auto"/>
            <w:noWrap/>
            <w:vAlign w:val="center"/>
            <w:hideMark/>
          </w:tcPr>
          <w:p w14:paraId="4AA40483" w14:textId="17FAD980"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(1</w:t>
            </w:r>
            <w:r w:rsidR="000B01B6">
              <w:rPr>
                <w:rFonts w:eastAsia="Times New Roman" w:cs="Arial"/>
                <w:b/>
                <w:bCs/>
                <w:sz w:val="16"/>
                <w:szCs w:val="16"/>
                <w:lang w:eastAsia="en-IE"/>
              </w:rPr>
              <w:t>,</w:t>
            </w:r>
            <w:r w:rsidRPr="00D65639">
              <w:rPr>
                <w:rFonts w:eastAsia="Times New Roman" w:cs="Arial"/>
                <w:b/>
                <w:bCs/>
                <w:sz w:val="16"/>
                <w:szCs w:val="16"/>
                <w:lang w:eastAsia="en-IE"/>
              </w:rPr>
              <w:t>204)</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114DE0AC" w14:textId="570FD1E0"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(1</w:t>
            </w:r>
            <w:r w:rsidR="008147B3">
              <w:rPr>
                <w:rFonts w:eastAsia="Times New Roman" w:cs="Arial"/>
                <w:sz w:val="16"/>
                <w:szCs w:val="16"/>
                <w:lang w:eastAsia="en-IE"/>
              </w:rPr>
              <w:t>,</w:t>
            </w:r>
            <w:r w:rsidRPr="00D65639">
              <w:rPr>
                <w:rFonts w:eastAsia="Times New Roman" w:cs="Arial"/>
                <w:sz w:val="16"/>
                <w:szCs w:val="16"/>
                <w:lang w:eastAsia="en-IE"/>
              </w:rPr>
              <w:t>047)</w:t>
            </w:r>
          </w:p>
        </w:tc>
        <w:tc>
          <w:tcPr>
            <w:tcW w:w="846" w:type="dxa"/>
            <w:tcBorders>
              <w:top w:val="nil"/>
              <w:left w:val="nil"/>
              <w:bottom w:val="single" w:sz="4" w:space="0" w:color="808080"/>
              <w:right w:val="single" w:sz="4" w:space="0" w:color="808080"/>
            </w:tcBorders>
            <w:shd w:val="clear" w:color="000000" w:fill="D9D9D9"/>
            <w:noWrap/>
            <w:vAlign w:val="center"/>
            <w:hideMark/>
          </w:tcPr>
          <w:p w14:paraId="73B0DA1B"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w:t>
            </w:r>
          </w:p>
        </w:tc>
        <w:tc>
          <w:tcPr>
            <w:tcW w:w="849" w:type="dxa"/>
            <w:tcBorders>
              <w:top w:val="nil"/>
              <w:left w:val="nil"/>
              <w:bottom w:val="single" w:sz="4" w:space="0" w:color="808080"/>
              <w:right w:val="single" w:sz="8" w:space="0" w:color="00B0F0"/>
            </w:tcBorders>
            <w:shd w:val="clear" w:color="auto" w:fill="auto"/>
            <w:noWrap/>
            <w:vAlign w:val="center"/>
            <w:hideMark/>
          </w:tcPr>
          <w:p w14:paraId="62AC43C7"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(157)</w:t>
            </w:r>
          </w:p>
        </w:tc>
        <w:tc>
          <w:tcPr>
            <w:tcW w:w="846" w:type="dxa"/>
            <w:tcBorders>
              <w:top w:val="nil"/>
              <w:left w:val="nil"/>
              <w:bottom w:val="single" w:sz="4" w:space="0" w:color="808080"/>
              <w:right w:val="single" w:sz="4" w:space="0" w:color="808080"/>
            </w:tcBorders>
            <w:shd w:val="clear" w:color="auto" w:fill="auto"/>
            <w:noWrap/>
            <w:vAlign w:val="center"/>
            <w:hideMark/>
          </w:tcPr>
          <w:p w14:paraId="05B120CF"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single" w:sz="4" w:space="0" w:color="808080"/>
              <w:right w:val="single" w:sz="4" w:space="0" w:color="808080"/>
            </w:tcBorders>
            <w:shd w:val="clear" w:color="auto" w:fill="auto"/>
            <w:noWrap/>
            <w:vAlign w:val="center"/>
            <w:hideMark/>
          </w:tcPr>
          <w:p w14:paraId="77444DCF" w14:textId="66F3799E"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xml:space="preserve">           - </w:t>
            </w:r>
          </w:p>
        </w:tc>
        <w:tc>
          <w:tcPr>
            <w:tcW w:w="695" w:type="dxa"/>
            <w:tcBorders>
              <w:top w:val="nil"/>
              <w:left w:val="nil"/>
              <w:bottom w:val="single" w:sz="4" w:space="0" w:color="808080"/>
              <w:right w:val="single" w:sz="4" w:space="0" w:color="808080"/>
            </w:tcBorders>
            <w:shd w:val="clear" w:color="auto" w:fill="auto"/>
            <w:noWrap/>
            <w:vAlign w:val="center"/>
            <w:hideMark/>
          </w:tcPr>
          <w:p w14:paraId="1269E946"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2F8712C6"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vAlign w:val="bottom"/>
            <w:hideMark/>
          </w:tcPr>
          <w:p w14:paraId="642A9172" w14:textId="77777777" w:rsidR="00D65639" w:rsidRPr="00D65639" w:rsidRDefault="00D65639" w:rsidP="0048090A">
            <w:pPr>
              <w:spacing w:after="0" w:line="360" w:lineRule="auto"/>
              <w:rPr>
                <w:rFonts w:eastAsia="Times New Roman" w:cs="Arial"/>
                <w:color w:val="000000"/>
                <w:sz w:val="16"/>
                <w:szCs w:val="16"/>
                <w:lang w:eastAsia="en-IE"/>
              </w:rPr>
            </w:pPr>
            <w:r w:rsidRPr="00D65639">
              <w:rPr>
                <w:rFonts w:eastAsia="Times New Roman" w:cs="Arial"/>
                <w:color w:val="000000"/>
                <w:sz w:val="16"/>
                <w:szCs w:val="16"/>
                <w:lang w:eastAsia="en-IE"/>
              </w:rPr>
              <w:t>Net movement of students between jurisdictions</w:t>
            </w:r>
          </w:p>
        </w:tc>
        <w:tc>
          <w:tcPr>
            <w:tcW w:w="846" w:type="dxa"/>
            <w:tcBorders>
              <w:top w:val="nil"/>
              <w:left w:val="nil"/>
              <w:bottom w:val="single" w:sz="4" w:space="0" w:color="808080"/>
              <w:right w:val="nil"/>
            </w:tcBorders>
            <w:shd w:val="clear" w:color="auto" w:fill="auto"/>
            <w:noWrap/>
            <w:vAlign w:val="center"/>
            <w:hideMark/>
          </w:tcPr>
          <w:p w14:paraId="501ABC52"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176</w:t>
            </w:r>
          </w:p>
        </w:tc>
        <w:tc>
          <w:tcPr>
            <w:tcW w:w="846" w:type="dxa"/>
            <w:tcBorders>
              <w:top w:val="nil"/>
              <w:left w:val="single" w:sz="4" w:space="0" w:color="808080"/>
              <w:bottom w:val="single" w:sz="4" w:space="0" w:color="808080"/>
              <w:right w:val="nil"/>
            </w:tcBorders>
            <w:shd w:val="clear" w:color="auto" w:fill="auto"/>
            <w:noWrap/>
            <w:vAlign w:val="center"/>
            <w:hideMark/>
          </w:tcPr>
          <w:p w14:paraId="2CB783EF"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5</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174D421E" w14:textId="77777777" w:rsidR="00D65639" w:rsidRPr="00D65639" w:rsidRDefault="00D65639" w:rsidP="0048090A">
            <w:pPr>
              <w:spacing w:after="0" w:line="360" w:lineRule="auto"/>
              <w:jc w:val="right"/>
              <w:rPr>
                <w:rFonts w:eastAsia="Times New Roman" w:cs="Arial"/>
                <w:color w:val="000000"/>
                <w:sz w:val="16"/>
                <w:szCs w:val="16"/>
                <w:lang w:eastAsia="en-IE"/>
              </w:rPr>
            </w:pPr>
            <w:r w:rsidRPr="00D65639">
              <w:rPr>
                <w:rFonts w:eastAsia="Times New Roman" w:cs="Arial"/>
                <w:color w:val="000000"/>
                <w:sz w:val="16"/>
                <w:szCs w:val="16"/>
                <w:lang w:eastAsia="en-IE"/>
              </w:rPr>
              <w:t>90</w:t>
            </w:r>
          </w:p>
        </w:tc>
        <w:tc>
          <w:tcPr>
            <w:tcW w:w="846" w:type="dxa"/>
            <w:tcBorders>
              <w:top w:val="nil"/>
              <w:left w:val="nil"/>
              <w:bottom w:val="single" w:sz="4" w:space="0" w:color="808080"/>
              <w:right w:val="single" w:sz="4" w:space="0" w:color="808080"/>
            </w:tcBorders>
            <w:shd w:val="clear" w:color="000000" w:fill="D9D9D9"/>
            <w:noWrap/>
            <w:vAlign w:val="center"/>
            <w:hideMark/>
          </w:tcPr>
          <w:p w14:paraId="09EE27A8"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w:t>
            </w:r>
          </w:p>
        </w:tc>
        <w:tc>
          <w:tcPr>
            <w:tcW w:w="849" w:type="dxa"/>
            <w:tcBorders>
              <w:top w:val="nil"/>
              <w:left w:val="nil"/>
              <w:bottom w:val="single" w:sz="4" w:space="0" w:color="808080"/>
              <w:right w:val="single" w:sz="8" w:space="0" w:color="00B0F0"/>
            </w:tcBorders>
            <w:shd w:val="clear" w:color="auto" w:fill="auto"/>
            <w:noWrap/>
            <w:vAlign w:val="center"/>
            <w:hideMark/>
          </w:tcPr>
          <w:p w14:paraId="107418B3" w14:textId="77777777" w:rsidR="00D65639" w:rsidRPr="00D65639" w:rsidRDefault="00D65639" w:rsidP="0048090A">
            <w:pPr>
              <w:spacing w:after="0" w:line="360" w:lineRule="auto"/>
              <w:jc w:val="right"/>
              <w:rPr>
                <w:rFonts w:eastAsia="Times New Roman" w:cs="Arial"/>
                <w:color w:val="000000"/>
                <w:sz w:val="16"/>
                <w:szCs w:val="16"/>
                <w:lang w:eastAsia="en-IE"/>
              </w:rPr>
            </w:pPr>
            <w:r w:rsidRPr="00D65639">
              <w:rPr>
                <w:rFonts w:eastAsia="Times New Roman" w:cs="Arial"/>
                <w:color w:val="000000"/>
                <w:sz w:val="16"/>
                <w:szCs w:val="16"/>
                <w:lang w:eastAsia="en-IE"/>
              </w:rPr>
              <w:t>(82)</w:t>
            </w:r>
          </w:p>
        </w:tc>
        <w:tc>
          <w:tcPr>
            <w:tcW w:w="846" w:type="dxa"/>
            <w:tcBorders>
              <w:top w:val="nil"/>
              <w:left w:val="nil"/>
              <w:bottom w:val="single" w:sz="4" w:space="0" w:color="808080"/>
              <w:right w:val="single" w:sz="4" w:space="0" w:color="808080"/>
            </w:tcBorders>
            <w:shd w:val="clear" w:color="auto" w:fill="auto"/>
            <w:noWrap/>
            <w:vAlign w:val="center"/>
            <w:hideMark/>
          </w:tcPr>
          <w:p w14:paraId="50E43523"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single" w:sz="4" w:space="0" w:color="808080"/>
              <w:right w:val="single" w:sz="4" w:space="0" w:color="808080"/>
            </w:tcBorders>
            <w:shd w:val="clear" w:color="auto" w:fill="auto"/>
            <w:noWrap/>
            <w:vAlign w:val="center"/>
            <w:hideMark/>
          </w:tcPr>
          <w:p w14:paraId="5DD75CB3" w14:textId="77777777" w:rsidR="00D65639" w:rsidRPr="00D65639" w:rsidRDefault="00D65639" w:rsidP="0048090A">
            <w:pPr>
              <w:spacing w:after="0" w:line="360" w:lineRule="auto"/>
              <w:jc w:val="right"/>
              <w:rPr>
                <w:rFonts w:eastAsia="Times New Roman" w:cs="Arial"/>
                <w:color w:val="000000"/>
                <w:sz w:val="16"/>
                <w:szCs w:val="16"/>
                <w:lang w:eastAsia="en-IE"/>
              </w:rPr>
            </w:pPr>
            <w:r w:rsidRPr="00D65639">
              <w:rPr>
                <w:rFonts w:eastAsia="Times New Roman" w:cs="Arial"/>
                <w:color w:val="000000"/>
                <w:sz w:val="16"/>
                <w:szCs w:val="16"/>
                <w:lang w:eastAsia="en-IE"/>
              </w:rPr>
              <w:t>(3)</w:t>
            </w:r>
          </w:p>
        </w:tc>
        <w:tc>
          <w:tcPr>
            <w:tcW w:w="695" w:type="dxa"/>
            <w:tcBorders>
              <w:top w:val="nil"/>
              <w:left w:val="nil"/>
              <w:bottom w:val="single" w:sz="4" w:space="0" w:color="808080"/>
              <w:right w:val="single" w:sz="4" w:space="0" w:color="808080"/>
            </w:tcBorders>
            <w:shd w:val="clear" w:color="auto" w:fill="auto"/>
            <w:noWrap/>
            <w:vAlign w:val="center"/>
            <w:hideMark/>
          </w:tcPr>
          <w:p w14:paraId="2A0C28D4" w14:textId="77777777" w:rsidR="00D65639" w:rsidRPr="00D65639" w:rsidRDefault="00D65639" w:rsidP="0048090A">
            <w:pPr>
              <w:spacing w:after="0" w:line="360" w:lineRule="auto"/>
              <w:jc w:val="right"/>
              <w:rPr>
                <w:rFonts w:eastAsia="Times New Roman" w:cs="Arial"/>
                <w:color w:val="000000"/>
                <w:sz w:val="16"/>
                <w:szCs w:val="16"/>
                <w:lang w:eastAsia="en-IE"/>
              </w:rPr>
            </w:pPr>
            <w:r w:rsidRPr="00D65639">
              <w:rPr>
                <w:rFonts w:eastAsia="Times New Roman" w:cs="Arial"/>
                <w:color w:val="000000"/>
                <w:sz w:val="16"/>
                <w:szCs w:val="16"/>
                <w:lang w:eastAsia="en-IE"/>
              </w:rPr>
              <w:t>-</w:t>
            </w:r>
          </w:p>
        </w:tc>
      </w:tr>
      <w:tr w:rsidR="0001564B" w:rsidRPr="00D65639" w14:paraId="739104D3" w14:textId="77777777" w:rsidTr="008C015A">
        <w:trPr>
          <w:trHeight w:val="231"/>
        </w:trPr>
        <w:tc>
          <w:tcPr>
            <w:tcW w:w="3161" w:type="dxa"/>
            <w:tcBorders>
              <w:top w:val="nil"/>
              <w:left w:val="single" w:sz="4" w:space="0" w:color="808080"/>
              <w:bottom w:val="single" w:sz="4" w:space="0" w:color="808080"/>
              <w:right w:val="single" w:sz="4" w:space="0" w:color="808080"/>
            </w:tcBorders>
            <w:shd w:val="clear" w:color="auto" w:fill="auto"/>
            <w:vAlign w:val="center"/>
            <w:hideMark/>
          </w:tcPr>
          <w:p w14:paraId="6BE813E3" w14:textId="17E12AAC" w:rsidR="00D65639" w:rsidRPr="00D65639" w:rsidRDefault="00D65639" w:rsidP="0048090A">
            <w:pPr>
              <w:spacing w:after="0" w:line="360" w:lineRule="auto"/>
              <w:rPr>
                <w:rFonts w:eastAsia="Times New Roman" w:cs="Arial"/>
                <w:color w:val="000000"/>
                <w:sz w:val="16"/>
                <w:szCs w:val="16"/>
                <w:lang w:eastAsia="en-IE"/>
              </w:rPr>
            </w:pPr>
            <w:r w:rsidRPr="00D65639">
              <w:rPr>
                <w:rFonts w:eastAsia="Times New Roman" w:cs="Arial"/>
                <w:color w:val="000000"/>
                <w:sz w:val="16"/>
                <w:szCs w:val="16"/>
                <w:lang w:eastAsia="en-IE"/>
              </w:rPr>
              <w:t>+/- Other</w:t>
            </w:r>
          </w:p>
        </w:tc>
        <w:tc>
          <w:tcPr>
            <w:tcW w:w="846" w:type="dxa"/>
            <w:tcBorders>
              <w:top w:val="nil"/>
              <w:left w:val="nil"/>
              <w:bottom w:val="single" w:sz="4" w:space="0" w:color="808080"/>
              <w:right w:val="nil"/>
            </w:tcBorders>
            <w:shd w:val="clear" w:color="auto" w:fill="auto"/>
            <w:noWrap/>
            <w:vAlign w:val="center"/>
            <w:hideMark/>
          </w:tcPr>
          <w:p w14:paraId="414FE320"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256</w:t>
            </w:r>
          </w:p>
        </w:tc>
        <w:tc>
          <w:tcPr>
            <w:tcW w:w="846" w:type="dxa"/>
            <w:tcBorders>
              <w:top w:val="nil"/>
              <w:left w:val="single" w:sz="4" w:space="0" w:color="808080"/>
              <w:bottom w:val="single" w:sz="4" w:space="0" w:color="808080"/>
              <w:right w:val="nil"/>
            </w:tcBorders>
            <w:shd w:val="clear" w:color="auto" w:fill="auto"/>
            <w:noWrap/>
            <w:vAlign w:val="center"/>
            <w:hideMark/>
          </w:tcPr>
          <w:p w14:paraId="30C91F9D" w14:textId="294CDD14"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(2)</w:t>
            </w:r>
          </w:p>
        </w:tc>
        <w:tc>
          <w:tcPr>
            <w:tcW w:w="846" w:type="dxa"/>
            <w:tcBorders>
              <w:top w:val="nil"/>
              <w:left w:val="single" w:sz="8" w:space="0" w:color="00B0F0"/>
              <w:bottom w:val="single" w:sz="4" w:space="0" w:color="808080"/>
              <w:right w:val="single" w:sz="4" w:space="0" w:color="808080"/>
            </w:tcBorders>
            <w:shd w:val="clear" w:color="auto" w:fill="auto"/>
            <w:noWrap/>
            <w:vAlign w:val="center"/>
            <w:hideMark/>
          </w:tcPr>
          <w:p w14:paraId="2ECE8D79"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single" w:sz="4" w:space="0" w:color="808080"/>
              <w:right w:val="single" w:sz="4" w:space="0" w:color="808080"/>
            </w:tcBorders>
            <w:shd w:val="clear" w:color="000000" w:fill="D9D9D9"/>
            <w:noWrap/>
            <w:vAlign w:val="center"/>
            <w:hideMark/>
          </w:tcPr>
          <w:p w14:paraId="451620B7"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w:t>
            </w:r>
          </w:p>
        </w:tc>
        <w:tc>
          <w:tcPr>
            <w:tcW w:w="849" w:type="dxa"/>
            <w:tcBorders>
              <w:top w:val="nil"/>
              <w:left w:val="nil"/>
              <w:bottom w:val="single" w:sz="4" w:space="0" w:color="808080"/>
              <w:right w:val="single" w:sz="8" w:space="0" w:color="00B0F0"/>
            </w:tcBorders>
            <w:shd w:val="clear" w:color="auto" w:fill="auto"/>
            <w:noWrap/>
            <w:vAlign w:val="center"/>
            <w:hideMark/>
          </w:tcPr>
          <w:p w14:paraId="7CF1EA70" w14:textId="77777777" w:rsidR="00D65639" w:rsidRPr="00D65639" w:rsidRDefault="00D65639" w:rsidP="0048090A">
            <w:pPr>
              <w:spacing w:after="0" w:line="360" w:lineRule="auto"/>
              <w:jc w:val="right"/>
              <w:rPr>
                <w:rFonts w:eastAsia="Times New Roman" w:cs="Arial"/>
                <w:color w:val="000000"/>
                <w:sz w:val="16"/>
                <w:szCs w:val="16"/>
                <w:lang w:eastAsia="en-IE"/>
              </w:rPr>
            </w:pPr>
            <w:r w:rsidRPr="00D65639">
              <w:rPr>
                <w:rFonts w:eastAsia="Times New Roman" w:cs="Arial"/>
                <w:color w:val="000000"/>
                <w:sz w:val="16"/>
                <w:szCs w:val="16"/>
                <w:lang w:eastAsia="en-IE"/>
              </w:rPr>
              <w:t>(2)</w:t>
            </w:r>
          </w:p>
        </w:tc>
        <w:tc>
          <w:tcPr>
            <w:tcW w:w="846" w:type="dxa"/>
            <w:tcBorders>
              <w:top w:val="nil"/>
              <w:left w:val="nil"/>
              <w:bottom w:val="single" w:sz="4" w:space="0" w:color="808080"/>
              <w:right w:val="single" w:sz="4" w:space="0" w:color="808080"/>
            </w:tcBorders>
            <w:shd w:val="clear" w:color="auto" w:fill="auto"/>
            <w:noWrap/>
            <w:vAlign w:val="center"/>
            <w:hideMark/>
          </w:tcPr>
          <w:p w14:paraId="67BBC259"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single" w:sz="4" w:space="0" w:color="808080"/>
              <w:right w:val="single" w:sz="4" w:space="0" w:color="808080"/>
            </w:tcBorders>
            <w:shd w:val="clear" w:color="auto" w:fill="auto"/>
            <w:noWrap/>
            <w:vAlign w:val="center"/>
            <w:hideMark/>
          </w:tcPr>
          <w:p w14:paraId="291BAD52"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695" w:type="dxa"/>
            <w:tcBorders>
              <w:top w:val="nil"/>
              <w:left w:val="nil"/>
              <w:bottom w:val="single" w:sz="4" w:space="0" w:color="808080"/>
              <w:right w:val="single" w:sz="4" w:space="0" w:color="808080"/>
            </w:tcBorders>
            <w:shd w:val="clear" w:color="auto" w:fill="auto"/>
            <w:noWrap/>
            <w:vAlign w:val="center"/>
            <w:hideMark/>
          </w:tcPr>
          <w:p w14:paraId="25D4E63A"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46828E42" w14:textId="77777777" w:rsidTr="008C015A">
        <w:trPr>
          <w:trHeight w:val="231"/>
        </w:trPr>
        <w:tc>
          <w:tcPr>
            <w:tcW w:w="3161" w:type="dxa"/>
            <w:tcBorders>
              <w:top w:val="nil"/>
              <w:left w:val="single" w:sz="4" w:space="0" w:color="808080"/>
              <w:bottom w:val="nil"/>
              <w:right w:val="single" w:sz="4" w:space="0" w:color="808080"/>
            </w:tcBorders>
            <w:shd w:val="clear" w:color="auto" w:fill="auto"/>
            <w:vAlign w:val="center"/>
            <w:hideMark/>
          </w:tcPr>
          <w:p w14:paraId="1D7316FA" w14:textId="307CC45B" w:rsidR="00D65639" w:rsidRPr="00D65639" w:rsidRDefault="00D65639" w:rsidP="0048090A">
            <w:pPr>
              <w:spacing w:after="0" w:line="360" w:lineRule="auto"/>
              <w:rPr>
                <w:rFonts w:eastAsia="Times New Roman" w:cs="Arial"/>
                <w:color w:val="000000"/>
                <w:sz w:val="16"/>
                <w:szCs w:val="16"/>
                <w:lang w:eastAsia="en-IE"/>
              </w:rPr>
            </w:pPr>
            <w:r w:rsidRPr="00D65639">
              <w:rPr>
                <w:rFonts w:eastAsia="Times New Roman" w:cs="Arial"/>
                <w:color w:val="000000"/>
                <w:sz w:val="16"/>
                <w:szCs w:val="16"/>
                <w:lang w:eastAsia="en-IE"/>
              </w:rPr>
              <w:t xml:space="preserve">Students transferred </w:t>
            </w:r>
            <w:r w:rsidR="0037041A">
              <w:rPr>
                <w:rFonts w:eastAsia="Times New Roman" w:cs="Arial"/>
                <w:color w:val="000000"/>
                <w:sz w:val="16"/>
                <w:szCs w:val="16"/>
                <w:lang w:eastAsia="en-IE"/>
              </w:rPr>
              <w:t xml:space="preserve">from CPA </w:t>
            </w:r>
            <w:r w:rsidRPr="00D65639">
              <w:rPr>
                <w:rFonts w:eastAsia="Times New Roman" w:cs="Arial"/>
                <w:color w:val="000000"/>
                <w:sz w:val="16"/>
                <w:szCs w:val="16"/>
                <w:lang w:eastAsia="en-IE"/>
              </w:rPr>
              <w:t>to ICAI</w:t>
            </w:r>
            <w:r w:rsidR="000B01B6">
              <w:rPr>
                <w:rFonts w:eastAsia="Times New Roman" w:cs="Arial"/>
                <w:color w:val="000000"/>
                <w:sz w:val="16"/>
                <w:szCs w:val="16"/>
                <w:lang w:eastAsia="en-IE"/>
              </w:rPr>
              <w:t>**</w:t>
            </w:r>
          </w:p>
        </w:tc>
        <w:tc>
          <w:tcPr>
            <w:tcW w:w="846" w:type="dxa"/>
            <w:tcBorders>
              <w:top w:val="nil"/>
              <w:left w:val="nil"/>
              <w:bottom w:val="nil"/>
              <w:right w:val="nil"/>
            </w:tcBorders>
            <w:shd w:val="clear" w:color="auto" w:fill="auto"/>
            <w:noWrap/>
            <w:vAlign w:val="center"/>
            <w:hideMark/>
          </w:tcPr>
          <w:p w14:paraId="63454644" w14:textId="77777777" w:rsidR="00D65639" w:rsidRPr="00D65639" w:rsidRDefault="00D65639" w:rsidP="0048090A">
            <w:pPr>
              <w:spacing w:after="0" w:line="360" w:lineRule="auto"/>
              <w:jc w:val="right"/>
              <w:rPr>
                <w:rFonts w:eastAsia="Times New Roman" w:cs="Arial"/>
                <w:color w:val="BFBFBF"/>
                <w:sz w:val="16"/>
                <w:szCs w:val="16"/>
                <w:lang w:eastAsia="en-IE"/>
              </w:rPr>
            </w:pPr>
            <w:r w:rsidRPr="00D65639">
              <w:rPr>
                <w:rFonts w:eastAsia="Times New Roman" w:cs="Arial"/>
                <w:color w:val="BFBFBF"/>
                <w:sz w:val="16"/>
                <w:szCs w:val="16"/>
                <w:lang w:eastAsia="en-IE"/>
              </w:rPr>
              <w:t> </w:t>
            </w:r>
          </w:p>
        </w:tc>
        <w:tc>
          <w:tcPr>
            <w:tcW w:w="846" w:type="dxa"/>
            <w:tcBorders>
              <w:top w:val="nil"/>
              <w:left w:val="single" w:sz="4" w:space="0" w:color="808080"/>
              <w:bottom w:val="single" w:sz="4" w:space="0" w:color="808080"/>
              <w:right w:val="nil"/>
            </w:tcBorders>
            <w:shd w:val="clear" w:color="auto" w:fill="auto"/>
            <w:noWrap/>
            <w:vAlign w:val="center"/>
            <w:hideMark/>
          </w:tcPr>
          <w:p w14:paraId="73A5898C" w14:textId="31885619" w:rsidR="00D65639" w:rsidRPr="00D65639" w:rsidRDefault="008147B3" w:rsidP="0048090A">
            <w:pPr>
              <w:spacing w:after="0" w:line="360" w:lineRule="auto"/>
              <w:jc w:val="right"/>
              <w:rPr>
                <w:rFonts w:eastAsia="Times New Roman" w:cs="Arial"/>
                <w:b/>
                <w:bCs/>
                <w:sz w:val="16"/>
                <w:szCs w:val="16"/>
                <w:lang w:eastAsia="en-IE"/>
              </w:rPr>
            </w:pPr>
            <w:r>
              <w:rPr>
                <w:rFonts w:eastAsia="Times New Roman" w:cs="Arial"/>
                <w:b/>
                <w:bCs/>
                <w:sz w:val="16"/>
                <w:szCs w:val="16"/>
                <w:lang w:eastAsia="en-IE"/>
              </w:rPr>
              <w:t>(4)</w:t>
            </w:r>
          </w:p>
        </w:tc>
        <w:tc>
          <w:tcPr>
            <w:tcW w:w="846" w:type="dxa"/>
            <w:tcBorders>
              <w:top w:val="nil"/>
              <w:left w:val="single" w:sz="8" w:space="0" w:color="00B0F0"/>
              <w:bottom w:val="nil"/>
              <w:right w:val="single" w:sz="4" w:space="0" w:color="808080"/>
            </w:tcBorders>
            <w:shd w:val="clear" w:color="auto" w:fill="auto"/>
            <w:noWrap/>
            <w:vAlign w:val="center"/>
            <w:hideMark/>
          </w:tcPr>
          <w:p w14:paraId="309AC0D0"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 </w:t>
            </w:r>
          </w:p>
        </w:tc>
        <w:tc>
          <w:tcPr>
            <w:tcW w:w="846"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3BE3B644" w14:textId="77777777" w:rsidR="00D65639" w:rsidRPr="00D268ED" w:rsidRDefault="00D65639" w:rsidP="0048090A">
            <w:pPr>
              <w:spacing w:after="0" w:line="360" w:lineRule="auto"/>
              <w:jc w:val="right"/>
              <w:rPr>
                <w:rFonts w:eastAsia="Times New Roman" w:cs="Arial"/>
                <w:color w:val="7F7F7F" w:themeColor="background2" w:themeTint="80"/>
                <w:sz w:val="16"/>
                <w:szCs w:val="16"/>
                <w:lang w:eastAsia="en-IE"/>
              </w:rPr>
            </w:pPr>
            <w:r w:rsidRPr="00D268ED">
              <w:rPr>
                <w:rFonts w:eastAsia="Times New Roman" w:cs="Arial"/>
                <w:color w:val="7F7F7F" w:themeColor="background2" w:themeTint="80"/>
                <w:sz w:val="16"/>
                <w:szCs w:val="16"/>
                <w:lang w:eastAsia="en-IE"/>
              </w:rPr>
              <w:t>(468)</w:t>
            </w:r>
          </w:p>
        </w:tc>
        <w:tc>
          <w:tcPr>
            <w:tcW w:w="849" w:type="dxa"/>
            <w:tcBorders>
              <w:top w:val="nil"/>
              <w:left w:val="nil"/>
              <w:bottom w:val="single" w:sz="4" w:space="0" w:color="808080"/>
              <w:right w:val="single" w:sz="4" w:space="0" w:color="808080"/>
            </w:tcBorders>
            <w:shd w:val="clear" w:color="auto" w:fill="auto"/>
            <w:noWrap/>
            <w:vAlign w:val="center"/>
            <w:hideMark/>
          </w:tcPr>
          <w:p w14:paraId="29D42C37" w14:textId="707A9C47" w:rsidR="00D65639" w:rsidRPr="00D65639" w:rsidRDefault="00787852" w:rsidP="0048090A">
            <w:pPr>
              <w:spacing w:after="0" w:line="360" w:lineRule="auto"/>
              <w:jc w:val="right"/>
              <w:rPr>
                <w:rFonts w:eastAsia="Times New Roman" w:cs="Arial"/>
                <w:sz w:val="16"/>
                <w:szCs w:val="16"/>
                <w:lang w:eastAsia="en-IE"/>
              </w:rPr>
            </w:pPr>
            <w:r>
              <w:rPr>
                <w:rFonts w:eastAsia="Times New Roman" w:cs="Arial"/>
                <w:sz w:val="16"/>
                <w:szCs w:val="16"/>
                <w:lang w:eastAsia="en-IE"/>
              </w:rPr>
              <w:t>464</w:t>
            </w:r>
          </w:p>
        </w:tc>
        <w:tc>
          <w:tcPr>
            <w:tcW w:w="846" w:type="dxa"/>
            <w:tcBorders>
              <w:top w:val="nil"/>
              <w:left w:val="nil"/>
              <w:bottom w:val="nil"/>
              <w:right w:val="single" w:sz="4" w:space="0" w:color="808080"/>
            </w:tcBorders>
            <w:shd w:val="clear" w:color="auto" w:fill="auto"/>
            <w:noWrap/>
            <w:vAlign w:val="center"/>
            <w:hideMark/>
          </w:tcPr>
          <w:p w14:paraId="4BB107D5"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846" w:type="dxa"/>
            <w:tcBorders>
              <w:top w:val="nil"/>
              <w:left w:val="nil"/>
              <w:bottom w:val="nil"/>
              <w:right w:val="single" w:sz="4" w:space="0" w:color="808080"/>
            </w:tcBorders>
            <w:shd w:val="clear" w:color="auto" w:fill="auto"/>
            <w:noWrap/>
            <w:vAlign w:val="center"/>
            <w:hideMark/>
          </w:tcPr>
          <w:p w14:paraId="618645A7"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c>
          <w:tcPr>
            <w:tcW w:w="695" w:type="dxa"/>
            <w:tcBorders>
              <w:top w:val="nil"/>
              <w:left w:val="nil"/>
              <w:bottom w:val="nil"/>
              <w:right w:val="single" w:sz="4" w:space="0" w:color="808080"/>
            </w:tcBorders>
            <w:shd w:val="clear" w:color="auto" w:fill="auto"/>
            <w:noWrap/>
            <w:vAlign w:val="center"/>
            <w:hideMark/>
          </w:tcPr>
          <w:p w14:paraId="772AF83F" w14:textId="77777777" w:rsidR="00D65639" w:rsidRPr="00D65639" w:rsidRDefault="00D65639" w:rsidP="0048090A">
            <w:pPr>
              <w:spacing w:after="0" w:line="360" w:lineRule="auto"/>
              <w:jc w:val="right"/>
              <w:rPr>
                <w:rFonts w:eastAsia="Times New Roman" w:cs="Arial"/>
                <w:sz w:val="16"/>
                <w:szCs w:val="16"/>
                <w:lang w:eastAsia="en-IE"/>
              </w:rPr>
            </w:pPr>
            <w:r w:rsidRPr="00D65639">
              <w:rPr>
                <w:rFonts w:eastAsia="Times New Roman" w:cs="Arial"/>
                <w:sz w:val="16"/>
                <w:szCs w:val="16"/>
                <w:lang w:eastAsia="en-IE"/>
              </w:rPr>
              <w:t>-</w:t>
            </w:r>
          </w:p>
        </w:tc>
      </w:tr>
      <w:tr w:rsidR="0001564B" w:rsidRPr="00D65639" w14:paraId="17CD57C6" w14:textId="77777777" w:rsidTr="008C015A">
        <w:trPr>
          <w:trHeight w:val="231"/>
        </w:trPr>
        <w:tc>
          <w:tcPr>
            <w:tcW w:w="3161" w:type="dxa"/>
            <w:tcBorders>
              <w:top w:val="single" w:sz="4" w:space="0" w:color="808080"/>
              <w:left w:val="single" w:sz="4" w:space="0" w:color="808080"/>
              <w:bottom w:val="single" w:sz="12" w:space="0" w:color="002060"/>
              <w:right w:val="single" w:sz="4" w:space="0" w:color="808080"/>
            </w:tcBorders>
            <w:shd w:val="clear" w:color="auto" w:fill="auto"/>
            <w:noWrap/>
            <w:vAlign w:val="center"/>
            <w:hideMark/>
          </w:tcPr>
          <w:p w14:paraId="1998601B" w14:textId="77777777" w:rsidR="00D65639" w:rsidRPr="00D65639" w:rsidRDefault="00D65639" w:rsidP="0048090A">
            <w:pPr>
              <w:spacing w:after="0" w:line="360" w:lineRule="auto"/>
              <w:rPr>
                <w:rFonts w:eastAsia="Times New Roman" w:cs="Arial"/>
                <w:b/>
                <w:bCs/>
                <w:color w:val="000000"/>
                <w:sz w:val="16"/>
                <w:szCs w:val="16"/>
                <w:lang w:eastAsia="en-IE"/>
              </w:rPr>
            </w:pPr>
            <w:r w:rsidRPr="00D65639">
              <w:rPr>
                <w:rFonts w:eastAsia="Times New Roman" w:cs="Arial"/>
                <w:b/>
                <w:bCs/>
                <w:color w:val="000000"/>
                <w:sz w:val="16"/>
                <w:szCs w:val="16"/>
                <w:lang w:eastAsia="en-IE"/>
              </w:rPr>
              <w:t xml:space="preserve">Students in Ireland at 31 December </w:t>
            </w:r>
          </w:p>
        </w:tc>
        <w:tc>
          <w:tcPr>
            <w:tcW w:w="846" w:type="dxa"/>
            <w:tcBorders>
              <w:top w:val="single" w:sz="4" w:space="0" w:color="808080"/>
              <w:left w:val="nil"/>
              <w:bottom w:val="single" w:sz="12" w:space="0" w:color="002060"/>
              <w:right w:val="nil"/>
            </w:tcBorders>
            <w:shd w:val="clear" w:color="auto" w:fill="auto"/>
            <w:noWrap/>
            <w:vAlign w:val="center"/>
            <w:hideMark/>
          </w:tcPr>
          <w:p w14:paraId="05ABB564" w14:textId="77777777" w:rsidR="00D65639" w:rsidRPr="00D65639" w:rsidRDefault="00D65639" w:rsidP="0048090A">
            <w:pPr>
              <w:spacing w:after="0" w:line="360" w:lineRule="auto"/>
              <w:jc w:val="right"/>
              <w:rPr>
                <w:rFonts w:eastAsia="Times New Roman" w:cs="Arial"/>
                <w:b/>
                <w:bCs/>
                <w:color w:val="BFBFBF"/>
                <w:sz w:val="16"/>
                <w:szCs w:val="16"/>
                <w:lang w:eastAsia="en-IE"/>
              </w:rPr>
            </w:pPr>
            <w:r w:rsidRPr="00D65639">
              <w:rPr>
                <w:rFonts w:eastAsia="Times New Roman" w:cs="Arial"/>
                <w:b/>
                <w:bCs/>
                <w:color w:val="BFBFBF"/>
                <w:sz w:val="16"/>
                <w:szCs w:val="16"/>
                <w:lang w:eastAsia="en-IE"/>
              </w:rPr>
              <w:t>16,801</w:t>
            </w:r>
          </w:p>
        </w:tc>
        <w:tc>
          <w:tcPr>
            <w:tcW w:w="846" w:type="dxa"/>
            <w:tcBorders>
              <w:top w:val="nil"/>
              <w:left w:val="single" w:sz="4" w:space="0" w:color="808080"/>
              <w:bottom w:val="single" w:sz="12" w:space="0" w:color="002060"/>
              <w:right w:val="nil"/>
            </w:tcBorders>
            <w:shd w:val="clear" w:color="auto" w:fill="auto"/>
            <w:noWrap/>
            <w:vAlign w:val="center"/>
            <w:hideMark/>
          </w:tcPr>
          <w:p w14:paraId="275A7F0B"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17,355</w:t>
            </w:r>
          </w:p>
        </w:tc>
        <w:tc>
          <w:tcPr>
            <w:tcW w:w="846" w:type="dxa"/>
            <w:tcBorders>
              <w:top w:val="single" w:sz="4" w:space="0" w:color="808080"/>
              <w:left w:val="single" w:sz="8" w:space="0" w:color="00B0F0"/>
              <w:bottom w:val="single" w:sz="12" w:space="0" w:color="002060"/>
              <w:right w:val="single" w:sz="4" w:space="0" w:color="808080"/>
            </w:tcBorders>
            <w:shd w:val="clear" w:color="auto" w:fill="auto"/>
            <w:noWrap/>
            <w:vAlign w:val="center"/>
            <w:hideMark/>
          </w:tcPr>
          <w:p w14:paraId="55C887EF"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8,911</w:t>
            </w:r>
          </w:p>
        </w:tc>
        <w:tc>
          <w:tcPr>
            <w:tcW w:w="846" w:type="dxa"/>
            <w:tcBorders>
              <w:top w:val="nil"/>
              <w:left w:val="nil"/>
              <w:bottom w:val="single" w:sz="12" w:space="0" w:color="002060"/>
              <w:right w:val="single" w:sz="4" w:space="0" w:color="808080"/>
            </w:tcBorders>
            <w:shd w:val="clear" w:color="000000" w:fill="D9D9D9"/>
            <w:noWrap/>
            <w:vAlign w:val="center"/>
            <w:hideMark/>
          </w:tcPr>
          <w:p w14:paraId="0913CBD8" w14:textId="5C0DED83" w:rsidR="00D65639" w:rsidRPr="00D268ED" w:rsidRDefault="0001564B" w:rsidP="0048090A">
            <w:pPr>
              <w:spacing w:after="0" w:line="360" w:lineRule="auto"/>
              <w:jc w:val="right"/>
              <w:rPr>
                <w:rFonts w:eastAsia="Times New Roman" w:cs="Arial"/>
                <w:b/>
                <w:bCs/>
                <w:color w:val="595959" w:themeColor="background2" w:themeTint="A6"/>
                <w:sz w:val="16"/>
                <w:szCs w:val="16"/>
                <w:lang w:eastAsia="en-IE"/>
              </w:rPr>
            </w:pPr>
            <w:r w:rsidRPr="00D268ED">
              <w:rPr>
                <w:rFonts w:eastAsia="Times New Roman" w:cs="Arial"/>
                <w:b/>
                <w:bCs/>
                <w:color w:val="595959" w:themeColor="background2" w:themeTint="A6"/>
                <w:sz w:val="16"/>
                <w:szCs w:val="16"/>
                <w:lang w:eastAsia="en-IE"/>
              </w:rPr>
              <w:t>-</w:t>
            </w:r>
            <w:r w:rsidR="00D65639" w:rsidRPr="00D268ED">
              <w:rPr>
                <w:rFonts w:eastAsia="Times New Roman" w:cs="Arial"/>
                <w:b/>
                <w:bCs/>
                <w:color w:val="595959" w:themeColor="background2" w:themeTint="A6"/>
                <w:sz w:val="16"/>
                <w:szCs w:val="16"/>
                <w:lang w:eastAsia="en-IE"/>
              </w:rPr>
              <w:t xml:space="preserve">                </w:t>
            </w:r>
          </w:p>
        </w:tc>
        <w:tc>
          <w:tcPr>
            <w:tcW w:w="849" w:type="dxa"/>
            <w:tcBorders>
              <w:top w:val="nil"/>
              <w:left w:val="nil"/>
              <w:bottom w:val="single" w:sz="12" w:space="0" w:color="002060"/>
              <w:right w:val="single" w:sz="4" w:space="0" w:color="808080"/>
            </w:tcBorders>
            <w:shd w:val="clear" w:color="auto" w:fill="auto"/>
            <w:noWrap/>
            <w:vAlign w:val="center"/>
            <w:hideMark/>
          </w:tcPr>
          <w:p w14:paraId="577FE626"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7,227</w:t>
            </w:r>
          </w:p>
        </w:tc>
        <w:tc>
          <w:tcPr>
            <w:tcW w:w="846" w:type="dxa"/>
            <w:tcBorders>
              <w:top w:val="single" w:sz="4" w:space="0" w:color="808080"/>
              <w:left w:val="single" w:sz="8" w:space="0" w:color="00B0F0"/>
              <w:bottom w:val="single" w:sz="12" w:space="0" w:color="002060"/>
              <w:right w:val="nil"/>
            </w:tcBorders>
            <w:shd w:val="clear" w:color="auto" w:fill="auto"/>
            <w:noWrap/>
            <w:vAlign w:val="center"/>
            <w:hideMark/>
          </w:tcPr>
          <w:p w14:paraId="60AD20FC"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6</w:t>
            </w:r>
          </w:p>
        </w:tc>
        <w:tc>
          <w:tcPr>
            <w:tcW w:w="846" w:type="dxa"/>
            <w:tcBorders>
              <w:top w:val="single" w:sz="4" w:space="0" w:color="808080"/>
              <w:left w:val="single" w:sz="4" w:space="0" w:color="A6A6A6"/>
              <w:bottom w:val="single" w:sz="12" w:space="0" w:color="002060"/>
              <w:right w:val="single" w:sz="4" w:space="0" w:color="A6A6A6"/>
            </w:tcBorders>
            <w:shd w:val="clear" w:color="auto" w:fill="auto"/>
            <w:noWrap/>
            <w:vAlign w:val="center"/>
            <w:hideMark/>
          </w:tcPr>
          <w:p w14:paraId="6CD753F0"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1,175</w:t>
            </w:r>
          </w:p>
        </w:tc>
        <w:tc>
          <w:tcPr>
            <w:tcW w:w="695" w:type="dxa"/>
            <w:tcBorders>
              <w:top w:val="single" w:sz="4" w:space="0" w:color="808080"/>
              <w:left w:val="nil"/>
              <w:bottom w:val="single" w:sz="12" w:space="0" w:color="002060"/>
              <w:right w:val="single" w:sz="4" w:space="0" w:color="808080"/>
            </w:tcBorders>
            <w:shd w:val="clear" w:color="auto" w:fill="auto"/>
            <w:noWrap/>
            <w:vAlign w:val="center"/>
            <w:hideMark/>
          </w:tcPr>
          <w:p w14:paraId="1BBC09B6" w14:textId="77777777" w:rsidR="00D65639" w:rsidRPr="00D65639" w:rsidRDefault="00D65639" w:rsidP="0048090A">
            <w:pPr>
              <w:spacing w:after="0" w:line="360" w:lineRule="auto"/>
              <w:jc w:val="right"/>
              <w:rPr>
                <w:rFonts w:eastAsia="Times New Roman" w:cs="Arial"/>
                <w:b/>
                <w:bCs/>
                <w:sz w:val="16"/>
                <w:szCs w:val="16"/>
                <w:lang w:eastAsia="en-IE"/>
              </w:rPr>
            </w:pPr>
            <w:r w:rsidRPr="00D65639">
              <w:rPr>
                <w:rFonts w:eastAsia="Times New Roman" w:cs="Arial"/>
                <w:b/>
                <w:bCs/>
                <w:sz w:val="16"/>
                <w:szCs w:val="16"/>
                <w:lang w:eastAsia="en-IE"/>
              </w:rPr>
              <w:t>36</w:t>
            </w:r>
          </w:p>
        </w:tc>
      </w:tr>
    </w:tbl>
    <w:p w14:paraId="4C6D84FB" w14:textId="5EB09414" w:rsidR="008A2CC1" w:rsidRDefault="0001564B" w:rsidP="008A2CC1">
      <w:pPr>
        <w:rPr>
          <w:i/>
          <w:iCs/>
          <w:color w:val="1D3E74" w:themeColor="accent2"/>
          <w:sz w:val="16"/>
          <w:szCs w:val="16"/>
        </w:rPr>
      </w:pPr>
      <w:r>
        <w:rPr>
          <w:i/>
          <w:iCs/>
          <w:color w:val="1D3E74" w:themeColor="accent2"/>
          <w:sz w:val="16"/>
          <w:szCs w:val="16"/>
        </w:rPr>
        <w:t>*</w:t>
      </w:r>
      <w:r w:rsidRPr="00F8382B">
        <w:rPr>
          <w:i/>
          <w:iCs/>
          <w:color w:val="1D3E74" w:themeColor="accent2"/>
          <w:sz w:val="16"/>
          <w:szCs w:val="16"/>
        </w:rPr>
        <w:t>CPA amalgamated with ICAI on 1 September 2024</w:t>
      </w:r>
      <w:r w:rsidR="000B01B6">
        <w:rPr>
          <w:i/>
          <w:iCs/>
          <w:color w:val="1D3E74" w:themeColor="accent2"/>
          <w:sz w:val="16"/>
          <w:szCs w:val="16"/>
        </w:rPr>
        <w:t xml:space="preserve">. </w:t>
      </w:r>
      <w:r w:rsidR="008147B3">
        <w:rPr>
          <w:i/>
          <w:iCs/>
          <w:color w:val="1D3E74" w:themeColor="accent2"/>
          <w:sz w:val="16"/>
          <w:szCs w:val="16"/>
        </w:rPr>
        <w:t>**</w:t>
      </w:r>
      <w:r w:rsidR="000B01B6">
        <w:rPr>
          <w:i/>
          <w:iCs/>
          <w:color w:val="1D3E74" w:themeColor="accent2"/>
          <w:sz w:val="16"/>
          <w:szCs w:val="16"/>
        </w:rPr>
        <w:t xml:space="preserve">4 students not included </w:t>
      </w:r>
      <w:r w:rsidR="008147B3">
        <w:rPr>
          <w:i/>
          <w:iCs/>
          <w:color w:val="1D3E74" w:themeColor="accent2"/>
          <w:sz w:val="16"/>
          <w:szCs w:val="16"/>
        </w:rPr>
        <w:t>i</w:t>
      </w:r>
      <w:r w:rsidR="000B01B6">
        <w:rPr>
          <w:i/>
          <w:iCs/>
          <w:color w:val="1D3E74" w:themeColor="accent2"/>
          <w:sz w:val="16"/>
          <w:szCs w:val="16"/>
        </w:rPr>
        <w:t xml:space="preserve">n </w:t>
      </w:r>
      <w:r w:rsidR="008147B3">
        <w:rPr>
          <w:i/>
          <w:iCs/>
          <w:color w:val="1D3E74" w:themeColor="accent2"/>
          <w:sz w:val="16"/>
          <w:szCs w:val="16"/>
        </w:rPr>
        <w:t xml:space="preserve">ICAI </w:t>
      </w:r>
      <w:r w:rsidR="00160C64">
        <w:rPr>
          <w:i/>
          <w:iCs/>
          <w:color w:val="1D3E74" w:themeColor="accent2"/>
          <w:sz w:val="16"/>
          <w:szCs w:val="16"/>
        </w:rPr>
        <w:t>year-end</w:t>
      </w:r>
      <w:r w:rsidR="000B01B6">
        <w:rPr>
          <w:i/>
          <w:iCs/>
          <w:color w:val="1D3E74" w:themeColor="accent2"/>
          <w:sz w:val="16"/>
          <w:szCs w:val="16"/>
        </w:rPr>
        <w:t xml:space="preserve"> total due to timing differences </w:t>
      </w:r>
      <w:r w:rsidR="008147B3">
        <w:rPr>
          <w:i/>
          <w:iCs/>
          <w:color w:val="1D3E74" w:themeColor="accent2"/>
          <w:sz w:val="16"/>
          <w:szCs w:val="16"/>
        </w:rPr>
        <w:t xml:space="preserve">in student </w:t>
      </w:r>
      <w:r w:rsidR="000B01B6">
        <w:rPr>
          <w:i/>
          <w:iCs/>
          <w:color w:val="1D3E74" w:themeColor="accent2"/>
          <w:sz w:val="16"/>
          <w:szCs w:val="16"/>
        </w:rPr>
        <w:t xml:space="preserve">categorisation </w:t>
      </w:r>
    </w:p>
    <w:p w14:paraId="161D3531" w14:textId="77777777" w:rsidR="00BC5AF7" w:rsidRDefault="00BC5AF7" w:rsidP="008A2CC1">
      <w:pPr>
        <w:ind w:right="-1039"/>
      </w:pPr>
    </w:p>
    <w:p w14:paraId="3B7D1506" w14:textId="3CB07445" w:rsidR="00183D54" w:rsidRDefault="006F6966" w:rsidP="002B5B60">
      <w:pPr>
        <w:pStyle w:val="Heading5"/>
        <w:rPr>
          <w:w w:val="115"/>
        </w:rPr>
      </w:pPr>
      <w:r w:rsidRPr="00EE2E2B">
        <w:rPr>
          <w:b/>
          <w:bCs/>
          <w:w w:val="115"/>
        </w:rPr>
        <w:t>Chart B.</w:t>
      </w:r>
      <w:r w:rsidR="002B5B60">
        <w:rPr>
          <w:b/>
          <w:bCs/>
          <w:w w:val="115"/>
        </w:rPr>
        <w:t>5</w:t>
      </w:r>
      <w:r w:rsidRPr="006F6966">
        <w:rPr>
          <w:w w:val="115"/>
        </w:rPr>
        <w:t xml:space="preserve">: Students in Ireland </w:t>
      </w:r>
      <w:r w:rsidR="00160C64" w:rsidRPr="006F6966">
        <w:rPr>
          <w:w w:val="115"/>
        </w:rPr>
        <w:t>10-year</w:t>
      </w:r>
      <w:r w:rsidRPr="006F6966">
        <w:rPr>
          <w:w w:val="115"/>
        </w:rPr>
        <w:t xml:space="preserve"> review</w:t>
      </w:r>
      <w:r w:rsidR="002D0C78">
        <w:rPr>
          <w:w w:val="115"/>
        </w:rPr>
        <w:t xml:space="preserve"> </w:t>
      </w:r>
    </w:p>
    <w:p w14:paraId="330C0570" w14:textId="51428A2A" w:rsidR="00183D54" w:rsidRDefault="00183D54" w:rsidP="002B5B60">
      <w:pPr>
        <w:pStyle w:val="Heading5"/>
        <w:rPr>
          <w:w w:val="115"/>
        </w:rPr>
      </w:pPr>
    </w:p>
    <w:p w14:paraId="610ACD5E" w14:textId="1F19DAD2" w:rsidR="006F6966" w:rsidRDefault="00926B0F" w:rsidP="002B5B60">
      <w:pPr>
        <w:pStyle w:val="Heading5"/>
        <w:rPr>
          <w:w w:val="115"/>
        </w:rPr>
      </w:pPr>
      <w:r>
        <w:rPr>
          <w:noProof/>
        </w:rPr>
        <w:drawing>
          <wp:anchor distT="0" distB="0" distL="114300" distR="114300" simplePos="0" relativeHeight="251716608" behindDoc="1" locked="0" layoutInCell="1" allowOverlap="1" wp14:anchorId="6ED91F14" wp14:editId="12E0BADF">
            <wp:simplePos x="0" y="0"/>
            <wp:positionH relativeFrom="margin">
              <wp:align>right</wp:align>
            </wp:positionH>
            <wp:positionV relativeFrom="paragraph">
              <wp:posOffset>8890</wp:posOffset>
            </wp:positionV>
            <wp:extent cx="5734050" cy="2914650"/>
            <wp:effectExtent l="0" t="0" r="0" b="0"/>
            <wp:wrapNone/>
            <wp:docPr id="1866427359" name="Chart 1">
              <a:extLst xmlns:a="http://schemas.openxmlformats.org/drawingml/2006/main">
                <a:ext uri="{FF2B5EF4-FFF2-40B4-BE49-F238E27FC236}">
                  <a16:creationId xmlns:a16="http://schemas.microsoft.com/office/drawing/2014/main" id="{9AE49543-EC8F-D392-7312-842107625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C55E5A">
        <w:rPr>
          <w:w w:val="115"/>
        </w:rPr>
        <w:t xml:space="preserve">        </w:t>
      </w:r>
    </w:p>
    <w:p w14:paraId="67F40780" w14:textId="45558D57" w:rsidR="00DA1585" w:rsidRDefault="00DA1585" w:rsidP="00925847">
      <w:pPr>
        <w:pStyle w:val="Heading3"/>
        <w:sectPr w:rsidR="00DA1585" w:rsidSect="00972A9E">
          <w:pgSz w:w="11906" w:h="16838"/>
          <w:pgMar w:top="1701" w:right="1440" w:bottom="1440" w:left="1440" w:header="709" w:footer="709" w:gutter="0"/>
          <w:cols w:space="708"/>
          <w:docGrid w:linePitch="360"/>
        </w:sectPr>
      </w:pPr>
    </w:p>
    <w:p w14:paraId="17D0A70C" w14:textId="5DDDBFF4" w:rsidR="00DA1585" w:rsidRDefault="00DA1585" w:rsidP="00925847">
      <w:pPr>
        <w:pStyle w:val="Heading3"/>
        <w:sectPr w:rsidR="00DA1585" w:rsidSect="00972A9E">
          <w:type w:val="continuous"/>
          <w:pgSz w:w="11906" w:h="16838"/>
          <w:pgMar w:top="1701" w:right="1440" w:bottom="1440" w:left="1440" w:header="709" w:footer="709" w:gutter="0"/>
          <w:cols w:space="708"/>
          <w:docGrid w:linePitch="360"/>
        </w:sectPr>
      </w:pPr>
    </w:p>
    <w:p w14:paraId="066024AA" w14:textId="77777777" w:rsidR="00DA1585" w:rsidRDefault="00DA1585" w:rsidP="00925847">
      <w:pPr>
        <w:pStyle w:val="Heading3"/>
      </w:pPr>
    </w:p>
    <w:p w14:paraId="7BF17E1C" w14:textId="270BA4E6" w:rsidR="00DA1585" w:rsidRDefault="00DA1585" w:rsidP="00DA1585"/>
    <w:p w14:paraId="04C1CEFE" w14:textId="7DFE4110" w:rsidR="00A12C32" w:rsidRDefault="00A12C32" w:rsidP="00DA1585"/>
    <w:p w14:paraId="1E130903" w14:textId="5B4D77DA" w:rsidR="00CA0400" w:rsidRDefault="00CA0400" w:rsidP="00DA1585"/>
    <w:p w14:paraId="45FBD623" w14:textId="6952E4CA" w:rsidR="00CA0400" w:rsidRDefault="00CA0400" w:rsidP="00DA1585"/>
    <w:p w14:paraId="2C1FFEB0" w14:textId="627A6F97" w:rsidR="00CA0400" w:rsidRDefault="00CA0400" w:rsidP="00DA1585"/>
    <w:p w14:paraId="0E17E2E7" w14:textId="456872BD" w:rsidR="00CA0400" w:rsidRDefault="00CA0400" w:rsidP="00DA1585"/>
    <w:p w14:paraId="530686B0" w14:textId="3C69F976" w:rsidR="00CA0400" w:rsidRDefault="00CA0400" w:rsidP="00DA1585"/>
    <w:p w14:paraId="4893F072" w14:textId="6E7C1150" w:rsidR="00CA0400" w:rsidRDefault="00CA0400" w:rsidP="00DA1585"/>
    <w:p w14:paraId="28B12A57" w14:textId="2FB2243F" w:rsidR="00CA0400" w:rsidRDefault="00CA0400" w:rsidP="00DA1585"/>
    <w:p w14:paraId="60255A27" w14:textId="14007F22" w:rsidR="00CA0400" w:rsidRDefault="00CA0400" w:rsidP="00DA1585"/>
    <w:p w14:paraId="721A0394" w14:textId="6B0848DD" w:rsidR="00CA0400" w:rsidRDefault="00CA0400" w:rsidP="00DA1585"/>
    <w:p w14:paraId="37E0291E" w14:textId="2D962DDB" w:rsidR="00CA0400" w:rsidRDefault="00CA0400" w:rsidP="00DA1585"/>
    <w:p w14:paraId="7569E8BF" w14:textId="7B12DE72" w:rsidR="00CA0400" w:rsidRDefault="00CA0400" w:rsidP="00DA1585"/>
    <w:p w14:paraId="1DECAD62" w14:textId="1BC446B8" w:rsidR="00CA0400" w:rsidRDefault="00CA0400" w:rsidP="00DA1585"/>
    <w:p w14:paraId="53D9CA93" w14:textId="653D390D" w:rsidR="00CA0400" w:rsidRDefault="00CA0400" w:rsidP="00DA1585"/>
    <w:p w14:paraId="78C284C8" w14:textId="596CDD6C" w:rsidR="00CA0400" w:rsidRDefault="00CA0400" w:rsidP="00DA1585"/>
    <w:p w14:paraId="4077604F" w14:textId="77777777" w:rsidR="00CA0400" w:rsidRDefault="00CA0400" w:rsidP="00DA1585"/>
    <w:p w14:paraId="1AC72848" w14:textId="77777777" w:rsidR="00DA1585" w:rsidRDefault="00DA1585" w:rsidP="00DA1585"/>
    <w:p w14:paraId="3491B28B" w14:textId="77777777" w:rsidR="00DA1585" w:rsidRDefault="00DA1585" w:rsidP="00DA1585">
      <w:pPr>
        <w:sectPr w:rsidR="00DA1585" w:rsidSect="00972A9E">
          <w:headerReference w:type="even" r:id="rId64"/>
          <w:headerReference w:type="default" r:id="rId65"/>
          <w:footerReference w:type="default" r:id="rId66"/>
          <w:headerReference w:type="first" r:id="rId67"/>
          <w:pgSz w:w="11906" w:h="16838"/>
          <w:pgMar w:top="1701" w:right="1440" w:bottom="1440" w:left="1440" w:header="709" w:footer="709" w:gutter="0"/>
          <w:cols w:space="708"/>
          <w:docGrid w:linePitch="360"/>
        </w:sectPr>
      </w:pPr>
    </w:p>
    <w:p w14:paraId="458DC6AC" w14:textId="77777777" w:rsidR="00A12C32" w:rsidRDefault="00A12C32" w:rsidP="00987F0E">
      <w:pPr>
        <w:pStyle w:val="Heading1"/>
      </w:pPr>
      <w:bookmarkStart w:id="27" w:name="_Practising_certificates"/>
      <w:bookmarkEnd w:id="27"/>
      <w:r>
        <w:rPr>
          <w:w w:val="115"/>
        </w:rPr>
        <w:lastRenderedPageBreak/>
        <w:t>Practising certificates</w:t>
      </w:r>
    </w:p>
    <w:p w14:paraId="57953ECC" w14:textId="4AE54ADB" w:rsidR="00267DB9" w:rsidRDefault="00267DB9" w:rsidP="006F6966">
      <w:r w:rsidRPr="006F6966">
        <w:t xml:space="preserve">The PABs may grant practising certificates to members who </w:t>
      </w:r>
      <w:r w:rsidR="00AD4D55" w:rsidRPr="006F6966">
        <w:t xml:space="preserve">wish </w:t>
      </w:r>
      <w:r w:rsidR="00AD4D55">
        <w:t>to</w:t>
      </w:r>
      <w:r w:rsidRPr="006F6966">
        <w:t xml:space="preserve"> offer accounting related services to the public. Additional authorisation is required for statutory audit and may be required for other areas, such as investment business. Members in practice are required to comply with additional PAB standards.</w:t>
      </w:r>
    </w:p>
    <w:p w14:paraId="1396F5EC" w14:textId="77777777" w:rsidR="00267DB9" w:rsidRDefault="00267DB9" w:rsidP="006F6966">
      <w:r w:rsidRPr="006F6966">
        <w:t>The PABs have additional requirements for awarding practising certificates, which generally include:</w:t>
      </w:r>
    </w:p>
    <w:p w14:paraId="21652219" w14:textId="77777777" w:rsidR="00267DB9" w:rsidRDefault="00267DB9" w:rsidP="006F6966">
      <w:pPr>
        <w:pStyle w:val="ListParagraph"/>
        <w:numPr>
          <w:ilvl w:val="0"/>
          <w:numId w:val="20"/>
        </w:numPr>
      </w:pPr>
      <w:r w:rsidRPr="006F6966">
        <w:t>obtaining a minimum level of post membership experience;</w:t>
      </w:r>
    </w:p>
    <w:p w14:paraId="3FD9D7DF" w14:textId="77777777" w:rsidR="00267DB9" w:rsidRDefault="00267DB9" w:rsidP="006F6966">
      <w:pPr>
        <w:pStyle w:val="ListParagraph"/>
        <w:numPr>
          <w:ilvl w:val="0"/>
          <w:numId w:val="20"/>
        </w:numPr>
      </w:pPr>
      <w:r w:rsidRPr="006F6966">
        <w:t>holding professional indemnity insurance cover; and</w:t>
      </w:r>
    </w:p>
    <w:p w14:paraId="391531A4" w14:textId="31C25AE6" w:rsidR="00267DB9" w:rsidRDefault="00267DB9" w:rsidP="001650A0">
      <w:pPr>
        <w:pStyle w:val="ListParagraph"/>
        <w:numPr>
          <w:ilvl w:val="0"/>
          <w:numId w:val="20"/>
        </w:numPr>
      </w:pPr>
      <w:r w:rsidRPr="006F6966">
        <w:t>putting in place practice continuity arrangements, in the event of incapacity or death</w:t>
      </w:r>
      <w:r w:rsidRPr="006F6966">
        <w:rPr>
          <w:w w:val="120"/>
        </w:rPr>
        <w:t>.</w:t>
      </w:r>
    </w:p>
    <w:p w14:paraId="650B0366" w14:textId="77777777" w:rsidR="00A12C32" w:rsidRDefault="00A12C32" w:rsidP="004A2207">
      <w:pPr>
        <w:pStyle w:val="Heading2"/>
      </w:pPr>
      <w:r>
        <w:rPr>
          <w:w w:val="110"/>
        </w:rPr>
        <w:t>Practice monitoring reviews</w:t>
      </w:r>
    </w:p>
    <w:p w14:paraId="728E3CF7" w14:textId="7B463A09" w:rsidR="00A12C32" w:rsidRDefault="00267DB9" w:rsidP="006F6966">
      <w:r w:rsidRPr="006F6966">
        <w:t>Practice monitoring reviews are reviews of the work of members in practice other than statutory audit work. Quality assurance reviews of statutory audit work are reported in Part F of this report</w:t>
      </w:r>
      <w:r w:rsidRPr="007D6590">
        <w:t xml:space="preserve">. </w:t>
      </w:r>
      <w:r w:rsidR="00EB35F5" w:rsidRPr="007D6590">
        <w:t xml:space="preserve">Practice monitoring reviews are generally carried out on a cyclical or risk basis. </w:t>
      </w:r>
      <w:r w:rsidRPr="007D6590">
        <w:t xml:space="preserve">Often practice monitoring reviews include a review of: services provided by the practice; anti-money laundering </w:t>
      </w:r>
      <w:r w:rsidR="00305481" w:rsidRPr="007D6590">
        <w:t xml:space="preserve">(AML) </w:t>
      </w:r>
      <w:r w:rsidRPr="007D6590">
        <w:t>compliance; data security processes; and professional indemnity insurance</w:t>
      </w:r>
      <w:r w:rsidR="00305481" w:rsidRPr="007D6590">
        <w:t>. Practice monitoring reviews may cover whole firm procedures or may focus on a specific area</w:t>
      </w:r>
      <w:r w:rsidR="002C3BE0" w:rsidRPr="007D6590">
        <w:t xml:space="preserve"> or theme within an area</w:t>
      </w:r>
      <w:r w:rsidR="00305481">
        <w:t xml:space="preserve"> such as </w:t>
      </w:r>
      <w:r w:rsidR="00F61A77">
        <w:t>AML</w:t>
      </w:r>
      <w:r w:rsidR="002C3BE0">
        <w:t>.</w:t>
      </w:r>
    </w:p>
    <w:p w14:paraId="1C600845" w14:textId="1784B2B3" w:rsidR="00A12C32" w:rsidRDefault="00A12C32" w:rsidP="004A2207">
      <w:pPr>
        <w:pStyle w:val="Heading2"/>
      </w:pPr>
      <w:r>
        <w:rPr>
          <w:w w:val="110"/>
        </w:rPr>
        <w:t xml:space="preserve">Practising certificates at </w:t>
      </w:r>
      <w:r w:rsidRPr="00183D54">
        <w:rPr>
          <w:w w:val="110"/>
        </w:rPr>
        <w:t xml:space="preserve">31 December </w:t>
      </w:r>
      <w:r w:rsidR="00F61A77" w:rsidRPr="00183D54">
        <w:rPr>
          <w:w w:val="110"/>
        </w:rPr>
        <w:t>202</w:t>
      </w:r>
      <w:r w:rsidR="00817C80" w:rsidRPr="00183D54">
        <w:rPr>
          <w:w w:val="110"/>
        </w:rPr>
        <w:t>4</w:t>
      </w:r>
      <w:r>
        <w:rPr>
          <w:w w:val="110"/>
        </w:rPr>
        <w:t xml:space="preserve"> – table</w:t>
      </w:r>
      <w:r w:rsidR="004A2207">
        <w:rPr>
          <w:w w:val="110"/>
        </w:rPr>
        <w:t xml:space="preserve"> and charts</w:t>
      </w:r>
    </w:p>
    <w:p w14:paraId="0FBBE41C" w14:textId="00551963" w:rsidR="00F9332D" w:rsidRPr="00114C20" w:rsidRDefault="00F9332D" w:rsidP="00F9332D">
      <w:r>
        <w:t xml:space="preserve">Table C.1 shows a three year review of the number of members that are authorised to practice in </w:t>
      </w:r>
      <w:r w:rsidRPr="0016553A">
        <w:t xml:space="preserve">Ireland </w:t>
      </w:r>
      <w:r w:rsidRPr="0016553A">
        <w:rPr>
          <w:rStyle w:val="cf01"/>
          <w:rFonts w:asciiTheme="minorHAnsi" w:hAnsiTheme="minorHAnsi" w:cstheme="minorHAnsi"/>
          <w:color w:val="auto"/>
          <w:sz w:val="20"/>
          <w:szCs w:val="20"/>
        </w:rPr>
        <w:t>and of these how ma</w:t>
      </w:r>
      <w:r w:rsidR="0048758D">
        <w:rPr>
          <w:rStyle w:val="cf01"/>
          <w:rFonts w:asciiTheme="minorHAnsi" w:hAnsiTheme="minorHAnsi" w:cstheme="minorHAnsi"/>
          <w:color w:val="auto"/>
          <w:sz w:val="20"/>
          <w:szCs w:val="20"/>
        </w:rPr>
        <w:t>n</w:t>
      </w:r>
      <w:r w:rsidRPr="0016553A">
        <w:rPr>
          <w:rStyle w:val="cf01"/>
          <w:rFonts w:asciiTheme="minorHAnsi" w:hAnsiTheme="minorHAnsi" w:cstheme="minorHAnsi"/>
          <w:color w:val="auto"/>
          <w:sz w:val="20"/>
          <w:szCs w:val="20"/>
        </w:rPr>
        <w:t>y are located in Ireland.</w:t>
      </w:r>
      <w:r w:rsidRPr="0016553A" w:rsidDel="007B1167">
        <w:t xml:space="preserve"> </w:t>
      </w:r>
      <w:r w:rsidRPr="0016553A">
        <w:t xml:space="preserve">Charts C.1 and C.2 </w:t>
      </w:r>
      <w:r>
        <w:t xml:space="preserve">graphically illustrate the breakdown by PAB </w:t>
      </w:r>
      <w:r w:rsidRPr="000B1AB3">
        <w:t>for 2024.</w:t>
      </w:r>
    </w:p>
    <w:p w14:paraId="362AB095" w14:textId="5092116B" w:rsidR="00F9332D" w:rsidRPr="00027067" w:rsidRDefault="00F9332D" w:rsidP="00F9332D">
      <w:pPr>
        <w:pStyle w:val="ListParagraph"/>
        <w:numPr>
          <w:ilvl w:val="0"/>
          <w:numId w:val="21"/>
        </w:numPr>
        <w:rPr>
          <w:sz w:val="21"/>
        </w:rPr>
      </w:pPr>
      <w:r w:rsidRPr="00027067">
        <w:t>the majority of those worldwide are members of ICAI (</w:t>
      </w:r>
      <w:r w:rsidR="00EF0EE1" w:rsidRPr="00027067">
        <w:t>47</w:t>
      </w:r>
      <w:r w:rsidRPr="00027067">
        <w:t>%</w:t>
      </w:r>
      <w:r w:rsidR="0010742C" w:rsidRPr="00027067">
        <w:t xml:space="preserve"> </w:t>
      </w:r>
      <w:r w:rsidR="00EF0EE1" w:rsidRPr="00027067">
        <w:t>which includes former CPA practising certificate holders</w:t>
      </w:r>
      <w:r w:rsidR="0010742C" w:rsidRPr="00027067">
        <w:t>)</w:t>
      </w:r>
      <w:r w:rsidRPr="00027067">
        <w:t xml:space="preserve"> and CIMA (28%); and </w:t>
      </w:r>
    </w:p>
    <w:p w14:paraId="1EC516A1" w14:textId="19D6BBC3" w:rsidR="00F9332D" w:rsidRPr="00027067" w:rsidRDefault="00F9332D" w:rsidP="00F9332D">
      <w:pPr>
        <w:pStyle w:val="ListParagraph"/>
        <w:numPr>
          <w:ilvl w:val="0"/>
          <w:numId w:val="21"/>
        </w:numPr>
        <w:rPr>
          <w:sz w:val="21"/>
        </w:rPr>
      </w:pPr>
      <w:r w:rsidRPr="00027067">
        <w:t>the majority of those located in Ireland are members of ICAI (</w:t>
      </w:r>
      <w:r w:rsidR="00EF0EE1" w:rsidRPr="00027067">
        <w:t>73</w:t>
      </w:r>
      <w:r w:rsidRPr="00027067">
        <w:t>%).</w:t>
      </w:r>
    </w:p>
    <w:p w14:paraId="0A01D171" w14:textId="0003B398" w:rsidR="00F9332D" w:rsidRPr="006F6966" w:rsidRDefault="00F9332D" w:rsidP="00F9332D">
      <w:pPr>
        <w:rPr>
          <w:sz w:val="21"/>
        </w:rPr>
      </w:pPr>
      <w:r>
        <w:t xml:space="preserve">Table C.2 shows a </w:t>
      </w:r>
      <w:r w:rsidR="00FA1ADD">
        <w:t>three-year</w:t>
      </w:r>
      <w:r>
        <w:t xml:space="preserve"> review of practice monitoring reviews carried out by the PABs.</w:t>
      </w:r>
    </w:p>
    <w:p w14:paraId="02CCA350" w14:textId="77777777" w:rsidR="00F9332D" w:rsidRDefault="00F9332D" w:rsidP="00F9332D">
      <w:pPr>
        <w:pStyle w:val="BodyText"/>
        <w:rPr>
          <w:rFonts w:ascii="Arial"/>
        </w:rPr>
      </w:pPr>
    </w:p>
    <w:p w14:paraId="04E59DAE" w14:textId="479BA598" w:rsidR="00A12C32" w:rsidRPr="006F6966" w:rsidRDefault="00504863" w:rsidP="006F6966">
      <w:pPr>
        <w:rPr>
          <w:sz w:val="21"/>
        </w:rPr>
      </w:pPr>
      <w:r>
        <w:t>.</w:t>
      </w:r>
    </w:p>
    <w:p w14:paraId="77DEC15F" w14:textId="77777777" w:rsidR="00A12C32" w:rsidRDefault="00A12C32" w:rsidP="00A12C32">
      <w:pPr>
        <w:pStyle w:val="BodyText"/>
        <w:rPr>
          <w:rFonts w:ascii="Arial"/>
        </w:rPr>
      </w:pPr>
    </w:p>
    <w:p w14:paraId="58E9120B" w14:textId="77777777" w:rsidR="004A2207" w:rsidRDefault="004A2207" w:rsidP="00DA1585">
      <w:pPr>
        <w:sectPr w:rsidR="004A2207" w:rsidSect="00972A9E">
          <w:headerReference w:type="even" r:id="rId68"/>
          <w:headerReference w:type="default" r:id="rId69"/>
          <w:footerReference w:type="default" r:id="rId70"/>
          <w:headerReference w:type="first" r:id="rId71"/>
          <w:pgSz w:w="11906" w:h="16838"/>
          <w:pgMar w:top="1701" w:right="1440" w:bottom="1440" w:left="1440" w:header="709" w:footer="709" w:gutter="0"/>
          <w:cols w:space="708"/>
          <w:docGrid w:linePitch="360"/>
        </w:sectPr>
      </w:pPr>
    </w:p>
    <w:p w14:paraId="1C13AE43" w14:textId="41DC52D0" w:rsidR="004A2207" w:rsidRDefault="004A2207" w:rsidP="004A2207">
      <w:pPr>
        <w:pStyle w:val="Heading5"/>
      </w:pPr>
      <w:r w:rsidRPr="00671645">
        <w:rPr>
          <w:b/>
          <w:bCs/>
        </w:rPr>
        <w:lastRenderedPageBreak/>
        <w:t>Table C.1</w:t>
      </w:r>
      <w:r w:rsidR="00A83362">
        <w:rPr>
          <w:b/>
          <w:bCs/>
        </w:rPr>
        <w:t>:</w:t>
      </w:r>
      <w:r w:rsidR="00BA369F">
        <w:rPr>
          <w:b/>
          <w:bCs/>
        </w:rPr>
        <w:t xml:space="preserve"> </w:t>
      </w:r>
      <w:r w:rsidR="00160C64" w:rsidRPr="00A83362">
        <w:t>3-year</w:t>
      </w:r>
      <w:r w:rsidR="00A83362" w:rsidRPr="00A83362">
        <w:t xml:space="preserve"> review of members authorised to practice</w:t>
      </w:r>
    </w:p>
    <w:p w14:paraId="5AD6D07B" w14:textId="77777777" w:rsidR="000756DE" w:rsidRPr="000756DE" w:rsidRDefault="000756DE" w:rsidP="00AD151C"/>
    <w:tbl>
      <w:tblPr>
        <w:tblW w:w="5226" w:type="pct"/>
        <w:tblLayout w:type="fixed"/>
        <w:tblLook w:val="04A0" w:firstRow="1" w:lastRow="0" w:firstColumn="1" w:lastColumn="0" w:noHBand="0" w:noVBand="1"/>
      </w:tblPr>
      <w:tblGrid>
        <w:gridCol w:w="2977"/>
        <w:gridCol w:w="806"/>
        <w:gridCol w:w="764"/>
        <w:gridCol w:w="885"/>
        <w:gridCol w:w="906"/>
        <w:gridCol w:w="904"/>
        <w:gridCol w:w="730"/>
        <w:gridCol w:w="702"/>
        <w:gridCol w:w="760"/>
      </w:tblGrid>
      <w:tr w:rsidR="00761468" w:rsidRPr="00183D54" w14:paraId="18D7D533" w14:textId="77777777" w:rsidTr="00685F08">
        <w:trPr>
          <w:trHeight w:val="296"/>
        </w:trPr>
        <w:tc>
          <w:tcPr>
            <w:tcW w:w="1578" w:type="pct"/>
            <w:tcBorders>
              <w:bottom w:val="single" w:sz="12" w:space="0" w:color="002060"/>
            </w:tcBorders>
            <w:shd w:val="clear" w:color="auto" w:fill="auto"/>
            <w:noWrap/>
            <w:vAlign w:val="bottom"/>
            <w:hideMark/>
          </w:tcPr>
          <w:p w14:paraId="1EFEB06D" w14:textId="77777777" w:rsidR="00183D54" w:rsidRPr="00183D54" w:rsidRDefault="00183D54" w:rsidP="0048090A">
            <w:pPr>
              <w:spacing w:after="0" w:line="360" w:lineRule="auto"/>
              <w:rPr>
                <w:rFonts w:ascii="Times New Roman" w:eastAsia="Times New Roman" w:hAnsi="Times New Roman"/>
                <w:sz w:val="24"/>
                <w:szCs w:val="20"/>
                <w:lang w:eastAsia="en-IE"/>
              </w:rPr>
            </w:pPr>
          </w:p>
        </w:tc>
        <w:tc>
          <w:tcPr>
            <w:tcW w:w="427" w:type="pct"/>
            <w:tcBorders>
              <w:bottom w:val="single" w:sz="12" w:space="0" w:color="002060"/>
            </w:tcBorders>
            <w:shd w:val="clear" w:color="auto" w:fill="auto"/>
            <w:noWrap/>
            <w:vAlign w:val="bottom"/>
            <w:hideMark/>
          </w:tcPr>
          <w:p w14:paraId="2BC31A1F" w14:textId="77777777" w:rsidR="00183D54" w:rsidRPr="00183D54" w:rsidRDefault="00183D54" w:rsidP="0048090A">
            <w:pPr>
              <w:spacing w:after="0" w:line="360" w:lineRule="auto"/>
              <w:rPr>
                <w:rFonts w:ascii="Times New Roman" w:eastAsia="Times New Roman" w:hAnsi="Times New Roman"/>
                <w:szCs w:val="20"/>
                <w:lang w:eastAsia="en-IE"/>
              </w:rPr>
            </w:pPr>
          </w:p>
        </w:tc>
        <w:tc>
          <w:tcPr>
            <w:tcW w:w="405" w:type="pct"/>
            <w:tcBorders>
              <w:bottom w:val="single" w:sz="12" w:space="0" w:color="002060"/>
              <w:right w:val="single" w:sz="4" w:space="0" w:color="808080"/>
            </w:tcBorders>
            <w:shd w:val="clear" w:color="auto" w:fill="auto"/>
            <w:noWrap/>
            <w:vAlign w:val="center"/>
            <w:hideMark/>
          </w:tcPr>
          <w:p w14:paraId="76CDD20A" w14:textId="77777777" w:rsidR="00183D54" w:rsidRPr="00183D54" w:rsidRDefault="00183D54" w:rsidP="0048090A">
            <w:pPr>
              <w:spacing w:after="0" w:line="360" w:lineRule="auto"/>
              <w:jc w:val="center"/>
              <w:rPr>
                <w:rFonts w:ascii="Times New Roman" w:eastAsia="Times New Roman" w:hAnsi="Times New Roman"/>
                <w:szCs w:val="20"/>
                <w:lang w:eastAsia="en-IE"/>
              </w:rPr>
            </w:pPr>
          </w:p>
        </w:tc>
        <w:tc>
          <w:tcPr>
            <w:tcW w:w="1428" w:type="pct"/>
            <w:gridSpan w:val="3"/>
            <w:tcBorders>
              <w:top w:val="single" w:sz="4" w:space="0" w:color="808080"/>
              <w:left w:val="single" w:sz="4" w:space="0" w:color="808080"/>
              <w:bottom w:val="single" w:sz="12" w:space="0" w:color="002060"/>
              <w:right w:val="single" w:sz="8" w:space="0" w:color="00B0F0"/>
            </w:tcBorders>
            <w:shd w:val="clear" w:color="auto" w:fill="61CAE5"/>
            <w:noWrap/>
            <w:vAlign w:val="center"/>
            <w:hideMark/>
          </w:tcPr>
          <w:p w14:paraId="50FFC9B9" w14:textId="77777777" w:rsidR="00183D54" w:rsidRPr="00183D54" w:rsidRDefault="00183D54" w:rsidP="0048090A">
            <w:pPr>
              <w:spacing w:after="0" w:line="360" w:lineRule="auto"/>
              <w:jc w:val="center"/>
              <w:rPr>
                <w:rFonts w:eastAsia="Times New Roman" w:cs="Arial"/>
                <w:b/>
                <w:bCs/>
                <w:color w:val="FFFFFF"/>
                <w:sz w:val="16"/>
                <w:szCs w:val="16"/>
                <w:lang w:eastAsia="en-IE"/>
              </w:rPr>
            </w:pPr>
            <w:r w:rsidRPr="00183D54">
              <w:rPr>
                <w:rFonts w:eastAsia="Times New Roman" w:cs="Arial"/>
                <w:b/>
                <w:bCs/>
                <w:color w:val="FFFFFF"/>
                <w:sz w:val="16"/>
                <w:szCs w:val="16"/>
                <w:lang w:eastAsia="en-IE"/>
              </w:rPr>
              <w:t>Recognised Accountancy Bodies</w:t>
            </w:r>
          </w:p>
        </w:tc>
        <w:tc>
          <w:tcPr>
            <w:tcW w:w="387" w:type="pct"/>
            <w:tcBorders>
              <w:left w:val="nil"/>
              <w:bottom w:val="single" w:sz="12" w:space="0" w:color="002060"/>
              <w:right w:val="nil"/>
            </w:tcBorders>
            <w:shd w:val="clear" w:color="auto" w:fill="auto"/>
            <w:noWrap/>
            <w:vAlign w:val="bottom"/>
            <w:hideMark/>
          </w:tcPr>
          <w:p w14:paraId="7FEA98A4" w14:textId="77777777" w:rsidR="00183D54" w:rsidRPr="00183D54" w:rsidRDefault="00183D54" w:rsidP="0048090A">
            <w:pPr>
              <w:spacing w:after="0" w:line="360" w:lineRule="auto"/>
              <w:jc w:val="center"/>
              <w:rPr>
                <w:rFonts w:eastAsia="Times New Roman" w:cs="Arial"/>
                <w:b/>
                <w:bCs/>
                <w:color w:val="FFFFFF"/>
                <w:sz w:val="16"/>
                <w:szCs w:val="16"/>
                <w:lang w:eastAsia="en-IE"/>
              </w:rPr>
            </w:pPr>
          </w:p>
        </w:tc>
        <w:tc>
          <w:tcPr>
            <w:tcW w:w="372" w:type="pct"/>
            <w:tcBorders>
              <w:left w:val="nil"/>
              <w:bottom w:val="single" w:sz="12" w:space="0" w:color="002060"/>
              <w:right w:val="nil"/>
            </w:tcBorders>
            <w:shd w:val="clear" w:color="auto" w:fill="auto"/>
            <w:noWrap/>
            <w:vAlign w:val="bottom"/>
            <w:hideMark/>
          </w:tcPr>
          <w:p w14:paraId="65EED4FF" w14:textId="77777777" w:rsidR="00183D54" w:rsidRPr="00183D54" w:rsidRDefault="00183D54" w:rsidP="0048090A">
            <w:pPr>
              <w:spacing w:after="0" w:line="360" w:lineRule="auto"/>
              <w:rPr>
                <w:rFonts w:ascii="Times New Roman" w:eastAsia="Times New Roman" w:hAnsi="Times New Roman"/>
                <w:szCs w:val="20"/>
                <w:lang w:eastAsia="en-IE"/>
              </w:rPr>
            </w:pPr>
          </w:p>
        </w:tc>
        <w:tc>
          <w:tcPr>
            <w:tcW w:w="403" w:type="pct"/>
            <w:tcBorders>
              <w:left w:val="nil"/>
              <w:bottom w:val="single" w:sz="12" w:space="0" w:color="002060"/>
            </w:tcBorders>
            <w:shd w:val="clear" w:color="auto" w:fill="auto"/>
            <w:noWrap/>
            <w:vAlign w:val="bottom"/>
            <w:hideMark/>
          </w:tcPr>
          <w:p w14:paraId="166E1993" w14:textId="77777777" w:rsidR="00183D54" w:rsidRPr="00183D54" w:rsidRDefault="00183D54" w:rsidP="0048090A">
            <w:pPr>
              <w:spacing w:after="0" w:line="360" w:lineRule="auto"/>
              <w:rPr>
                <w:rFonts w:ascii="Times New Roman" w:eastAsia="Times New Roman" w:hAnsi="Times New Roman"/>
                <w:szCs w:val="20"/>
                <w:lang w:eastAsia="en-IE"/>
              </w:rPr>
            </w:pPr>
          </w:p>
        </w:tc>
      </w:tr>
      <w:tr w:rsidR="00761468" w:rsidRPr="00183D54" w14:paraId="0B4FD0A3" w14:textId="77777777" w:rsidTr="00460F94">
        <w:trPr>
          <w:trHeight w:val="339"/>
        </w:trPr>
        <w:tc>
          <w:tcPr>
            <w:tcW w:w="1578" w:type="pct"/>
            <w:tcBorders>
              <w:top w:val="single" w:sz="12" w:space="0" w:color="002060"/>
              <w:left w:val="single" w:sz="4" w:space="0" w:color="808080"/>
              <w:bottom w:val="single" w:sz="12" w:space="0" w:color="002060"/>
              <w:right w:val="single" w:sz="4" w:space="0" w:color="808080"/>
            </w:tcBorders>
            <w:shd w:val="clear" w:color="000000" w:fill="BFBFBF"/>
            <w:noWrap/>
            <w:vAlign w:val="bottom"/>
            <w:hideMark/>
          </w:tcPr>
          <w:p w14:paraId="2B1AD33B" w14:textId="77777777" w:rsidR="00183D54" w:rsidRPr="00183D54" w:rsidRDefault="00183D54" w:rsidP="0048090A">
            <w:pPr>
              <w:spacing w:after="0" w:line="360" w:lineRule="auto"/>
              <w:rPr>
                <w:rFonts w:eastAsia="Times New Roman" w:cs="Arial"/>
                <w:color w:val="002060"/>
                <w:sz w:val="16"/>
                <w:szCs w:val="16"/>
                <w:lang w:eastAsia="en-IE"/>
              </w:rPr>
            </w:pPr>
            <w:r w:rsidRPr="00183D54">
              <w:rPr>
                <w:rFonts w:eastAsia="Times New Roman" w:cs="Arial"/>
                <w:color w:val="002060"/>
                <w:sz w:val="16"/>
                <w:szCs w:val="16"/>
                <w:lang w:eastAsia="en-IE"/>
              </w:rPr>
              <w:t> </w:t>
            </w:r>
          </w:p>
        </w:tc>
        <w:tc>
          <w:tcPr>
            <w:tcW w:w="427" w:type="pct"/>
            <w:tcBorders>
              <w:top w:val="single" w:sz="12" w:space="0" w:color="002060"/>
              <w:left w:val="nil"/>
              <w:bottom w:val="single" w:sz="12" w:space="0" w:color="002060"/>
              <w:right w:val="single" w:sz="4" w:space="0" w:color="808080"/>
            </w:tcBorders>
            <w:shd w:val="clear" w:color="000000" w:fill="BFBFBF"/>
            <w:noWrap/>
            <w:vAlign w:val="center"/>
            <w:hideMark/>
          </w:tcPr>
          <w:p w14:paraId="3F263FC5" w14:textId="77777777" w:rsidR="00183D54" w:rsidRPr="00183D54" w:rsidRDefault="00183D54" w:rsidP="0048090A">
            <w:pPr>
              <w:spacing w:after="0" w:line="360" w:lineRule="auto"/>
              <w:jc w:val="right"/>
              <w:rPr>
                <w:rFonts w:eastAsia="Times New Roman" w:cs="Arial"/>
                <w:b/>
                <w:bCs/>
                <w:color w:val="002060"/>
                <w:sz w:val="16"/>
                <w:szCs w:val="16"/>
                <w:lang w:eastAsia="en-IE"/>
              </w:rPr>
            </w:pPr>
            <w:r w:rsidRPr="00183D54">
              <w:rPr>
                <w:rFonts w:eastAsia="Times New Roman" w:cs="Arial"/>
                <w:b/>
                <w:bCs/>
                <w:color w:val="002060"/>
                <w:sz w:val="16"/>
                <w:szCs w:val="16"/>
                <w:lang w:eastAsia="en-IE"/>
              </w:rPr>
              <w:t>Year</w:t>
            </w:r>
          </w:p>
        </w:tc>
        <w:tc>
          <w:tcPr>
            <w:tcW w:w="405" w:type="pct"/>
            <w:tcBorders>
              <w:top w:val="single" w:sz="12" w:space="0" w:color="002060"/>
              <w:left w:val="nil"/>
              <w:bottom w:val="single" w:sz="12" w:space="0" w:color="002060"/>
              <w:right w:val="nil"/>
            </w:tcBorders>
            <w:shd w:val="clear" w:color="000000" w:fill="BFBFBF"/>
            <w:vAlign w:val="center"/>
            <w:hideMark/>
          </w:tcPr>
          <w:p w14:paraId="39695164" w14:textId="77777777" w:rsidR="00183D54" w:rsidRPr="00183D54" w:rsidRDefault="00183D54" w:rsidP="0048090A">
            <w:pPr>
              <w:spacing w:after="0" w:line="360" w:lineRule="auto"/>
              <w:jc w:val="right"/>
              <w:rPr>
                <w:rFonts w:eastAsia="Times New Roman" w:cs="Arial"/>
                <w:b/>
                <w:bCs/>
                <w:color w:val="002060"/>
                <w:sz w:val="16"/>
                <w:szCs w:val="16"/>
                <w:lang w:eastAsia="en-IE"/>
              </w:rPr>
            </w:pPr>
            <w:r w:rsidRPr="00183D54">
              <w:rPr>
                <w:rFonts w:eastAsia="Times New Roman" w:cs="Arial"/>
                <w:b/>
                <w:bCs/>
                <w:color w:val="002060"/>
                <w:sz w:val="16"/>
                <w:szCs w:val="16"/>
                <w:lang w:eastAsia="en-IE"/>
              </w:rPr>
              <w:t>TOTAL</w:t>
            </w:r>
          </w:p>
        </w:tc>
        <w:tc>
          <w:tcPr>
            <w:tcW w:w="469" w:type="pct"/>
            <w:tcBorders>
              <w:top w:val="single" w:sz="12" w:space="0" w:color="002060"/>
              <w:left w:val="single" w:sz="8" w:space="0" w:color="00B0F0"/>
              <w:bottom w:val="single" w:sz="12" w:space="0" w:color="002060"/>
              <w:right w:val="single" w:sz="4" w:space="0" w:color="808080"/>
            </w:tcBorders>
            <w:shd w:val="clear" w:color="000000" w:fill="BFBFBF"/>
            <w:noWrap/>
            <w:vAlign w:val="center"/>
            <w:hideMark/>
          </w:tcPr>
          <w:p w14:paraId="18644797" w14:textId="77777777" w:rsidR="00183D54" w:rsidRPr="00183D54" w:rsidRDefault="00183D54" w:rsidP="0048090A">
            <w:pPr>
              <w:spacing w:after="0" w:line="360" w:lineRule="auto"/>
              <w:jc w:val="right"/>
              <w:rPr>
                <w:rFonts w:eastAsia="Times New Roman" w:cs="Arial"/>
                <w:b/>
                <w:bCs/>
                <w:color w:val="002060"/>
                <w:sz w:val="16"/>
                <w:szCs w:val="16"/>
                <w:lang w:eastAsia="en-IE"/>
              </w:rPr>
            </w:pPr>
            <w:r w:rsidRPr="00183D54">
              <w:rPr>
                <w:rFonts w:eastAsia="Times New Roman" w:cs="Arial"/>
                <w:b/>
                <w:bCs/>
                <w:color w:val="002060"/>
                <w:sz w:val="16"/>
                <w:szCs w:val="16"/>
                <w:lang w:eastAsia="en-IE"/>
              </w:rPr>
              <w:t xml:space="preserve">ACCA </w:t>
            </w:r>
          </w:p>
        </w:tc>
        <w:tc>
          <w:tcPr>
            <w:tcW w:w="480" w:type="pct"/>
            <w:tcBorders>
              <w:top w:val="single" w:sz="12" w:space="0" w:color="002060"/>
              <w:left w:val="nil"/>
              <w:bottom w:val="single" w:sz="12" w:space="0" w:color="002060"/>
              <w:right w:val="single" w:sz="4" w:space="0" w:color="808080"/>
            </w:tcBorders>
            <w:shd w:val="clear" w:color="auto" w:fill="D9D9D9" w:themeFill="background1" w:themeFillShade="D9"/>
            <w:noWrap/>
            <w:vAlign w:val="center"/>
            <w:hideMark/>
          </w:tcPr>
          <w:p w14:paraId="5A1B32A9" w14:textId="77777777" w:rsidR="00183D54" w:rsidRPr="00183D54" w:rsidRDefault="00183D54" w:rsidP="0048090A">
            <w:pPr>
              <w:spacing w:after="0" w:line="360" w:lineRule="auto"/>
              <w:jc w:val="right"/>
              <w:rPr>
                <w:rFonts w:eastAsia="Times New Roman" w:cs="Arial"/>
                <w:b/>
                <w:bCs/>
                <w:color w:val="808080"/>
                <w:sz w:val="16"/>
                <w:szCs w:val="16"/>
                <w:lang w:eastAsia="en-IE"/>
              </w:rPr>
            </w:pPr>
            <w:r w:rsidRPr="00183D54">
              <w:rPr>
                <w:rFonts w:eastAsia="Times New Roman" w:cs="Arial"/>
                <w:b/>
                <w:bCs/>
                <w:color w:val="808080"/>
                <w:sz w:val="16"/>
                <w:szCs w:val="16"/>
                <w:lang w:eastAsia="en-IE"/>
              </w:rPr>
              <w:t>CPA</w:t>
            </w:r>
          </w:p>
        </w:tc>
        <w:tc>
          <w:tcPr>
            <w:tcW w:w="479" w:type="pct"/>
            <w:tcBorders>
              <w:top w:val="single" w:sz="12" w:space="0" w:color="002060"/>
              <w:left w:val="nil"/>
              <w:bottom w:val="single" w:sz="12" w:space="0" w:color="002060"/>
              <w:right w:val="single" w:sz="8" w:space="0" w:color="00B0F0"/>
            </w:tcBorders>
            <w:shd w:val="clear" w:color="000000" w:fill="BFBFBF"/>
            <w:noWrap/>
            <w:vAlign w:val="center"/>
            <w:hideMark/>
          </w:tcPr>
          <w:p w14:paraId="6073702F" w14:textId="77777777" w:rsidR="00183D54" w:rsidRPr="00183D54" w:rsidRDefault="00183D54" w:rsidP="0048090A">
            <w:pPr>
              <w:spacing w:after="0" w:line="360" w:lineRule="auto"/>
              <w:jc w:val="right"/>
              <w:rPr>
                <w:rFonts w:eastAsia="Times New Roman" w:cs="Arial"/>
                <w:b/>
                <w:bCs/>
                <w:color w:val="002060"/>
                <w:sz w:val="16"/>
                <w:szCs w:val="16"/>
                <w:lang w:eastAsia="en-IE"/>
              </w:rPr>
            </w:pPr>
            <w:r w:rsidRPr="00183D54">
              <w:rPr>
                <w:rFonts w:eastAsia="Times New Roman" w:cs="Arial"/>
                <w:b/>
                <w:bCs/>
                <w:color w:val="002060"/>
                <w:sz w:val="16"/>
                <w:szCs w:val="16"/>
                <w:lang w:eastAsia="en-IE"/>
              </w:rPr>
              <w:t>ICAI</w:t>
            </w:r>
          </w:p>
        </w:tc>
        <w:tc>
          <w:tcPr>
            <w:tcW w:w="387" w:type="pct"/>
            <w:tcBorders>
              <w:top w:val="single" w:sz="12" w:space="0" w:color="002060"/>
              <w:left w:val="single" w:sz="4" w:space="0" w:color="808080"/>
              <w:bottom w:val="single" w:sz="12" w:space="0" w:color="002060"/>
              <w:right w:val="single" w:sz="4" w:space="0" w:color="808080"/>
            </w:tcBorders>
            <w:shd w:val="clear" w:color="000000" w:fill="BFBFBF"/>
            <w:noWrap/>
            <w:vAlign w:val="center"/>
            <w:hideMark/>
          </w:tcPr>
          <w:p w14:paraId="47A39F67" w14:textId="77777777" w:rsidR="00183D54" w:rsidRPr="00183D54" w:rsidRDefault="00183D54" w:rsidP="0048090A">
            <w:pPr>
              <w:spacing w:after="0" w:line="360" w:lineRule="auto"/>
              <w:jc w:val="right"/>
              <w:rPr>
                <w:rFonts w:eastAsia="Times New Roman" w:cs="Arial"/>
                <w:b/>
                <w:bCs/>
                <w:color w:val="002060"/>
                <w:sz w:val="16"/>
                <w:szCs w:val="16"/>
                <w:lang w:eastAsia="en-IE"/>
              </w:rPr>
            </w:pPr>
            <w:r w:rsidRPr="00183D54">
              <w:rPr>
                <w:rFonts w:eastAsia="Times New Roman" w:cs="Arial"/>
                <w:b/>
                <w:bCs/>
                <w:color w:val="002060"/>
                <w:sz w:val="16"/>
                <w:szCs w:val="16"/>
                <w:lang w:eastAsia="en-IE"/>
              </w:rPr>
              <w:t>AIA</w:t>
            </w:r>
          </w:p>
        </w:tc>
        <w:tc>
          <w:tcPr>
            <w:tcW w:w="372" w:type="pct"/>
            <w:tcBorders>
              <w:top w:val="single" w:sz="12" w:space="0" w:color="002060"/>
              <w:left w:val="nil"/>
              <w:bottom w:val="single" w:sz="12" w:space="0" w:color="002060"/>
              <w:right w:val="single" w:sz="4" w:space="0" w:color="808080"/>
            </w:tcBorders>
            <w:shd w:val="clear" w:color="000000" w:fill="BFBFBF"/>
            <w:noWrap/>
            <w:vAlign w:val="center"/>
            <w:hideMark/>
          </w:tcPr>
          <w:p w14:paraId="6B271492" w14:textId="77777777" w:rsidR="00183D54" w:rsidRPr="00183D54" w:rsidRDefault="00183D54" w:rsidP="0048090A">
            <w:pPr>
              <w:spacing w:after="0" w:line="360" w:lineRule="auto"/>
              <w:jc w:val="right"/>
              <w:rPr>
                <w:rFonts w:eastAsia="Times New Roman" w:cs="Arial"/>
                <w:b/>
                <w:bCs/>
                <w:color w:val="002060"/>
                <w:sz w:val="16"/>
                <w:szCs w:val="16"/>
                <w:lang w:eastAsia="en-IE"/>
              </w:rPr>
            </w:pPr>
            <w:r w:rsidRPr="00183D54">
              <w:rPr>
                <w:rFonts w:eastAsia="Times New Roman" w:cs="Arial"/>
                <w:b/>
                <w:bCs/>
                <w:color w:val="002060"/>
                <w:sz w:val="16"/>
                <w:szCs w:val="16"/>
                <w:lang w:eastAsia="en-IE"/>
              </w:rPr>
              <w:t>CIMA</w:t>
            </w:r>
          </w:p>
        </w:tc>
        <w:tc>
          <w:tcPr>
            <w:tcW w:w="403" w:type="pct"/>
            <w:tcBorders>
              <w:top w:val="single" w:sz="12" w:space="0" w:color="002060"/>
              <w:left w:val="nil"/>
              <w:bottom w:val="single" w:sz="12" w:space="0" w:color="002060"/>
              <w:right w:val="single" w:sz="4" w:space="0" w:color="808080"/>
            </w:tcBorders>
            <w:shd w:val="clear" w:color="000000" w:fill="BFBFBF"/>
            <w:noWrap/>
            <w:vAlign w:val="center"/>
            <w:hideMark/>
          </w:tcPr>
          <w:p w14:paraId="554D234B" w14:textId="77777777" w:rsidR="00183D54" w:rsidRPr="00183D54" w:rsidRDefault="00183D54" w:rsidP="0048090A">
            <w:pPr>
              <w:spacing w:after="0" w:line="360" w:lineRule="auto"/>
              <w:jc w:val="right"/>
              <w:rPr>
                <w:rFonts w:eastAsia="Times New Roman" w:cs="Arial"/>
                <w:b/>
                <w:bCs/>
                <w:color w:val="002060"/>
                <w:sz w:val="16"/>
                <w:szCs w:val="16"/>
                <w:lang w:eastAsia="en-IE"/>
              </w:rPr>
            </w:pPr>
            <w:r w:rsidRPr="00183D54">
              <w:rPr>
                <w:rFonts w:eastAsia="Times New Roman" w:cs="Arial"/>
                <w:b/>
                <w:bCs/>
                <w:color w:val="002060"/>
                <w:sz w:val="16"/>
                <w:szCs w:val="16"/>
                <w:lang w:eastAsia="en-IE"/>
              </w:rPr>
              <w:t>CIPFA*</w:t>
            </w:r>
          </w:p>
        </w:tc>
      </w:tr>
      <w:tr w:rsidR="00460F94" w:rsidRPr="00183D54" w14:paraId="030BE654" w14:textId="77777777" w:rsidTr="00460F94">
        <w:trPr>
          <w:trHeight w:val="296"/>
        </w:trPr>
        <w:tc>
          <w:tcPr>
            <w:tcW w:w="1578" w:type="pct"/>
            <w:vMerge w:val="restart"/>
            <w:tcBorders>
              <w:top w:val="nil"/>
              <w:left w:val="single" w:sz="4" w:space="0" w:color="808080"/>
              <w:bottom w:val="single" w:sz="4" w:space="0" w:color="808080"/>
              <w:right w:val="single" w:sz="4" w:space="0" w:color="808080"/>
            </w:tcBorders>
            <w:shd w:val="clear" w:color="auto" w:fill="auto"/>
            <w:vAlign w:val="center"/>
            <w:hideMark/>
          </w:tcPr>
          <w:p w14:paraId="1003AF45" w14:textId="77777777" w:rsidR="00183D54" w:rsidRPr="00183D54" w:rsidRDefault="00183D54" w:rsidP="0048090A">
            <w:pPr>
              <w:spacing w:after="0" w:line="360" w:lineRule="auto"/>
              <w:rPr>
                <w:rFonts w:eastAsia="Times New Roman" w:cs="Arial"/>
                <w:color w:val="000000"/>
                <w:sz w:val="16"/>
                <w:szCs w:val="16"/>
                <w:lang w:eastAsia="en-IE"/>
              </w:rPr>
            </w:pPr>
            <w:r w:rsidRPr="00183D54">
              <w:rPr>
                <w:rFonts w:eastAsia="Times New Roman" w:cs="Arial"/>
                <w:color w:val="000000"/>
                <w:sz w:val="16"/>
                <w:szCs w:val="16"/>
                <w:lang w:eastAsia="en-IE"/>
              </w:rPr>
              <w:t xml:space="preserve">Members </w:t>
            </w:r>
            <w:r w:rsidRPr="00183D54">
              <w:rPr>
                <w:rFonts w:eastAsia="Times New Roman" w:cs="Arial"/>
                <w:b/>
                <w:bCs/>
                <w:color w:val="000000"/>
                <w:sz w:val="16"/>
                <w:szCs w:val="16"/>
                <w:lang w:eastAsia="en-IE"/>
              </w:rPr>
              <w:t>[located worldwide]</w:t>
            </w:r>
            <w:r w:rsidRPr="00183D54">
              <w:rPr>
                <w:rFonts w:eastAsia="Times New Roman" w:cs="Arial"/>
                <w:color w:val="000000"/>
                <w:sz w:val="16"/>
                <w:szCs w:val="16"/>
                <w:lang w:eastAsia="en-IE"/>
              </w:rPr>
              <w:t xml:space="preserve"> authorised to practice in Ireland at 31 December</w:t>
            </w:r>
          </w:p>
        </w:tc>
        <w:tc>
          <w:tcPr>
            <w:tcW w:w="427" w:type="pct"/>
            <w:tcBorders>
              <w:top w:val="nil"/>
              <w:left w:val="nil"/>
              <w:bottom w:val="single" w:sz="4" w:space="0" w:color="808080"/>
              <w:right w:val="single" w:sz="4" w:space="0" w:color="808080"/>
            </w:tcBorders>
            <w:shd w:val="clear" w:color="auto" w:fill="auto"/>
            <w:noWrap/>
            <w:vAlign w:val="center"/>
            <w:hideMark/>
          </w:tcPr>
          <w:p w14:paraId="7867AA6D" w14:textId="77777777" w:rsidR="00183D54" w:rsidRPr="00183D54" w:rsidRDefault="00183D54" w:rsidP="0048090A">
            <w:pPr>
              <w:spacing w:after="0" w:line="360" w:lineRule="auto"/>
              <w:jc w:val="right"/>
              <w:rPr>
                <w:rFonts w:eastAsia="Times New Roman" w:cs="Arial"/>
                <w:color w:val="000000"/>
                <w:sz w:val="16"/>
                <w:szCs w:val="16"/>
                <w:lang w:eastAsia="en-IE"/>
              </w:rPr>
            </w:pPr>
            <w:r w:rsidRPr="00183D54">
              <w:rPr>
                <w:rFonts w:eastAsia="Times New Roman" w:cs="Arial"/>
                <w:color w:val="000000"/>
                <w:sz w:val="16"/>
                <w:szCs w:val="16"/>
                <w:lang w:eastAsia="en-IE"/>
              </w:rPr>
              <w:t>2024</w:t>
            </w:r>
          </w:p>
        </w:tc>
        <w:tc>
          <w:tcPr>
            <w:tcW w:w="405" w:type="pct"/>
            <w:tcBorders>
              <w:top w:val="nil"/>
              <w:left w:val="nil"/>
              <w:bottom w:val="single" w:sz="4" w:space="0" w:color="808080"/>
              <w:right w:val="nil"/>
            </w:tcBorders>
            <w:shd w:val="clear" w:color="auto" w:fill="auto"/>
            <w:vAlign w:val="center"/>
            <w:hideMark/>
          </w:tcPr>
          <w:p w14:paraId="3C0218ED"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7,009</w:t>
            </w:r>
          </w:p>
        </w:tc>
        <w:tc>
          <w:tcPr>
            <w:tcW w:w="469" w:type="pct"/>
            <w:tcBorders>
              <w:top w:val="nil"/>
              <w:left w:val="single" w:sz="8" w:space="0" w:color="00B0F0"/>
              <w:bottom w:val="single" w:sz="4" w:space="0" w:color="808080"/>
              <w:right w:val="single" w:sz="4" w:space="0" w:color="808080"/>
            </w:tcBorders>
            <w:shd w:val="clear" w:color="auto" w:fill="auto"/>
            <w:noWrap/>
            <w:vAlign w:val="center"/>
            <w:hideMark/>
          </w:tcPr>
          <w:p w14:paraId="3783035B"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1,245</w:t>
            </w:r>
          </w:p>
        </w:tc>
        <w:tc>
          <w:tcPr>
            <w:tcW w:w="480" w:type="pct"/>
            <w:tcBorders>
              <w:top w:val="nil"/>
              <w:left w:val="nil"/>
              <w:bottom w:val="single" w:sz="4" w:space="0" w:color="808080"/>
              <w:right w:val="single" w:sz="4" w:space="0" w:color="808080"/>
            </w:tcBorders>
            <w:shd w:val="clear" w:color="auto" w:fill="D9D9D9" w:themeFill="background1" w:themeFillShade="D9"/>
            <w:noWrap/>
            <w:vAlign w:val="center"/>
            <w:hideMark/>
          </w:tcPr>
          <w:p w14:paraId="382489EF" w14:textId="77777777" w:rsidR="00183D54" w:rsidRPr="00183D54" w:rsidRDefault="00183D54" w:rsidP="0048090A">
            <w:pPr>
              <w:spacing w:after="0" w:line="360" w:lineRule="auto"/>
              <w:jc w:val="right"/>
              <w:rPr>
                <w:rFonts w:eastAsia="Times New Roman" w:cs="Arial"/>
                <w:color w:val="808080"/>
                <w:sz w:val="16"/>
                <w:szCs w:val="16"/>
                <w:lang w:eastAsia="en-IE"/>
              </w:rPr>
            </w:pPr>
            <w:r w:rsidRPr="00183D54">
              <w:rPr>
                <w:rFonts w:eastAsia="Times New Roman" w:cs="Arial"/>
                <w:color w:val="808080"/>
                <w:sz w:val="16"/>
                <w:szCs w:val="16"/>
                <w:lang w:eastAsia="en-IE"/>
              </w:rPr>
              <w:t>-</w:t>
            </w:r>
          </w:p>
        </w:tc>
        <w:tc>
          <w:tcPr>
            <w:tcW w:w="479" w:type="pct"/>
            <w:tcBorders>
              <w:top w:val="nil"/>
              <w:left w:val="nil"/>
              <w:bottom w:val="single" w:sz="4" w:space="0" w:color="808080"/>
              <w:right w:val="single" w:sz="8" w:space="0" w:color="00B0F0"/>
            </w:tcBorders>
            <w:shd w:val="clear" w:color="auto" w:fill="auto"/>
            <w:noWrap/>
            <w:vAlign w:val="center"/>
            <w:hideMark/>
          </w:tcPr>
          <w:p w14:paraId="6CCC616D"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3,293</w:t>
            </w:r>
          </w:p>
        </w:tc>
        <w:tc>
          <w:tcPr>
            <w:tcW w:w="387" w:type="pct"/>
            <w:tcBorders>
              <w:top w:val="nil"/>
              <w:left w:val="single" w:sz="4" w:space="0" w:color="808080"/>
              <w:bottom w:val="single" w:sz="4" w:space="0" w:color="808080"/>
              <w:right w:val="single" w:sz="4" w:space="0" w:color="808080"/>
            </w:tcBorders>
            <w:shd w:val="clear" w:color="auto" w:fill="auto"/>
            <w:noWrap/>
            <w:vAlign w:val="center"/>
            <w:hideMark/>
          </w:tcPr>
          <w:p w14:paraId="77C27700"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499</w:t>
            </w:r>
          </w:p>
        </w:tc>
        <w:tc>
          <w:tcPr>
            <w:tcW w:w="372" w:type="pct"/>
            <w:tcBorders>
              <w:top w:val="nil"/>
              <w:left w:val="nil"/>
              <w:bottom w:val="single" w:sz="4" w:space="0" w:color="808080"/>
              <w:right w:val="single" w:sz="4" w:space="0" w:color="808080"/>
            </w:tcBorders>
            <w:shd w:val="clear" w:color="auto" w:fill="auto"/>
            <w:noWrap/>
            <w:vAlign w:val="center"/>
            <w:hideMark/>
          </w:tcPr>
          <w:p w14:paraId="7A5C241F"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1,972</w:t>
            </w:r>
          </w:p>
        </w:tc>
        <w:tc>
          <w:tcPr>
            <w:tcW w:w="403" w:type="pct"/>
            <w:tcBorders>
              <w:top w:val="nil"/>
              <w:left w:val="nil"/>
              <w:bottom w:val="single" w:sz="4" w:space="0" w:color="808080"/>
              <w:right w:val="single" w:sz="4" w:space="0" w:color="808080"/>
            </w:tcBorders>
            <w:shd w:val="clear" w:color="auto" w:fill="auto"/>
            <w:noWrap/>
            <w:vAlign w:val="center"/>
            <w:hideMark/>
          </w:tcPr>
          <w:p w14:paraId="3BE2B378"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N/A</w:t>
            </w:r>
          </w:p>
        </w:tc>
      </w:tr>
      <w:tr w:rsidR="00460F94" w:rsidRPr="00183D54" w14:paraId="4DD85E6C" w14:textId="77777777" w:rsidTr="00460F94">
        <w:trPr>
          <w:trHeight w:val="296"/>
        </w:trPr>
        <w:tc>
          <w:tcPr>
            <w:tcW w:w="1578" w:type="pct"/>
            <w:vMerge/>
            <w:tcBorders>
              <w:top w:val="nil"/>
              <w:left w:val="single" w:sz="4" w:space="0" w:color="808080"/>
              <w:bottom w:val="single" w:sz="4" w:space="0" w:color="808080"/>
              <w:right w:val="single" w:sz="4" w:space="0" w:color="808080"/>
            </w:tcBorders>
            <w:vAlign w:val="center"/>
            <w:hideMark/>
          </w:tcPr>
          <w:p w14:paraId="7A8FCEEC" w14:textId="77777777" w:rsidR="00183D54" w:rsidRPr="00183D54" w:rsidRDefault="00183D54" w:rsidP="0048090A">
            <w:pPr>
              <w:spacing w:after="0" w:line="360" w:lineRule="auto"/>
              <w:rPr>
                <w:rFonts w:eastAsia="Times New Roman" w:cs="Arial"/>
                <w:color w:val="000000"/>
                <w:sz w:val="16"/>
                <w:szCs w:val="16"/>
                <w:lang w:eastAsia="en-IE"/>
              </w:rPr>
            </w:pPr>
          </w:p>
        </w:tc>
        <w:tc>
          <w:tcPr>
            <w:tcW w:w="427" w:type="pct"/>
            <w:tcBorders>
              <w:top w:val="nil"/>
              <w:left w:val="nil"/>
              <w:bottom w:val="single" w:sz="4" w:space="0" w:color="808080"/>
              <w:right w:val="single" w:sz="4" w:space="0" w:color="808080"/>
            </w:tcBorders>
            <w:shd w:val="clear" w:color="auto" w:fill="auto"/>
            <w:noWrap/>
            <w:vAlign w:val="center"/>
            <w:hideMark/>
          </w:tcPr>
          <w:p w14:paraId="7A022C98" w14:textId="77777777" w:rsidR="00183D54" w:rsidRPr="00183D54" w:rsidRDefault="00183D54" w:rsidP="0048090A">
            <w:pPr>
              <w:spacing w:after="0" w:line="360" w:lineRule="auto"/>
              <w:jc w:val="right"/>
              <w:rPr>
                <w:rFonts w:eastAsia="Times New Roman" w:cs="Arial"/>
                <w:color w:val="000000"/>
                <w:sz w:val="16"/>
                <w:szCs w:val="16"/>
                <w:lang w:eastAsia="en-IE"/>
              </w:rPr>
            </w:pPr>
            <w:r w:rsidRPr="00183D54">
              <w:rPr>
                <w:rFonts w:eastAsia="Times New Roman" w:cs="Arial"/>
                <w:color w:val="000000"/>
                <w:sz w:val="16"/>
                <w:szCs w:val="16"/>
                <w:lang w:eastAsia="en-IE"/>
              </w:rPr>
              <w:t>2023</w:t>
            </w:r>
          </w:p>
        </w:tc>
        <w:tc>
          <w:tcPr>
            <w:tcW w:w="405" w:type="pct"/>
            <w:tcBorders>
              <w:top w:val="nil"/>
              <w:left w:val="nil"/>
              <w:bottom w:val="single" w:sz="4" w:space="0" w:color="808080"/>
              <w:right w:val="nil"/>
            </w:tcBorders>
            <w:shd w:val="clear" w:color="auto" w:fill="auto"/>
            <w:vAlign w:val="center"/>
            <w:hideMark/>
          </w:tcPr>
          <w:p w14:paraId="4075B389"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7,061</w:t>
            </w:r>
          </w:p>
        </w:tc>
        <w:tc>
          <w:tcPr>
            <w:tcW w:w="469" w:type="pct"/>
            <w:tcBorders>
              <w:top w:val="nil"/>
              <w:left w:val="single" w:sz="8" w:space="0" w:color="00B0F0"/>
              <w:bottom w:val="single" w:sz="4" w:space="0" w:color="808080"/>
              <w:right w:val="single" w:sz="4" w:space="0" w:color="808080"/>
            </w:tcBorders>
            <w:shd w:val="clear" w:color="auto" w:fill="auto"/>
            <w:noWrap/>
            <w:vAlign w:val="center"/>
            <w:hideMark/>
          </w:tcPr>
          <w:p w14:paraId="7E757365"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1,299</w:t>
            </w:r>
          </w:p>
        </w:tc>
        <w:tc>
          <w:tcPr>
            <w:tcW w:w="480" w:type="pct"/>
            <w:tcBorders>
              <w:top w:val="nil"/>
              <w:left w:val="nil"/>
              <w:bottom w:val="single" w:sz="4" w:space="0" w:color="808080"/>
              <w:right w:val="single" w:sz="4" w:space="0" w:color="808080"/>
            </w:tcBorders>
            <w:shd w:val="clear" w:color="auto" w:fill="D9D9D9" w:themeFill="background1" w:themeFillShade="D9"/>
            <w:noWrap/>
            <w:vAlign w:val="center"/>
            <w:hideMark/>
          </w:tcPr>
          <w:p w14:paraId="7AD8E7B8" w14:textId="77777777" w:rsidR="00183D54" w:rsidRPr="00183D54" w:rsidRDefault="00183D54" w:rsidP="0048090A">
            <w:pPr>
              <w:spacing w:after="0" w:line="360" w:lineRule="auto"/>
              <w:jc w:val="right"/>
              <w:rPr>
                <w:rFonts w:eastAsia="Times New Roman" w:cs="Arial"/>
                <w:color w:val="808080"/>
                <w:sz w:val="16"/>
                <w:szCs w:val="16"/>
                <w:lang w:eastAsia="en-IE"/>
              </w:rPr>
            </w:pPr>
            <w:r w:rsidRPr="00183D54">
              <w:rPr>
                <w:rFonts w:eastAsia="Times New Roman" w:cs="Arial"/>
                <w:color w:val="808080"/>
                <w:sz w:val="16"/>
                <w:szCs w:val="16"/>
                <w:lang w:eastAsia="en-IE"/>
              </w:rPr>
              <w:t>615</w:t>
            </w:r>
          </w:p>
        </w:tc>
        <w:tc>
          <w:tcPr>
            <w:tcW w:w="479" w:type="pct"/>
            <w:tcBorders>
              <w:top w:val="nil"/>
              <w:left w:val="nil"/>
              <w:bottom w:val="single" w:sz="4" w:space="0" w:color="808080"/>
              <w:right w:val="single" w:sz="8" w:space="0" w:color="00B0F0"/>
            </w:tcBorders>
            <w:shd w:val="clear" w:color="auto" w:fill="auto"/>
            <w:noWrap/>
            <w:vAlign w:val="center"/>
            <w:hideMark/>
          </w:tcPr>
          <w:p w14:paraId="6E3E6BC3"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2,662</w:t>
            </w:r>
          </w:p>
        </w:tc>
        <w:tc>
          <w:tcPr>
            <w:tcW w:w="387" w:type="pct"/>
            <w:tcBorders>
              <w:top w:val="nil"/>
              <w:left w:val="single" w:sz="4" w:space="0" w:color="808080"/>
              <w:bottom w:val="single" w:sz="4" w:space="0" w:color="808080"/>
              <w:right w:val="single" w:sz="4" w:space="0" w:color="808080"/>
            </w:tcBorders>
            <w:shd w:val="clear" w:color="auto" w:fill="auto"/>
            <w:noWrap/>
            <w:vAlign w:val="center"/>
            <w:hideMark/>
          </w:tcPr>
          <w:p w14:paraId="6BB903A9"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498</w:t>
            </w:r>
          </w:p>
        </w:tc>
        <w:tc>
          <w:tcPr>
            <w:tcW w:w="372" w:type="pct"/>
            <w:tcBorders>
              <w:top w:val="nil"/>
              <w:left w:val="nil"/>
              <w:bottom w:val="single" w:sz="4" w:space="0" w:color="808080"/>
              <w:right w:val="single" w:sz="4" w:space="0" w:color="808080"/>
            </w:tcBorders>
            <w:shd w:val="clear" w:color="auto" w:fill="auto"/>
            <w:noWrap/>
            <w:vAlign w:val="center"/>
            <w:hideMark/>
          </w:tcPr>
          <w:p w14:paraId="33CE52EC"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1,987</w:t>
            </w:r>
          </w:p>
        </w:tc>
        <w:tc>
          <w:tcPr>
            <w:tcW w:w="403" w:type="pct"/>
            <w:tcBorders>
              <w:top w:val="nil"/>
              <w:left w:val="nil"/>
              <w:bottom w:val="single" w:sz="4" w:space="0" w:color="808080"/>
              <w:right w:val="single" w:sz="4" w:space="0" w:color="808080"/>
            </w:tcBorders>
            <w:shd w:val="clear" w:color="auto" w:fill="auto"/>
            <w:noWrap/>
            <w:vAlign w:val="center"/>
            <w:hideMark/>
          </w:tcPr>
          <w:p w14:paraId="0D4FEA33"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N/A</w:t>
            </w:r>
          </w:p>
        </w:tc>
      </w:tr>
      <w:tr w:rsidR="00460F94" w:rsidRPr="00183D54" w14:paraId="6AEFD384" w14:textId="77777777" w:rsidTr="00460F94">
        <w:trPr>
          <w:trHeight w:val="296"/>
        </w:trPr>
        <w:tc>
          <w:tcPr>
            <w:tcW w:w="1578" w:type="pct"/>
            <w:vMerge/>
            <w:tcBorders>
              <w:top w:val="nil"/>
              <w:left w:val="single" w:sz="4" w:space="0" w:color="808080"/>
              <w:bottom w:val="single" w:sz="4" w:space="0" w:color="808080"/>
              <w:right w:val="single" w:sz="4" w:space="0" w:color="808080"/>
            </w:tcBorders>
            <w:vAlign w:val="center"/>
            <w:hideMark/>
          </w:tcPr>
          <w:p w14:paraId="00AB4269" w14:textId="77777777" w:rsidR="00183D54" w:rsidRPr="00183D54" w:rsidRDefault="00183D54" w:rsidP="0048090A">
            <w:pPr>
              <w:spacing w:after="0" w:line="360" w:lineRule="auto"/>
              <w:rPr>
                <w:rFonts w:eastAsia="Times New Roman" w:cs="Arial"/>
                <w:color w:val="000000"/>
                <w:sz w:val="16"/>
                <w:szCs w:val="16"/>
                <w:lang w:eastAsia="en-IE"/>
              </w:rPr>
            </w:pPr>
          </w:p>
        </w:tc>
        <w:tc>
          <w:tcPr>
            <w:tcW w:w="427" w:type="pct"/>
            <w:tcBorders>
              <w:top w:val="nil"/>
              <w:left w:val="nil"/>
              <w:bottom w:val="single" w:sz="4" w:space="0" w:color="808080"/>
              <w:right w:val="single" w:sz="4" w:space="0" w:color="808080"/>
            </w:tcBorders>
            <w:shd w:val="clear" w:color="auto" w:fill="auto"/>
            <w:noWrap/>
            <w:vAlign w:val="center"/>
            <w:hideMark/>
          </w:tcPr>
          <w:p w14:paraId="451F5C35" w14:textId="77777777" w:rsidR="00183D54" w:rsidRPr="00183D54" w:rsidRDefault="00183D54" w:rsidP="0048090A">
            <w:pPr>
              <w:spacing w:after="0" w:line="360" w:lineRule="auto"/>
              <w:jc w:val="right"/>
              <w:rPr>
                <w:rFonts w:eastAsia="Times New Roman" w:cs="Arial"/>
                <w:color w:val="000000"/>
                <w:sz w:val="16"/>
                <w:szCs w:val="16"/>
                <w:lang w:eastAsia="en-IE"/>
              </w:rPr>
            </w:pPr>
            <w:r w:rsidRPr="00183D54">
              <w:rPr>
                <w:rFonts w:eastAsia="Times New Roman" w:cs="Arial"/>
                <w:color w:val="000000"/>
                <w:sz w:val="16"/>
                <w:szCs w:val="16"/>
                <w:lang w:eastAsia="en-IE"/>
              </w:rPr>
              <w:t>2022</w:t>
            </w:r>
          </w:p>
        </w:tc>
        <w:tc>
          <w:tcPr>
            <w:tcW w:w="405" w:type="pct"/>
            <w:tcBorders>
              <w:top w:val="nil"/>
              <w:left w:val="nil"/>
              <w:bottom w:val="single" w:sz="4" w:space="0" w:color="808080"/>
              <w:right w:val="nil"/>
            </w:tcBorders>
            <w:shd w:val="clear" w:color="auto" w:fill="auto"/>
            <w:vAlign w:val="center"/>
            <w:hideMark/>
          </w:tcPr>
          <w:p w14:paraId="5F214195"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7,035</w:t>
            </w:r>
          </w:p>
        </w:tc>
        <w:tc>
          <w:tcPr>
            <w:tcW w:w="469" w:type="pct"/>
            <w:tcBorders>
              <w:top w:val="nil"/>
              <w:left w:val="single" w:sz="8" w:space="0" w:color="00B0F0"/>
              <w:bottom w:val="single" w:sz="4" w:space="0" w:color="808080"/>
              <w:right w:val="single" w:sz="4" w:space="0" w:color="808080"/>
            </w:tcBorders>
            <w:shd w:val="clear" w:color="auto" w:fill="auto"/>
            <w:noWrap/>
            <w:vAlign w:val="center"/>
            <w:hideMark/>
          </w:tcPr>
          <w:p w14:paraId="19DDDEC0"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1,329</w:t>
            </w:r>
          </w:p>
        </w:tc>
        <w:tc>
          <w:tcPr>
            <w:tcW w:w="480" w:type="pct"/>
            <w:tcBorders>
              <w:top w:val="nil"/>
              <w:left w:val="nil"/>
              <w:bottom w:val="single" w:sz="4" w:space="0" w:color="808080"/>
              <w:right w:val="single" w:sz="4" w:space="0" w:color="808080"/>
            </w:tcBorders>
            <w:shd w:val="clear" w:color="auto" w:fill="D9D9D9" w:themeFill="background1" w:themeFillShade="D9"/>
            <w:noWrap/>
            <w:vAlign w:val="center"/>
            <w:hideMark/>
          </w:tcPr>
          <w:p w14:paraId="6FB73B9F" w14:textId="77777777" w:rsidR="00183D54" w:rsidRPr="00183D54" w:rsidRDefault="00183D54" w:rsidP="0048090A">
            <w:pPr>
              <w:spacing w:after="0" w:line="360" w:lineRule="auto"/>
              <w:jc w:val="right"/>
              <w:rPr>
                <w:rFonts w:eastAsia="Times New Roman" w:cs="Arial"/>
                <w:color w:val="808080"/>
                <w:sz w:val="16"/>
                <w:szCs w:val="16"/>
                <w:lang w:eastAsia="en-IE"/>
              </w:rPr>
            </w:pPr>
            <w:r w:rsidRPr="00183D54">
              <w:rPr>
                <w:rFonts w:eastAsia="Times New Roman" w:cs="Arial"/>
                <w:color w:val="808080"/>
                <w:sz w:val="16"/>
                <w:szCs w:val="16"/>
                <w:lang w:eastAsia="en-IE"/>
              </w:rPr>
              <w:t>636</w:t>
            </w:r>
          </w:p>
        </w:tc>
        <w:tc>
          <w:tcPr>
            <w:tcW w:w="479" w:type="pct"/>
            <w:tcBorders>
              <w:top w:val="nil"/>
              <w:left w:val="nil"/>
              <w:bottom w:val="single" w:sz="4" w:space="0" w:color="808080"/>
              <w:right w:val="single" w:sz="8" w:space="0" w:color="00B0F0"/>
            </w:tcBorders>
            <w:shd w:val="clear" w:color="auto" w:fill="auto"/>
            <w:noWrap/>
            <w:vAlign w:val="center"/>
            <w:hideMark/>
          </w:tcPr>
          <w:p w14:paraId="637734BA"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2,613</w:t>
            </w:r>
          </w:p>
        </w:tc>
        <w:tc>
          <w:tcPr>
            <w:tcW w:w="387" w:type="pct"/>
            <w:tcBorders>
              <w:top w:val="nil"/>
              <w:left w:val="single" w:sz="4" w:space="0" w:color="808080"/>
              <w:bottom w:val="single" w:sz="4" w:space="0" w:color="808080"/>
              <w:right w:val="single" w:sz="4" w:space="0" w:color="808080"/>
            </w:tcBorders>
            <w:shd w:val="clear" w:color="auto" w:fill="auto"/>
            <w:noWrap/>
            <w:vAlign w:val="center"/>
            <w:hideMark/>
          </w:tcPr>
          <w:p w14:paraId="6F2EA80C"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490</w:t>
            </w:r>
          </w:p>
        </w:tc>
        <w:tc>
          <w:tcPr>
            <w:tcW w:w="372" w:type="pct"/>
            <w:tcBorders>
              <w:top w:val="nil"/>
              <w:left w:val="nil"/>
              <w:bottom w:val="single" w:sz="4" w:space="0" w:color="808080"/>
              <w:right w:val="single" w:sz="4" w:space="0" w:color="808080"/>
            </w:tcBorders>
            <w:shd w:val="clear" w:color="auto" w:fill="auto"/>
            <w:noWrap/>
            <w:vAlign w:val="center"/>
            <w:hideMark/>
          </w:tcPr>
          <w:p w14:paraId="6BF1C473"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1,967</w:t>
            </w:r>
          </w:p>
        </w:tc>
        <w:tc>
          <w:tcPr>
            <w:tcW w:w="403" w:type="pct"/>
            <w:tcBorders>
              <w:top w:val="nil"/>
              <w:left w:val="nil"/>
              <w:bottom w:val="single" w:sz="4" w:space="0" w:color="808080"/>
              <w:right w:val="single" w:sz="4" w:space="0" w:color="808080"/>
            </w:tcBorders>
            <w:shd w:val="clear" w:color="auto" w:fill="auto"/>
            <w:noWrap/>
            <w:vAlign w:val="center"/>
            <w:hideMark/>
          </w:tcPr>
          <w:p w14:paraId="350A65CA"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N/A</w:t>
            </w:r>
          </w:p>
        </w:tc>
      </w:tr>
      <w:tr w:rsidR="00761468" w:rsidRPr="00183D54" w14:paraId="2D57355C" w14:textId="77777777" w:rsidTr="00160C64">
        <w:trPr>
          <w:trHeight w:val="296"/>
        </w:trPr>
        <w:tc>
          <w:tcPr>
            <w:tcW w:w="1578" w:type="pct"/>
            <w:tcBorders>
              <w:top w:val="nil"/>
              <w:left w:val="single" w:sz="4" w:space="0" w:color="808080"/>
              <w:bottom w:val="single" w:sz="4" w:space="0" w:color="808080"/>
              <w:right w:val="single" w:sz="4" w:space="0" w:color="808080"/>
            </w:tcBorders>
            <w:shd w:val="clear" w:color="000000" w:fill="BFBFBF"/>
            <w:vAlign w:val="center"/>
            <w:hideMark/>
          </w:tcPr>
          <w:p w14:paraId="0D9266B1" w14:textId="77777777" w:rsidR="00183D54" w:rsidRPr="00183D54" w:rsidRDefault="00183D54" w:rsidP="0048090A">
            <w:pPr>
              <w:spacing w:after="0" w:line="360" w:lineRule="auto"/>
              <w:rPr>
                <w:rFonts w:eastAsia="Times New Roman" w:cs="Arial"/>
                <w:color w:val="000000"/>
                <w:sz w:val="16"/>
                <w:szCs w:val="16"/>
                <w:lang w:eastAsia="en-IE"/>
              </w:rPr>
            </w:pPr>
            <w:r w:rsidRPr="00183D54">
              <w:rPr>
                <w:rFonts w:eastAsia="Times New Roman" w:cs="Arial"/>
                <w:color w:val="000000"/>
                <w:sz w:val="16"/>
                <w:szCs w:val="16"/>
                <w:lang w:eastAsia="en-IE"/>
              </w:rPr>
              <w:t> </w:t>
            </w:r>
          </w:p>
        </w:tc>
        <w:tc>
          <w:tcPr>
            <w:tcW w:w="427" w:type="pct"/>
            <w:tcBorders>
              <w:top w:val="nil"/>
              <w:left w:val="nil"/>
              <w:bottom w:val="single" w:sz="4" w:space="0" w:color="808080"/>
              <w:right w:val="single" w:sz="4" w:space="0" w:color="808080"/>
            </w:tcBorders>
            <w:shd w:val="clear" w:color="000000" w:fill="BFBFBF"/>
            <w:noWrap/>
            <w:vAlign w:val="center"/>
            <w:hideMark/>
          </w:tcPr>
          <w:p w14:paraId="447A51F8" w14:textId="77777777" w:rsidR="00183D54" w:rsidRPr="00183D54" w:rsidRDefault="00183D54" w:rsidP="0048090A">
            <w:pPr>
              <w:spacing w:after="0" w:line="360" w:lineRule="auto"/>
              <w:jc w:val="right"/>
              <w:rPr>
                <w:rFonts w:eastAsia="Times New Roman" w:cs="Arial"/>
                <w:b/>
                <w:bCs/>
                <w:color w:val="006666"/>
                <w:sz w:val="16"/>
                <w:szCs w:val="16"/>
                <w:lang w:eastAsia="en-IE"/>
              </w:rPr>
            </w:pPr>
            <w:r w:rsidRPr="00183D54">
              <w:rPr>
                <w:rFonts w:eastAsia="Times New Roman" w:cs="Arial"/>
                <w:b/>
                <w:bCs/>
                <w:color w:val="006666"/>
                <w:sz w:val="16"/>
                <w:szCs w:val="16"/>
                <w:lang w:eastAsia="en-IE"/>
              </w:rPr>
              <w:t> </w:t>
            </w:r>
          </w:p>
        </w:tc>
        <w:tc>
          <w:tcPr>
            <w:tcW w:w="405" w:type="pct"/>
            <w:tcBorders>
              <w:top w:val="nil"/>
              <w:left w:val="nil"/>
              <w:bottom w:val="single" w:sz="4" w:space="0" w:color="808080"/>
              <w:right w:val="nil"/>
            </w:tcBorders>
            <w:shd w:val="clear" w:color="000000" w:fill="BFBFBF"/>
            <w:vAlign w:val="center"/>
            <w:hideMark/>
          </w:tcPr>
          <w:p w14:paraId="23A75D61" w14:textId="77777777" w:rsidR="00183D54" w:rsidRPr="00183D54" w:rsidRDefault="00183D54" w:rsidP="0048090A">
            <w:pPr>
              <w:spacing w:after="0" w:line="360" w:lineRule="auto"/>
              <w:jc w:val="right"/>
              <w:rPr>
                <w:rFonts w:eastAsia="Times New Roman" w:cs="Arial"/>
                <w:b/>
                <w:bCs/>
                <w:color w:val="006666"/>
                <w:sz w:val="16"/>
                <w:szCs w:val="16"/>
                <w:lang w:eastAsia="en-IE"/>
              </w:rPr>
            </w:pPr>
            <w:r w:rsidRPr="00183D54">
              <w:rPr>
                <w:rFonts w:eastAsia="Times New Roman" w:cs="Arial"/>
                <w:b/>
                <w:bCs/>
                <w:color w:val="006666"/>
                <w:sz w:val="16"/>
                <w:szCs w:val="16"/>
                <w:lang w:eastAsia="en-IE"/>
              </w:rPr>
              <w:t> </w:t>
            </w:r>
          </w:p>
        </w:tc>
        <w:tc>
          <w:tcPr>
            <w:tcW w:w="469" w:type="pct"/>
            <w:tcBorders>
              <w:top w:val="nil"/>
              <w:left w:val="single" w:sz="8" w:space="0" w:color="00B0F0"/>
              <w:bottom w:val="single" w:sz="4" w:space="0" w:color="808080"/>
              <w:right w:val="single" w:sz="4" w:space="0" w:color="808080"/>
            </w:tcBorders>
            <w:shd w:val="clear" w:color="auto" w:fill="BFBFBF" w:themeFill="text1" w:themeFillShade="BF"/>
            <w:noWrap/>
            <w:vAlign w:val="center"/>
            <w:hideMark/>
          </w:tcPr>
          <w:p w14:paraId="66B61440" w14:textId="77777777" w:rsidR="00183D54" w:rsidRPr="00183D54" w:rsidRDefault="00183D54" w:rsidP="0048090A">
            <w:pPr>
              <w:spacing w:after="0" w:line="360" w:lineRule="auto"/>
              <w:jc w:val="right"/>
              <w:rPr>
                <w:rFonts w:eastAsia="Times New Roman" w:cs="Arial"/>
                <w:b/>
                <w:bCs/>
                <w:color w:val="006666"/>
                <w:sz w:val="16"/>
                <w:szCs w:val="16"/>
                <w:lang w:eastAsia="en-IE"/>
              </w:rPr>
            </w:pPr>
            <w:r w:rsidRPr="00183D54">
              <w:rPr>
                <w:rFonts w:eastAsia="Times New Roman" w:cs="Arial"/>
                <w:b/>
                <w:bCs/>
                <w:color w:val="006666"/>
                <w:sz w:val="16"/>
                <w:szCs w:val="16"/>
                <w:lang w:eastAsia="en-IE"/>
              </w:rPr>
              <w:t> </w:t>
            </w:r>
          </w:p>
        </w:tc>
        <w:tc>
          <w:tcPr>
            <w:tcW w:w="480" w:type="pct"/>
            <w:tcBorders>
              <w:top w:val="nil"/>
              <w:left w:val="nil"/>
              <w:bottom w:val="single" w:sz="4" w:space="0" w:color="808080"/>
              <w:right w:val="single" w:sz="4" w:space="0" w:color="808080"/>
            </w:tcBorders>
            <w:shd w:val="clear" w:color="auto" w:fill="BFBFBF" w:themeFill="text1" w:themeFillShade="BF"/>
            <w:noWrap/>
            <w:vAlign w:val="center"/>
            <w:hideMark/>
          </w:tcPr>
          <w:p w14:paraId="7233B60F" w14:textId="77777777" w:rsidR="00183D54" w:rsidRPr="00183D54" w:rsidRDefault="00183D54" w:rsidP="0048090A">
            <w:pPr>
              <w:spacing w:after="0" w:line="360" w:lineRule="auto"/>
              <w:jc w:val="right"/>
              <w:rPr>
                <w:rFonts w:eastAsia="Times New Roman" w:cs="Arial"/>
                <w:b/>
                <w:bCs/>
                <w:color w:val="808080"/>
                <w:sz w:val="16"/>
                <w:szCs w:val="16"/>
                <w:lang w:eastAsia="en-IE"/>
              </w:rPr>
            </w:pPr>
            <w:r w:rsidRPr="00183D54">
              <w:rPr>
                <w:rFonts w:eastAsia="Times New Roman" w:cs="Arial"/>
                <w:b/>
                <w:bCs/>
                <w:color w:val="808080"/>
                <w:sz w:val="16"/>
                <w:szCs w:val="16"/>
                <w:lang w:eastAsia="en-IE"/>
              </w:rPr>
              <w:t> </w:t>
            </w:r>
          </w:p>
        </w:tc>
        <w:tc>
          <w:tcPr>
            <w:tcW w:w="479" w:type="pct"/>
            <w:tcBorders>
              <w:top w:val="nil"/>
              <w:left w:val="nil"/>
              <w:bottom w:val="single" w:sz="4" w:space="0" w:color="808080"/>
              <w:right w:val="single" w:sz="8" w:space="0" w:color="00B0F0"/>
            </w:tcBorders>
            <w:shd w:val="clear" w:color="000000" w:fill="BFBFBF"/>
            <w:noWrap/>
            <w:vAlign w:val="center"/>
            <w:hideMark/>
          </w:tcPr>
          <w:p w14:paraId="44DC6359" w14:textId="77777777" w:rsidR="00183D54" w:rsidRPr="00183D54" w:rsidRDefault="00183D54" w:rsidP="0048090A">
            <w:pPr>
              <w:spacing w:after="0" w:line="360" w:lineRule="auto"/>
              <w:jc w:val="right"/>
              <w:rPr>
                <w:rFonts w:eastAsia="Times New Roman" w:cs="Arial"/>
                <w:b/>
                <w:bCs/>
                <w:color w:val="006666"/>
                <w:sz w:val="16"/>
                <w:szCs w:val="16"/>
                <w:lang w:eastAsia="en-IE"/>
              </w:rPr>
            </w:pPr>
            <w:r w:rsidRPr="00183D54">
              <w:rPr>
                <w:rFonts w:eastAsia="Times New Roman" w:cs="Arial"/>
                <w:b/>
                <w:bCs/>
                <w:color w:val="006666"/>
                <w:sz w:val="16"/>
                <w:szCs w:val="16"/>
                <w:lang w:eastAsia="en-IE"/>
              </w:rPr>
              <w:t> </w:t>
            </w:r>
          </w:p>
        </w:tc>
        <w:tc>
          <w:tcPr>
            <w:tcW w:w="387" w:type="pct"/>
            <w:tcBorders>
              <w:top w:val="nil"/>
              <w:left w:val="single" w:sz="4" w:space="0" w:color="808080"/>
              <w:bottom w:val="single" w:sz="4" w:space="0" w:color="808080"/>
              <w:right w:val="single" w:sz="4" w:space="0" w:color="808080"/>
            </w:tcBorders>
            <w:shd w:val="clear" w:color="000000" w:fill="BFBFBF"/>
            <w:noWrap/>
            <w:vAlign w:val="center"/>
            <w:hideMark/>
          </w:tcPr>
          <w:p w14:paraId="55DC1796" w14:textId="77777777" w:rsidR="00183D54" w:rsidRPr="00183D54" w:rsidRDefault="00183D54" w:rsidP="0048090A">
            <w:pPr>
              <w:spacing w:after="0" w:line="360" w:lineRule="auto"/>
              <w:jc w:val="right"/>
              <w:rPr>
                <w:rFonts w:eastAsia="Times New Roman" w:cs="Arial"/>
                <w:b/>
                <w:bCs/>
                <w:color w:val="006666"/>
                <w:sz w:val="16"/>
                <w:szCs w:val="16"/>
                <w:lang w:eastAsia="en-IE"/>
              </w:rPr>
            </w:pPr>
            <w:r w:rsidRPr="00183D54">
              <w:rPr>
                <w:rFonts w:eastAsia="Times New Roman" w:cs="Arial"/>
                <w:b/>
                <w:bCs/>
                <w:color w:val="006666"/>
                <w:sz w:val="16"/>
                <w:szCs w:val="16"/>
                <w:lang w:eastAsia="en-IE"/>
              </w:rPr>
              <w:t> </w:t>
            </w:r>
          </w:p>
        </w:tc>
        <w:tc>
          <w:tcPr>
            <w:tcW w:w="372" w:type="pct"/>
            <w:tcBorders>
              <w:top w:val="nil"/>
              <w:left w:val="nil"/>
              <w:bottom w:val="single" w:sz="4" w:space="0" w:color="808080"/>
              <w:right w:val="single" w:sz="4" w:space="0" w:color="808080"/>
            </w:tcBorders>
            <w:shd w:val="clear" w:color="000000" w:fill="BFBFBF"/>
            <w:noWrap/>
            <w:vAlign w:val="center"/>
            <w:hideMark/>
          </w:tcPr>
          <w:p w14:paraId="7781AF8E" w14:textId="77777777" w:rsidR="00183D54" w:rsidRPr="00183D54" w:rsidRDefault="00183D54" w:rsidP="0048090A">
            <w:pPr>
              <w:spacing w:after="0" w:line="360" w:lineRule="auto"/>
              <w:jc w:val="right"/>
              <w:rPr>
                <w:rFonts w:eastAsia="Times New Roman" w:cs="Arial"/>
                <w:b/>
                <w:bCs/>
                <w:color w:val="006666"/>
                <w:sz w:val="16"/>
                <w:szCs w:val="16"/>
                <w:lang w:eastAsia="en-IE"/>
              </w:rPr>
            </w:pPr>
            <w:r w:rsidRPr="00183D54">
              <w:rPr>
                <w:rFonts w:eastAsia="Times New Roman" w:cs="Arial"/>
                <w:b/>
                <w:bCs/>
                <w:color w:val="006666"/>
                <w:sz w:val="16"/>
                <w:szCs w:val="16"/>
                <w:lang w:eastAsia="en-IE"/>
              </w:rPr>
              <w:t> </w:t>
            </w:r>
          </w:p>
        </w:tc>
        <w:tc>
          <w:tcPr>
            <w:tcW w:w="403" w:type="pct"/>
            <w:tcBorders>
              <w:top w:val="nil"/>
              <w:left w:val="nil"/>
              <w:bottom w:val="single" w:sz="4" w:space="0" w:color="808080"/>
              <w:right w:val="single" w:sz="4" w:space="0" w:color="808080"/>
            </w:tcBorders>
            <w:shd w:val="clear" w:color="000000" w:fill="BFBFBF"/>
            <w:noWrap/>
            <w:vAlign w:val="center"/>
            <w:hideMark/>
          </w:tcPr>
          <w:p w14:paraId="4538C12A" w14:textId="77777777" w:rsidR="00183D54" w:rsidRPr="00183D54" w:rsidRDefault="00183D54" w:rsidP="0048090A">
            <w:pPr>
              <w:spacing w:after="0" w:line="360" w:lineRule="auto"/>
              <w:jc w:val="right"/>
              <w:rPr>
                <w:rFonts w:eastAsia="Times New Roman" w:cs="Arial"/>
                <w:b/>
                <w:bCs/>
                <w:color w:val="006666"/>
                <w:sz w:val="16"/>
                <w:szCs w:val="16"/>
                <w:lang w:eastAsia="en-IE"/>
              </w:rPr>
            </w:pPr>
            <w:r w:rsidRPr="00183D54">
              <w:rPr>
                <w:rFonts w:eastAsia="Times New Roman" w:cs="Arial"/>
                <w:b/>
                <w:bCs/>
                <w:color w:val="006666"/>
                <w:sz w:val="16"/>
                <w:szCs w:val="16"/>
                <w:lang w:eastAsia="en-IE"/>
              </w:rPr>
              <w:t> </w:t>
            </w:r>
          </w:p>
        </w:tc>
      </w:tr>
      <w:tr w:rsidR="00460F94" w:rsidRPr="00183D54" w14:paraId="5832699C" w14:textId="77777777" w:rsidTr="00460F94">
        <w:trPr>
          <w:trHeight w:val="296"/>
        </w:trPr>
        <w:tc>
          <w:tcPr>
            <w:tcW w:w="1578" w:type="pct"/>
            <w:vMerge w:val="restart"/>
            <w:tcBorders>
              <w:top w:val="nil"/>
              <w:left w:val="single" w:sz="4" w:space="0" w:color="808080"/>
              <w:bottom w:val="nil"/>
              <w:right w:val="single" w:sz="4" w:space="0" w:color="808080"/>
            </w:tcBorders>
            <w:shd w:val="clear" w:color="auto" w:fill="auto"/>
            <w:vAlign w:val="center"/>
            <w:hideMark/>
          </w:tcPr>
          <w:p w14:paraId="05A6E0BE" w14:textId="77777777" w:rsidR="00183D54" w:rsidRPr="00183D54" w:rsidRDefault="00183D54" w:rsidP="0048090A">
            <w:pPr>
              <w:spacing w:after="0" w:line="360" w:lineRule="auto"/>
              <w:rPr>
                <w:rFonts w:eastAsia="Times New Roman" w:cs="Arial"/>
                <w:color w:val="000000"/>
                <w:sz w:val="16"/>
                <w:szCs w:val="16"/>
                <w:lang w:eastAsia="en-IE"/>
              </w:rPr>
            </w:pPr>
            <w:r w:rsidRPr="00183D54">
              <w:rPr>
                <w:rFonts w:eastAsia="Times New Roman" w:cs="Arial"/>
                <w:color w:val="000000"/>
                <w:sz w:val="16"/>
                <w:szCs w:val="16"/>
                <w:lang w:eastAsia="en-IE"/>
              </w:rPr>
              <w:t xml:space="preserve">Members </w:t>
            </w:r>
            <w:r w:rsidRPr="00183D54">
              <w:rPr>
                <w:rFonts w:eastAsia="Times New Roman" w:cs="Arial"/>
                <w:b/>
                <w:bCs/>
                <w:color w:val="000000"/>
                <w:sz w:val="16"/>
                <w:szCs w:val="16"/>
                <w:lang w:eastAsia="en-IE"/>
              </w:rPr>
              <w:t>[located in Ireland]</w:t>
            </w:r>
            <w:r w:rsidRPr="00183D54">
              <w:rPr>
                <w:rFonts w:eastAsia="Times New Roman" w:cs="Arial"/>
                <w:color w:val="000000"/>
                <w:sz w:val="16"/>
                <w:szCs w:val="16"/>
                <w:lang w:eastAsia="en-IE"/>
              </w:rPr>
              <w:t xml:space="preserve"> authorised to practice in Ireland at 31 December</w:t>
            </w:r>
          </w:p>
        </w:tc>
        <w:tc>
          <w:tcPr>
            <w:tcW w:w="427" w:type="pct"/>
            <w:tcBorders>
              <w:top w:val="nil"/>
              <w:left w:val="nil"/>
              <w:bottom w:val="single" w:sz="4" w:space="0" w:color="808080"/>
              <w:right w:val="single" w:sz="4" w:space="0" w:color="808080"/>
            </w:tcBorders>
            <w:shd w:val="clear" w:color="auto" w:fill="auto"/>
            <w:noWrap/>
            <w:vAlign w:val="center"/>
            <w:hideMark/>
          </w:tcPr>
          <w:p w14:paraId="6E089616" w14:textId="77777777" w:rsidR="00183D54" w:rsidRPr="00183D54" w:rsidRDefault="00183D54" w:rsidP="0048090A">
            <w:pPr>
              <w:spacing w:after="0" w:line="360" w:lineRule="auto"/>
              <w:jc w:val="right"/>
              <w:rPr>
                <w:rFonts w:eastAsia="Times New Roman" w:cs="Arial"/>
                <w:color w:val="000000"/>
                <w:sz w:val="16"/>
                <w:szCs w:val="16"/>
                <w:lang w:eastAsia="en-IE"/>
              </w:rPr>
            </w:pPr>
            <w:r w:rsidRPr="00183D54">
              <w:rPr>
                <w:rFonts w:eastAsia="Times New Roman" w:cs="Arial"/>
                <w:color w:val="000000"/>
                <w:sz w:val="16"/>
                <w:szCs w:val="16"/>
                <w:lang w:eastAsia="en-IE"/>
              </w:rPr>
              <w:t>2024</w:t>
            </w:r>
          </w:p>
        </w:tc>
        <w:tc>
          <w:tcPr>
            <w:tcW w:w="405" w:type="pct"/>
            <w:tcBorders>
              <w:top w:val="nil"/>
              <w:left w:val="nil"/>
              <w:bottom w:val="single" w:sz="4" w:space="0" w:color="808080"/>
              <w:right w:val="nil"/>
            </w:tcBorders>
            <w:shd w:val="clear" w:color="auto" w:fill="auto"/>
            <w:vAlign w:val="center"/>
            <w:hideMark/>
          </w:tcPr>
          <w:p w14:paraId="5A72CB9E"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3,528</w:t>
            </w:r>
          </w:p>
        </w:tc>
        <w:tc>
          <w:tcPr>
            <w:tcW w:w="469" w:type="pct"/>
            <w:tcBorders>
              <w:top w:val="nil"/>
              <w:left w:val="single" w:sz="8" w:space="0" w:color="00B0F0"/>
              <w:bottom w:val="single" w:sz="4" w:space="0" w:color="808080"/>
              <w:right w:val="single" w:sz="4" w:space="0" w:color="808080"/>
            </w:tcBorders>
            <w:shd w:val="clear" w:color="auto" w:fill="auto"/>
            <w:noWrap/>
            <w:vAlign w:val="center"/>
            <w:hideMark/>
          </w:tcPr>
          <w:p w14:paraId="00FA4F88"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862</w:t>
            </w:r>
          </w:p>
        </w:tc>
        <w:tc>
          <w:tcPr>
            <w:tcW w:w="480" w:type="pct"/>
            <w:tcBorders>
              <w:top w:val="nil"/>
              <w:left w:val="nil"/>
              <w:bottom w:val="single" w:sz="4" w:space="0" w:color="808080"/>
              <w:right w:val="single" w:sz="4" w:space="0" w:color="808080"/>
            </w:tcBorders>
            <w:shd w:val="clear" w:color="auto" w:fill="D9D9D9" w:themeFill="background1" w:themeFillShade="D9"/>
            <w:noWrap/>
            <w:vAlign w:val="center"/>
            <w:hideMark/>
          </w:tcPr>
          <w:p w14:paraId="1DC9D3CC" w14:textId="0EB31256" w:rsidR="00183D54" w:rsidRPr="00183D54" w:rsidRDefault="00351FDB" w:rsidP="0048090A">
            <w:pPr>
              <w:spacing w:after="0" w:line="360" w:lineRule="auto"/>
              <w:jc w:val="right"/>
              <w:rPr>
                <w:rFonts w:eastAsia="Times New Roman" w:cs="Arial"/>
                <w:color w:val="808080"/>
                <w:sz w:val="16"/>
                <w:szCs w:val="16"/>
                <w:lang w:eastAsia="en-IE"/>
              </w:rPr>
            </w:pPr>
            <w:r>
              <w:rPr>
                <w:rFonts w:eastAsia="Times New Roman" w:cs="Arial"/>
                <w:color w:val="808080"/>
                <w:sz w:val="16"/>
                <w:szCs w:val="16"/>
                <w:lang w:eastAsia="en-IE"/>
              </w:rPr>
              <w:t>-</w:t>
            </w:r>
          </w:p>
        </w:tc>
        <w:tc>
          <w:tcPr>
            <w:tcW w:w="479" w:type="pct"/>
            <w:tcBorders>
              <w:top w:val="nil"/>
              <w:left w:val="nil"/>
              <w:bottom w:val="single" w:sz="4" w:space="0" w:color="808080"/>
              <w:right w:val="single" w:sz="8" w:space="0" w:color="00B0F0"/>
            </w:tcBorders>
            <w:shd w:val="clear" w:color="auto" w:fill="auto"/>
            <w:noWrap/>
            <w:vAlign w:val="center"/>
            <w:hideMark/>
          </w:tcPr>
          <w:p w14:paraId="62CF0636"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2,570</w:t>
            </w:r>
          </w:p>
        </w:tc>
        <w:tc>
          <w:tcPr>
            <w:tcW w:w="387" w:type="pct"/>
            <w:tcBorders>
              <w:top w:val="nil"/>
              <w:left w:val="single" w:sz="4" w:space="0" w:color="808080"/>
              <w:bottom w:val="single" w:sz="4" w:space="0" w:color="808080"/>
              <w:right w:val="single" w:sz="4" w:space="0" w:color="808080"/>
            </w:tcBorders>
            <w:shd w:val="clear" w:color="auto" w:fill="auto"/>
            <w:noWrap/>
            <w:vAlign w:val="center"/>
            <w:hideMark/>
          </w:tcPr>
          <w:p w14:paraId="3B2E2770"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39</w:t>
            </w:r>
          </w:p>
        </w:tc>
        <w:tc>
          <w:tcPr>
            <w:tcW w:w="372" w:type="pct"/>
            <w:tcBorders>
              <w:top w:val="nil"/>
              <w:left w:val="nil"/>
              <w:bottom w:val="single" w:sz="4" w:space="0" w:color="808080"/>
              <w:right w:val="single" w:sz="4" w:space="0" w:color="808080"/>
            </w:tcBorders>
            <w:shd w:val="clear" w:color="auto" w:fill="auto"/>
            <w:noWrap/>
            <w:vAlign w:val="center"/>
            <w:hideMark/>
          </w:tcPr>
          <w:p w14:paraId="74ABBF5D"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57</w:t>
            </w:r>
          </w:p>
        </w:tc>
        <w:tc>
          <w:tcPr>
            <w:tcW w:w="403" w:type="pct"/>
            <w:tcBorders>
              <w:top w:val="nil"/>
              <w:left w:val="nil"/>
              <w:bottom w:val="single" w:sz="4" w:space="0" w:color="808080"/>
              <w:right w:val="single" w:sz="4" w:space="0" w:color="808080"/>
            </w:tcBorders>
            <w:shd w:val="clear" w:color="auto" w:fill="auto"/>
            <w:noWrap/>
            <w:vAlign w:val="center"/>
            <w:hideMark/>
          </w:tcPr>
          <w:p w14:paraId="7BD93E27"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N/A</w:t>
            </w:r>
          </w:p>
        </w:tc>
      </w:tr>
      <w:tr w:rsidR="00460F94" w:rsidRPr="00183D54" w14:paraId="591C71FA" w14:textId="77777777" w:rsidTr="00460F94">
        <w:trPr>
          <w:trHeight w:val="296"/>
        </w:trPr>
        <w:tc>
          <w:tcPr>
            <w:tcW w:w="1578" w:type="pct"/>
            <w:vMerge/>
            <w:tcBorders>
              <w:top w:val="nil"/>
              <w:left w:val="single" w:sz="4" w:space="0" w:color="808080"/>
              <w:bottom w:val="nil"/>
              <w:right w:val="single" w:sz="4" w:space="0" w:color="808080"/>
            </w:tcBorders>
            <w:vAlign w:val="center"/>
            <w:hideMark/>
          </w:tcPr>
          <w:p w14:paraId="210A60DD" w14:textId="77777777" w:rsidR="00183D54" w:rsidRPr="00183D54" w:rsidRDefault="00183D54" w:rsidP="0048090A">
            <w:pPr>
              <w:spacing w:after="0" w:line="360" w:lineRule="auto"/>
              <w:rPr>
                <w:rFonts w:eastAsia="Times New Roman" w:cs="Arial"/>
                <w:color w:val="000000"/>
                <w:sz w:val="16"/>
                <w:szCs w:val="16"/>
                <w:lang w:eastAsia="en-IE"/>
              </w:rPr>
            </w:pPr>
          </w:p>
        </w:tc>
        <w:tc>
          <w:tcPr>
            <w:tcW w:w="427" w:type="pct"/>
            <w:tcBorders>
              <w:top w:val="nil"/>
              <w:left w:val="nil"/>
              <w:bottom w:val="single" w:sz="4" w:space="0" w:color="808080"/>
              <w:right w:val="single" w:sz="4" w:space="0" w:color="808080"/>
            </w:tcBorders>
            <w:shd w:val="clear" w:color="auto" w:fill="auto"/>
            <w:noWrap/>
            <w:vAlign w:val="center"/>
            <w:hideMark/>
          </w:tcPr>
          <w:p w14:paraId="2632B3F0" w14:textId="77777777" w:rsidR="00183D54" w:rsidRPr="00183D54" w:rsidRDefault="00183D54" w:rsidP="0048090A">
            <w:pPr>
              <w:spacing w:after="0" w:line="360" w:lineRule="auto"/>
              <w:jc w:val="right"/>
              <w:rPr>
                <w:rFonts w:eastAsia="Times New Roman" w:cs="Arial"/>
                <w:color w:val="000000"/>
                <w:sz w:val="16"/>
                <w:szCs w:val="16"/>
                <w:lang w:eastAsia="en-IE"/>
              </w:rPr>
            </w:pPr>
            <w:r w:rsidRPr="00183D54">
              <w:rPr>
                <w:rFonts w:eastAsia="Times New Roman" w:cs="Arial"/>
                <w:color w:val="000000"/>
                <w:sz w:val="16"/>
                <w:szCs w:val="16"/>
                <w:lang w:eastAsia="en-IE"/>
              </w:rPr>
              <w:t>2023</w:t>
            </w:r>
          </w:p>
        </w:tc>
        <w:tc>
          <w:tcPr>
            <w:tcW w:w="405" w:type="pct"/>
            <w:tcBorders>
              <w:top w:val="nil"/>
              <w:left w:val="nil"/>
              <w:bottom w:val="single" w:sz="4" w:space="0" w:color="808080"/>
              <w:right w:val="nil"/>
            </w:tcBorders>
            <w:shd w:val="clear" w:color="auto" w:fill="auto"/>
            <w:vAlign w:val="center"/>
            <w:hideMark/>
          </w:tcPr>
          <w:p w14:paraId="022DB3C4"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3,514</w:t>
            </w:r>
          </w:p>
        </w:tc>
        <w:tc>
          <w:tcPr>
            <w:tcW w:w="469" w:type="pct"/>
            <w:tcBorders>
              <w:top w:val="nil"/>
              <w:left w:val="single" w:sz="8" w:space="0" w:color="00B0F0"/>
              <w:bottom w:val="single" w:sz="4" w:space="0" w:color="808080"/>
              <w:right w:val="single" w:sz="4" w:space="0" w:color="808080"/>
            </w:tcBorders>
            <w:shd w:val="clear" w:color="auto" w:fill="auto"/>
            <w:noWrap/>
            <w:vAlign w:val="center"/>
            <w:hideMark/>
          </w:tcPr>
          <w:p w14:paraId="2E5614CF"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859</w:t>
            </w:r>
          </w:p>
        </w:tc>
        <w:tc>
          <w:tcPr>
            <w:tcW w:w="480" w:type="pct"/>
            <w:tcBorders>
              <w:top w:val="nil"/>
              <w:left w:val="nil"/>
              <w:bottom w:val="single" w:sz="4" w:space="0" w:color="808080"/>
              <w:right w:val="single" w:sz="4" w:space="0" w:color="808080"/>
            </w:tcBorders>
            <w:shd w:val="clear" w:color="auto" w:fill="D9D9D9" w:themeFill="background1" w:themeFillShade="D9"/>
            <w:noWrap/>
            <w:vAlign w:val="center"/>
            <w:hideMark/>
          </w:tcPr>
          <w:p w14:paraId="3769224B" w14:textId="77777777" w:rsidR="00183D54" w:rsidRPr="00183D54" w:rsidRDefault="00183D54" w:rsidP="0048090A">
            <w:pPr>
              <w:spacing w:after="0" w:line="360" w:lineRule="auto"/>
              <w:jc w:val="right"/>
              <w:rPr>
                <w:rFonts w:eastAsia="Times New Roman" w:cs="Arial"/>
                <w:color w:val="808080"/>
                <w:sz w:val="16"/>
                <w:szCs w:val="16"/>
                <w:lang w:eastAsia="en-IE"/>
              </w:rPr>
            </w:pPr>
            <w:r w:rsidRPr="00183D54">
              <w:rPr>
                <w:rFonts w:eastAsia="Times New Roman" w:cs="Arial"/>
                <w:color w:val="808080"/>
                <w:sz w:val="16"/>
                <w:szCs w:val="16"/>
                <w:lang w:eastAsia="en-IE"/>
              </w:rPr>
              <w:t>613</w:t>
            </w:r>
          </w:p>
        </w:tc>
        <w:tc>
          <w:tcPr>
            <w:tcW w:w="479" w:type="pct"/>
            <w:tcBorders>
              <w:top w:val="nil"/>
              <w:left w:val="nil"/>
              <w:bottom w:val="single" w:sz="4" w:space="0" w:color="808080"/>
              <w:right w:val="single" w:sz="8" w:space="0" w:color="00B0F0"/>
            </w:tcBorders>
            <w:shd w:val="clear" w:color="auto" w:fill="auto"/>
            <w:noWrap/>
            <w:vAlign w:val="center"/>
            <w:hideMark/>
          </w:tcPr>
          <w:p w14:paraId="5755609A" w14:textId="77777777" w:rsidR="00183D54" w:rsidRPr="00183D54" w:rsidRDefault="00183D54" w:rsidP="0048090A">
            <w:pPr>
              <w:spacing w:after="0" w:line="360" w:lineRule="auto"/>
              <w:jc w:val="right"/>
              <w:rPr>
                <w:rFonts w:eastAsia="Times New Roman" w:cs="Arial"/>
                <w:color w:val="000000"/>
                <w:sz w:val="16"/>
                <w:szCs w:val="16"/>
                <w:lang w:eastAsia="en-IE"/>
              </w:rPr>
            </w:pPr>
            <w:r w:rsidRPr="00183D54">
              <w:rPr>
                <w:rFonts w:eastAsia="Times New Roman" w:cs="Arial"/>
                <w:color w:val="000000"/>
                <w:sz w:val="16"/>
                <w:szCs w:val="16"/>
                <w:lang w:eastAsia="en-IE"/>
              </w:rPr>
              <w:t>1,947</w:t>
            </w:r>
          </w:p>
        </w:tc>
        <w:tc>
          <w:tcPr>
            <w:tcW w:w="387" w:type="pct"/>
            <w:tcBorders>
              <w:top w:val="nil"/>
              <w:left w:val="single" w:sz="4" w:space="0" w:color="808080"/>
              <w:bottom w:val="single" w:sz="4" w:space="0" w:color="808080"/>
              <w:right w:val="single" w:sz="4" w:space="0" w:color="808080"/>
            </w:tcBorders>
            <w:shd w:val="clear" w:color="auto" w:fill="auto"/>
            <w:noWrap/>
            <w:vAlign w:val="center"/>
            <w:hideMark/>
          </w:tcPr>
          <w:p w14:paraId="0167C71F"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35</w:t>
            </w:r>
          </w:p>
        </w:tc>
        <w:tc>
          <w:tcPr>
            <w:tcW w:w="372" w:type="pct"/>
            <w:tcBorders>
              <w:top w:val="nil"/>
              <w:left w:val="nil"/>
              <w:bottom w:val="single" w:sz="4" w:space="0" w:color="808080"/>
              <w:right w:val="single" w:sz="4" w:space="0" w:color="808080"/>
            </w:tcBorders>
            <w:shd w:val="clear" w:color="auto" w:fill="auto"/>
            <w:noWrap/>
            <w:vAlign w:val="center"/>
            <w:hideMark/>
          </w:tcPr>
          <w:p w14:paraId="054E9535"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60</w:t>
            </w:r>
          </w:p>
        </w:tc>
        <w:tc>
          <w:tcPr>
            <w:tcW w:w="403" w:type="pct"/>
            <w:tcBorders>
              <w:top w:val="nil"/>
              <w:left w:val="nil"/>
              <w:bottom w:val="single" w:sz="4" w:space="0" w:color="808080"/>
              <w:right w:val="single" w:sz="4" w:space="0" w:color="808080"/>
            </w:tcBorders>
            <w:shd w:val="clear" w:color="auto" w:fill="auto"/>
            <w:noWrap/>
            <w:vAlign w:val="center"/>
            <w:hideMark/>
          </w:tcPr>
          <w:p w14:paraId="32BEB46C"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N/A</w:t>
            </w:r>
          </w:p>
        </w:tc>
      </w:tr>
      <w:tr w:rsidR="00460F94" w:rsidRPr="00183D54" w14:paraId="376577BB" w14:textId="77777777" w:rsidTr="00460F94">
        <w:trPr>
          <w:trHeight w:val="296"/>
        </w:trPr>
        <w:tc>
          <w:tcPr>
            <w:tcW w:w="1578" w:type="pct"/>
            <w:vMerge/>
            <w:tcBorders>
              <w:top w:val="nil"/>
              <w:left w:val="single" w:sz="4" w:space="0" w:color="808080"/>
              <w:bottom w:val="single" w:sz="12" w:space="0" w:color="002060"/>
              <w:right w:val="single" w:sz="4" w:space="0" w:color="808080"/>
            </w:tcBorders>
            <w:vAlign w:val="center"/>
            <w:hideMark/>
          </w:tcPr>
          <w:p w14:paraId="334D5D19" w14:textId="77777777" w:rsidR="00183D54" w:rsidRPr="00183D54" w:rsidRDefault="00183D54" w:rsidP="0048090A">
            <w:pPr>
              <w:spacing w:after="0" w:line="360" w:lineRule="auto"/>
              <w:rPr>
                <w:rFonts w:eastAsia="Times New Roman" w:cs="Arial"/>
                <w:color w:val="000000"/>
                <w:sz w:val="16"/>
                <w:szCs w:val="16"/>
                <w:lang w:eastAsia="en-IE"/>
              </w:rPr>
            </w:pPr>
          </w:p>
        </w:tc>
        <w:tc>
          <w:tcPr>
            <w:tcW w:w="427" w:type="pct"/>
            <w:tcBorders>
              <w:top w:val="nil"/>
              <w:left w:val="nil"/>
              <w:bottom w:val="single" w:sz="12" w:space="0" w:color="002060"/>
              <w:right w:val="single" w:sz="4" w:space="0" w:color="808080"/>
            </w:tcBorders>
            <w:shd w:val="clear" w:color="auto" w:fill="auto"/>
            <w:noWrap/>
            <w:vAlign w:val="center"/>
            <w:hideMark/>
          </w:tcPr>
          <w:p w14:paraId="39F95F00" w14:textId="77777777" w:rsidR="00183D54" w:rsidRPr="00183D54" w:rsidRDefault="00183D54" w:rsidP="0048090A">
            <w:pPr>
              <w:spacing w:after="0" w:line="360" w:lineRule="auto"/>
              <w:jc w:val="right"/>
              <w:rPr>
                <w:rFonts w:eastAsia="Times New Roman" w:cs="Arial"/>
                <w:color w:val="000000"/>
                <w:sz w:val="16"/>
                <w:szCs w:val="16"/>
                <w:lang w:eastAsia="en-IE"/>
              </w:rPr>
            </w:pPr>
            <w:r w:rsidRPr="00183D54">
              <w:rPr>
                <w:rFonts w:eastAsia="Times New Roman" w:cs="Arial"/>
                <w:color w:val="000000"/>
                <w:sz w:val="16"/>
                <w:szCs w:val="16"/>
                <w:lang w:eastAsia="en-IE"/>
              </w:rPr>
              <w:t>2022</w:t>
            </w:r>
          </w:p>
        </w:tc>
        <w:tc>
          <w:tcPr>
            <w:tcW w:w="405" w:type="pct"/>
            <w:tcBorders>
              <w:top w:val="nil"/>
              <w:left w:val="nil"/>
              <w:bottom w:val="single" w:sz="12" w:space="0" w:color="002060"/>
              <w:right w:val="nil"/>
            </w:tcBorders>
            <w:shd w:val="clear" w:color="auto" w:fill="auto"/>
            <w:vAlign w:val="center"/>
            <w:hideMark/>
          </w:tcPr>
          <w:p w14:paraId="2EBE5174"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3,476</w:t>
            </w:r>
          </w:p>
        </w:tc>
        <w:tc>
          <w:tcPr>
            <w:tcW w:w="469" w:type="pct"/>
            <w:tcBorders>
              <w:top w:val="nil"/>
              <w:left w:val="single" w:sz="8" w:space="0" w:color="00B0F0"/>
              <w:bottom w:val="single" w:sz="12" w:space="0" w:color="002060"/>
              <w:right w:val="single" w:sz="4" w:space="0" w:color="808080"/>
            </w:tcBorders>
            <w:shd w:val="clear" w:color="auto" w:fill="auto"/>
            <w:noWrap/>
            <w:vAlign w:val="center"/>
            <w:hideMark/>
          </w:tcPr>
          <w:p w14:paraId="5647896F"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845</w:t>
            </w:r>
          </w:p>
        </w:tc>
        <w:tc>
          <w:tcPr>
            <w:tcW w:w="480" w:type="pct"/>
            <w:tcBorders>
              <w:top w:val="nil"/>
              <w:left w:val="nil"/>
              <w:bottom w:val="single" w:sz="12" w:space="0" w:color="002060"/>
              <w:right w:val="single" w:sz="4" w:space="0" w:color="808080"/>
            </w:tcBorders>
            <w:shd w:val="clear" w:color="auto" w:fill="D9D9D9" w:themeFill="background1" w:themeFillShade="D9"/>
            <w:noWrap/>
            <w:vAlign w:val="center"/>
            <w:hideMark/>
          </w:tcPr>
          <w:p w14:paraId="11704D4E" w14:textId="77777777" w:rsidR="00183D54" w:rsidRPr="00183D54" w:rsidRDefault="00183D54" w:rsidP="0048090A">
            <w:pPr>
              <w:spacing w:after="0" w:line="360" w:lineRule="auto"/>
              <w:jc w:val="right"/>
              <w:rPr>
                <w:rFonts w:eastAsia="Times New Roman" w:cs="Arial"/>
                <w:color w:val="808080"/>
                <w:sz w:val="16"/>
                <w:szCs w:val="16"/>
                <w:lang w:eastAsia="en-IE"/>
              </w:rPr>
            </w:pPr>
            <w:r w:rsidRPr="00183D54">
              <w:rPr>
                <w:rFonts w:eastAsia="Times New Roman" w:cs="Arial"/>
                <w:color w:val="808080"/>
                <w:sz w:val="16"/>
                <w:szCs w:val="16"/>
                <w:lang w:eastAsia="en-IE"/>
              </w:rPr>
              <w:t>634</w:t>
            </w:r>
          </w:p>
        </w:tc>
        <w:tc>
          <w:tcPr>
            <w:tcW w:w="479" w:type="pct"/>
            <w:tcBorders>
              <w:top w:val="nil"/>
              <w:left w:val="nil"/>
              <w:bottom w:val="single" w:sz="12" w:space="0" w:color="002060"/>
              <w:right w:val="single" w:sz="8" w:space="0" w:color="00B0F0"/>
            </w:tcBorders>
            <w:shd w:val="clear" w:color="auto" w:fill="auto"/>
            <w:noWrap/>
            <w:vAlign w:val="center"/>
            <w:hideMark/>
          </w:tcPr>
          <w:p w14:paraId="1C5264FB" w14:textId="77777777" w:rsidR="00183D54" w:rsidRPr="00183D54" w:rsidRDefault="00183D54" w:rsidP="0048090A">
            <w:pPr>
              <w:spacing w:after="0" w:line="360" w:lineRule="auto"/>
              <w:jc w:val="right"/>
              <w:rPr>
                <w:rFonts w:eastAsia="Times New Roman" w:cs="Arial"/>
                <w:color w:val="000000"/>
                <w:sz w:val="16"/>
                <w:szCs w:val="16"/>
                <w:lang w:eastAsia="en-IE"/>
              </w:rPr>
            </w:pPr>
            <w:r w:rsidRPr="00183D54">
              <w:rPr>
                <w:rFonts w:eastAsia="Times New Roman" w:cs="Arial"/>
                <w:color w:val="000000"/>
                <w:sz w:val="16"/>
                <w:szCs w:val="16"/>
                <w:lang w:eastAsia="en-IE"/>
              </w:rPr>
              <w:t>1,907</w:t>
            </w:r>
          </w:p>
        </w:tc>
        <w:tc>
          <w:tcPr>
            <w:tcW w:w="387" w:type="pct"/>
            <w:tcBorders>
              <w:top w:val="nil"/>
              <w:left w:val="single" w:sz="4" w:space="0" w:color="808080"/>
              <w:bottom w:val="single" w:sz="12" w:space="0" w:color="002060"/>
              <w:right w:val="single" w:sz="4" w:space="0" w:color="808080"/>
            </w:tcBorders>
            <w:shd w:val="clear" w:color="auto" w:fill="auto"/>
            <w:noWrap/>
            <w:vAlign w:val="center"/>
            <w:hideMark/>
          </w:tcPr>
          <w:p w14:paraId="1FF8BB24"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30</w:t>
            </w:r>
          </w:p>
        </w:tc>
        <w:tc>
          <w:tcPr>
            <w:tcW w:w="372" w:type="pct"/>
            <w:tcBorders>
              <w:top w:val="nil"/>
              <w:left w:val="nil"/>
              <w:bottom w:val="single" w:sz="12" w:space="0" w:color="002060"/>
              <w:right w:val="single" w:sz="4" w:space="0" w:color="808080"/>
            </w:tcBorders>
            <w:shd w:val="clear" w:color="auto" w:fill="auto"/>
            <w:noWrap/>
            <w:vAlign w:val="center"/>
            <w:hideMark/>
          </w:tcPr>
          <w:p w14:paraId="24301245"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60</w:t>
            </w:r>
          </w:p>
        </w:tc>
        <w:tc>
          <w:tcPr>
            <w:tcW w:w="403" w:type="pct"/>
            <w:tcBorders>
              <w:top w:val="nil"/>
              <w:left w:val="nil"/>
              <w:bottom w:val="single" w:sz="12" w:space="0" w:color="002060"/>
              <w:right w:val="single" w:sz="4" w:space="0" w:color="808080"/>
            </w:tcBorders>
            <w:shd w:val="clear" w:color="auto" w:fill="auto"/>
            <w:noWrap/>
            <w:vAlign w:val="center"/>
            <w:hideMark/>
          </w:tcPr>
          <w:p w14:paraId="6339B1C3" w14:textId="77777777" w:rsidR="00183D54" w:rsidRPr="00183D54" w:rsidRDefault="00183D54" w:rsidP="0048090A">
            <w:pPr>
              <w:spacing w:after="0" w:line="360" w:lineRule="auto"/>
              <w:jc w:val="right"/>
              <w:rPr>
                <w:rFonts w:eastAsia="Times New Roman" w:cs="Arial"/>
                <w:sz w:val="16"/>
                <w:szCs w:val="16"/>
                <w:lang w:eastAsia="en-IE"/>
              </w:rPr>
            </w:pPr>
            <w:r w:rsidRPr="00183D54">
              <w:rPr>
                <w:rFonts w:eastAsia="Times New Roman" w:cs="Arial"/>
                <w:sz w:val="16"/>
                <w:szCs w:val="16"/>
                <w:lang w:eastAsia="en-IE"/>
              </w:rPr>
              <w:t>N/A</w:t>
            </w:r>
          </w:p>
        </w:tc>
      </w:tr>
    </w:tbl>
    <w:p w14:paraId="7C243B99" w14:textId="4FF07CBE" w:rsidR="009B153D" w:rsidRPr="00E154E3" w:rsidRDefault="00E154E3" w:rsidP="009B153D">
      <w:pPr>
        <w:rPr>
          <w:rFonts w:eastAsia="Times New Roman"/>
          <w:color w:val="1D3E74" w:themeColor="accent2"/>
        </w:rPr>
      </w:pPr>
      <w:r w:rsidRPr="00E154E3">
        <w:rPr>
          <w:i/>
          <w:iCs/>
          <w:color w:val="002060"/>
          <w:sz w:val="16"/>
          <w:szCs w:val="16"/>
        </w:rPr>
        <w:t>* CIPFA do not award practice certificates to their member</w:t>
      </w:r>
    </w:p>
    <w:p w14:paraId="06090391" w14:textId="101D6405" w:rsidR="009B153D" w:rsidRPr="00D91B43" w:rsidRDefault="009B153D" w:rsidP="00D91B43">
      <w:pPr>
        <w:pStyle w:val="Heading5"/>
      </w:pPr>
    </w:p>
    <w:p w14:paraId="367A8096" w14:textId="5292D89A" w:rsidR="009B153D" w:rsidRDefault="00D636E3" w:rsidP="00D91B43">
      <w:pPr>
        <w:pStyle w:val="Heading5"/>
        <w:rPr>
          <w:sz w:val="16"/>
          <w:szCs w:val="16"/>
        </w:rPr>
      </w:pPr>
      <w:r>
        <w:rPr>
          <w:noProof/>
        </w:rPr>
        <w:drawing>
          <wp:anchor distT="0" distB="0" distL="114300" distR="114300" simplePos="0" relativeHeight="251712512" behindDoc="1" locked="0" layoutInCell="1" allowOverlap="1" wp14:anchorId="3A79696B" wp14:editId="0F95D2C7">
            <wp:simplePos x="0" y="0"/>
            <wp:positionH relativeFrom="margin">
              <wp:posOffset>-673100</wp:posOffset>
            </wp:positionH>
            <wp:positionV relativeFrom="paragraph">
              <wp:posOffset>188595</wp:posOffset>
            </wp:positionV>
            <wp:extent cx="3663950" cy="2444400"/>
            <wp:effectExtent l="38100" t="57150" r="50800" b="51435"/>
            <wp:wrapNone/>
            <wp:docPr id="187441665" name="Chart 1">
              <a:extLst xmlns:a="http://schemas.openxmlformats.org/drawingml/2006/main">
                <a:ext uri="{FF2B5EF4-FFF2-40B4-BE49-F238E27FC236}">
                  <a16:creationId xmlns:a16="http://schemas.microsoft.com/office/drawing/2014/main" id="{971752A6-BA00-4050-B424-EFF7132C9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9B153D" w:rsidRPr="00EE3ED6">
        <w:rPr>
          <w:b/>
          <w:bCs/>
        </w:rPr>
        <w:t>Chart C.1</w:t>
      </w:r>
      <w:r w:rsidR="009B153D" w:rsidRPr="00EE3ED6">
        <w:t xml:space="preserve">: Members worldwide authorised to </w:t>
      </w:r>
      <w:r w:rsidR="00EE3ED6" w:rsidRPr="00EE3ED6">
        <w:tab/>
      </w:r>
      <w:r w:rsidR="00EE3ED6" w:rsidRPr="00EE3ED6">
        <w:tab/>
      </w:r>
      <w:r w:rsidR="009B153D" w:rsidRPr="00EE3ED6">
        <w:rPr>
          <w:b/>
          <w:bCs/>
        </w:rPr>
        <w:t>Chart C.2:</w:t>
      </w:r>
      <w:r w:rsidR="009B153D" w:rsidRPr="00EE3ED6">
        <w:t xml:space="preserve"> Members in Ireland authorised to practi</w:t>
      </w:r>
      <w:r w:rsidR="003E6C0C">
        <w:t>c</w:t>
      </w:r>
      <w:r w:rsidR="009B153D" w:rsidRPr="00EE3ED6">
        <w:t xml:space="preserve">e </w:t>
      </w:r>
      <w:r w:rsidR="00817C80" w:rsidRPr="00A9495B">
        <w:t>2024</w:t>
      </w:r>
      <w:r w:rsidR="00EE3ED6" w:rsidRPr="00EE3ED6">
        <w:tab/>
      </w:r>
      <w:r w:rsidR="00EE3ED6" w:rsidRPr="00EE3ED6">
        <w:tab/>
      </w:r>
      <w:r w:rsidR="00EE3ED6" w:rsidRPr="00EE3ED6">
        <w:tab/>
      </w:r>
      <w:r w:rsidR="00EE3ED6" w:rsidRPr="00EE3ED6">
        <w:tab/>
      </w:r>
      <w:r w:rsidR="00EE3ED6" w:rsidRPr="00EE3ED6">
        <w:tab/>
      </w:r>
      <w:r w:rsidR="00EE3ED6" w:rsidRPr="00EE3ED6">
        <w:tab/>
        <w:t>practi</w:t>
      </w:r>
      <w:r w:rsidR="003E6C0C">
        <w:t>c</w:t>
      </w:r>
      <w:r w:rsidR="00EE3ED6" w:rsidRPr="00EE3ED6">
        <w:t xml:space="preserve">e </w:t>
      </w:r>
      <w:r w:rsidR="009C39B4" w:rsidRPr="00A9495B">
        <w:t>202</w:t>
      </w:r>
      <w:r w:rsidR="00817C80" w:rsidRPr="00A9495B">
        <w:t>4</w:t>
      </w:r>
    </w:p>
    <w:p w14:paraId="787077DA" w14:textId="197F4EF6" w:rsidR="009B153D" w:rsidRDefault="009B153D" w:rsidP="009B153D"/>
    <w:p w14:paraId="1F9772E9" w14:textId="4404FA66" w:rsidR="009B153D" w:rsidRPr="009B153D" w:rsidRDefault="00A9336F" w:rsidP="00EE3ED6">
      <w:pPr>
        <w:pStyle w:val="Heading5"/>
      </w:pPr>
      <w:r>
        <w:rPr>
          <w:noProof/>
        </w:rPr>
        <w:drawing>
          <wp:anchor distT="0" distB="0" distL="114300" distR="114300" simplePos="0" relativeHeight="251713536" behindDoc="1" locked="0" layoutInCell="1" allowOverlap="1" wp14:anchorId="1A06D924" wp14:editId="076D5BB1">
            <wp:simplePos x="0" y="0"/>
            <wp:positionH relativeFrom="column">
              <wp:posOffset>3016250</wp:posOffset>
            </wp:positionH>
            <wp:positionV relativeFrom="paragraph">
              <wp:posOffset>5715</wp:posOffset>
            </wp:positionV>
            <wp:extent cx="2832100" cy="1968500"/>
            <wp:effectExtent l="0" t="0" r="6350" b="0"/>
            <wp:wrapNone/>
            <wp:docPr id="771023209" name="Chart 1">
              <a:extLst xmlns:a="http://schemas.openxmlformats.org/drawingml/2006/main">
                <a:ext uri="{FF2B5EF4-FFF2-40B4-BE49-F238E27FC236}">
                  <a16:creationId xmlns:a16="http://schemas.microsoft.com/office/drawing/2014/main" id="{A33068EF-C48C-43FA-B84C-F4AF4CDED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67D7A26E" w14:textId="1076E55D" w:rsidR="002D4254" w:rsidRDefault="002D4254" w:rsidP="00DA1585">
      <w:pPr>
        <w:sectPr w:rsidR="002D4254" w:rsidSect="00972A9E">
          <w:pgSz w:w="11906" w:h="16838"/>
          <w:pgMar w:top="1701" w:right="1440" w:bottom="1440" w:left="1440" w:header="709" w:footer="709" w:gutter="0"/>
          <w:cols w:space="708"/>
          <w:docGrid w:linePitch="360"/>
        </w:sectPr>
      </w:pPr>
    </w:p>
    <w:p w14:paraId="011DF5DF" w14:textId="3C61C48A" w:rsidR="00C277EF" w:rsidRDefault="00C277EF" w:rsidP="00C277EF">
      <w:pPr>
        <w:pStyle w:val="Heading5"/>
      </w:pPr>
      <w:r w:rsidRPr="00EE3ED6">
        <w:rPr>
          <w:b/>
          <w:bCs/>
        </w:rPr>
        <w:lastRenderedPageBreak/>
        <w:t>Table C.2</w:t>
      </w:r>
      <w:r>
        <w:t xml:space="preserve">: </w:t>
      </w:r>
      <w:r w:rsidR="00160C64">
        <w:t>3-year</w:t>
      </w:r>
      <w:r>
        <w:t xml:space="preserve"> review of practice monitoring reviews</w:t>
      </w:r>
    </w:p>
    <w:p w14:paraId="1D054E4E" w14:textId="77777777" w:rsidR="000756DE" w:rsidRPr="000756DE" w:rsidRDefault="000756DE" w:rsidP="00AD151C"/>
    <w:tbl>
      <w:tblPr>
        <w:tblW w:w="4787" w:type="pct"/>
        <w:tblLook w:val="04A0" w:firstRow="1" w:lastRow="0" w:firstColumn="1" w:lastColumn="0" w:noHBand="0" w:noVBand="1"/>
      </w:tblPr>
      <w:tblGrid>
        <w:gridCol w:w="2972"/>
        <w:gridCol w:w="572"/>
        <w:gridCol w:w="750"/>
        <w:gridCol w:w="809"/>
        <w:gridCol w:w="709"/>
        <w:gridCol w:w="850"/>
        <w:gridCol w:w="657"/>
        <w:gridCol w:w="626"/>
        <w:gridCol w:w="696"/>
      </w:tblGrid>
      <w:tr w:rsidR="00A9336F" w:rsidRPr="00A9495B" w14:paraId="776E9277" w14:textId="77777777" w:rsidTr="00A9336F">
        <w:trPr>
          <w:trHeight w:val="304"/>
        </w:trPr>
        <w:tc>
          <w:tcPr>
            <w:tcW w:w="1720" w:type="pct"/>
            <w:tcBorders>
              <w:top w:val="nil"/>
              <w:left w:val="nil"/>
              <w:bottom w:val="nil"/>
              <w:right w:val="nil"/>
            </w:tcBorders>
            <w:shd w:val="clear" w:color="auto" w:fill="auto"/>
            <w:noWrap/>
            <w:vAlign w:val="bottom"/>
            <w:hideMark/>
          </w:tcPr>
          <w:p w14:paraId="2C90AD71" w14:textId="77777777" w:rsidR="00A9495B" w:rsidRPr="00A9495B" w:rsidRDefault="00A9495B" w:rsidP="000756DE">
            <w:pPr>
              <w:spacing w:after="0" w:line="360" w:lineRule="auto"/>
              <w:rPr>
                <w:rFonts w:ascii="Times New Roman" w:eastAsia="Times New Roman" w:hAnsi="Times New Roman"/>
                <w:sz w:val="24"/>
                <w:szCs w:val="20"/>
                <w:lang w:eastAsia="en-IE"/>
              </w:rPr>
            </w:pPr>
          </w:p>
        </w:tc>
        <w:tc>
          <w:tcPr>
            <w:tcW w:w="331" w:type="pct"/>
            <w:tcBorders>
              <w:top w:val="nil"/>
              <w:left w:val="nil"/>
              <w:bottom w:val="nil"/>
              <w:right w:val="nil"/>
            </w:tcBorders>
            <w:shd w:val="clear" w:color="auto" w:fill="auto"/>
            <w:noWrap/>
            <w:vAlign w:val="bottom"/>
            <w:hideMark/>
          </w:tcPr>
          <w:p w14:paraId="455A8066" w14:textId="77777777" w:rsidR="00A9495B" w:rsidRPr="00A9495B" w:rsidRDefault="00A9495B" w:rsidP="000756DE">
            <w:pPr>
              <w:spacing w:after="0" w:line="360" w:lineRule="auto"/>
              <w:rPr>
                <w:rFonts w:ascii="Times New Roman" w:eastAsia="Times New Roman" w:hAnsi="Times New Roman"/>
                <w:szCs w:val="20"/>
                <w:lang w:eastAsia="en-IE"/>
              </w:rPr>
            </w:pPr>
          </w:p>
        </w:tc>
        <w:tc>
          <w:tcPr>
            <w:tcW w:w="434" w:type="pct"/>
            <w:tcBorders>
              <w:top w:val="nil"/>
              <w:left w:val="nil"/>
              <w:bottom w:val="nil"/>
              <w:right w:val="nil"/>
            </w:tcBorders>
            <w:shd w:val="clear" w:color="auto" w:fill="auto"/>
            <w:noWrap/>
            <w:vAlign w:val="center"/>
            <w:hideMark/>
          </w:tcPr>
          <w:p w14:paraId="3BFC934F" w14:textId="77777777" w:rsidR="00A9495B" w:rsidRPr="00A9495B" w:rsidRDefault="00A9495B" w:rsidP="000756DE">
            <w:pPr>
              <w:spacing w:after="0" w:line="360" w:lineRule="auto"/>
              <w:jc w:val="center"/>
              <w:rPr>
                <w:rFonts w:ascii="Times New Roman" w:eastAsia="Times New Roman" w:hAnsi="Times New Roman"/>
                <w:szCs w:val="20"/>
                <w:lang w:eastAsia="en-IE"/>
              </w:rPr>
            </w:pPr>
          </w:p>
        </w:tc>
        <w:tc>
          <w:tcPr>
            <w:tcW w:w="1370" w:type="pct"/>
            <w:gridSpan w:val="3"/>
            <w:tcBorders>
              <w:top w:val="single" w:sz="8" w:space="0" w:color="00B0F0"/>
              <w:left w:val="single" w:sz="8" w:space="0" w:color="00B0F0"/>
              <w:bottom w:val="single" w:sz="8" w:space="0" w:color="00B0F0"/>
              <w:right w:val="single" w:sz="8" w:space="0" w:color="00B0F0"/>
            </w:tcBorders>
            <w:shd w:val="clear" w:color="auto" w:fill="61CAE5"/>
            <w:noWrap/>
            <w:vAlign w:val="center"/>
            <w:hideMark/>
          </w:tcPr>
          <w:p w14:paraId="74BA413A" w14:textId="77777777" w:rsidR="00CF6F17" w:rsidRDefault="00A9495B" w:rsidP="000756DE">
            <w:pPr>
              <w:spacing w:after="0" w:line="360" w:lineRule="auto"/>
              <w:jc w:val="center"/>
              <w:rPr>
                <w:rFonts w:eastAsia="Times New Roman" w:cs="Arial"/>
                <w:b/>
                <w:bCs/>
                <w:color w:val="FFFFFF"/>
                <w:sz w:val="16"/>
                <w:szCs w:val="16"/>
                <w:lang w:eastAsia="en-IE"/>
              </w:rPr>
            </w:pPr>
            <w:r w:rsidRPr="00A9495B">
              <w:rPr>
                <w:rFonts w:eastAsia="Times New Roman" w:cs="Arial"/>
                <w:b/>
                <w:bCs/>
                <w:color w:val="FFFFFF"/>
                <w:sz w:val="16"/>
                <w:szCs w:val="16"/>
                <w:lang w:eastAsia="en-IE"/>
              </w:rPr>
              <w:t xml:space="preserve">Recognised Accountancy </w:t>
            </w:r>
          </w:p>
          <w:p w14:paraId="63AC17C3" w14:textId="64FA6324" w:rsidR="00A9495B" w:rsidRPr="00A9495B" w:rsidRDefault="00A9495B" w:rsidP="000756DE">
            <w:pPr>
              <w:spacing w:after="0" w:line="360" w:lineRule="auto"/>
              <w:jc w:val="center"/>
              <w:rPr>
                <w:rFonts w:eastAsia="Times New Roman" w:cs="Arial"/>
                <w:b/>
                <w:bCs/>
                <w:color w:val="FFFFFF"/>
                <w:sz w:val="16"/>
                <w:szCs w:val="16"/>
                <w:lang w:eastAsia="en-IE"/>
              </w:rPr>
            </w:pPr>
            <w:r w:rsidRPr="00A9495B">
              <w:rPr>
                <w:rFonts w:eastAsia="Times New Roman" w:cs="Arial"/>
                <w:b/>
                <w:bCs/>
                <w:color w:val="FFFFFF"/>
                <w:sz w:val="16"/>
                <w:szCs w:val="16"/>
                <w:lang w:eastAsia="en-IE"/>
              </w:rPr>
              <w:t>Bodies</w:t>
            </w:r>
          </w:p>
        </w:tc>
        <w:tc>
          <w:tcPr>
            <w:tcW w:w="380" w:type="pct"/>
            <w:tcBorders>
              <w:top w:val="nil"/>
              <w:left w:val="nil"/>
              <w:bottom w:val="nil"/>
              <w:right w:val="nil"/>
            </w:tcBorders>
            <w:shd w:val="clear" w:color="auto" w:fill="auto"/>
            <w:noWrap/>
            <w:vAlign w:val="bottom"/>
            <w:hideMark/>
          </w:tcPr>
          <w:p w14:paraId="5C187A6A" w14:textId="77777777" w:rsidR="00A9495B" w:rsidRPr="00A9495B" w:rsidRDefault="00A9495B" w:rsidP="000756DE">
            <w:pPr>
              <w:spacing w:after="0" w:line="360" w:lineRule="auto"/>
              <w:jc w:val="center"/>
              <w:rPr>
                <w:rFonts w:eastAsia="Times New Roman" w:cs="Arial"/>
                <w:b/>
                <w:bCs/>
                <w:color w:val="FFFFFF"/>
                <w:sz w:val="16"/>
                <w:szCs w:val="16"/>
                <w:lang w:eastAsia="en-IE"/>
              </w:rPr>
            </w:pPr>
          </w:p>
        </w:tc>
        <w:tc>
          <w:tcPr>
            <w:tcW w:w="362" w:type="pct"/>
            <w:tcBorders>
              <w:top w:val="nil"/>
              <w:left w:val="nil"/>
              <w:bottom w:val="nil"/>
              <w:right w:val="nil"/>
            </w:tcBorders>
            <w:shd w:val="clear" w:color="auto" w:fill="auto"/>
            <w:noWrap/>
            <w:vAlign w:val="bottom"/>
            <w:hideMark/>
          </w:tcPr>
          <w:p w14:paraId="321D27E6" w14:textId="77777777" w:rsidR="00A9495B" w:rsidRPr="00A9495B" w:rsidRDefault="00A9495B" w:rsidP="000756DE">
            <w:pPr>
              <w:spacing w:after="0" w:line="360" w:lineRule="auto"/>
              <w:rPr>
                <w:rFonts w:ascii="Times New Roman" w:eastAsia="Times New Roman" w:hAnsi="Times New Roman"/>
                <w:szCs w:val="20"/>
                <w:lang w:eastAsia="en-IE"/>
              </w:rPr>
            </w:pPr>
          </w:p>
        </w:tc>
        <w:tc>
          <w:tcPr>
            <w:tcW w:w="403" w:type="pct"/>
            <w:tcBorders>
              <w:top w:val="nil"/>
              <w:left w:val="nil"/>
              <w:bottom w:val="nil"/>
              <w:right w:val="nil"/>
            </w:tcBorders>
            <w:shd w:val="clear" w:color="auto" w:fill="auto"/>
            <w:noWrap/>
            <w:vAlign w:val="bottom"/>
            <w:hideMark/>
          </w:tcPr>
          <w:p w14:paraId="239071E8" w14:textId="77777777" w:rsidR="00A9495B" w:rsidRPr="00A9495B" w:rsidRDefault="00A9495B" w:rsidP="000756DE">
            <w:pPr>
              <w:spacing w:after="0" w:line="360" w:lineRule="auto"/>
              <w:rPr>
                <w:rFonts w:ascii="Times New Roman" w:eastAsia="Times New Roman" w:hAnsi="Times New Roman"/>
                <w:szCs w:val="20"/>
                <w:lang w:eastAsia="en-IE"/>
              </w:rPr>
            </w:pPr>
          </w:p>
        </w:tc>
      </w:tr>
      <w:tr w:rsidR="00A9336F" w:rsidRPr="00A9495B" w14:paraId="6D7F1910" w14:textId="77777777" w:rsidTr="00A9336F">
        <w:trPr>
          <w:trHeight w:val="304"/>
        </w:trPr>
        <w:tc>
          <w:tcPr>
            <w:tcW w:w="1720" w:type="pct"/>
            <w:tcBorders>
              <w:top w:val="single" w:sz="4" w:space="0" w:color="808080"/>
              <w:left w:val="single" w:sz="4" w:space="0" w:color="808080"/>
              <w:bottom w:val="single" w:sz="12" w:space="0" w:color="002060"/>
              <w:right w:val="single" w:sz="4" w:space="0" w:color="808080"/>
            </w:tcBorders>
            <w:shd w:val="clear" w:color="000000" w:fill="BFBFBF"/>
            <w:noWrap/>
            <w:vAlign w:val="bottom"/>
            <w:hideMark/>
          </w:tcPr>
          <w:p w14:paraId="67F5E07B" w14:textId="77777777" w:rsidR="00A9495B" w:rsidRPr="00A9495B" w:rsidRDefault="00A9495B" w:rsidP="000756DE">
            <w:pPr>
              <w:spacing w:after="0" w:line="360" w:lineRule="auto"/>
              <w:rPr>
                <w:rFonts w:eastAsia="Times New Roman" w:cs="Arial"/>
                <w:color w:val="000000"/>
                <w:sz w:val="16"/>
                <w:szCs w:val="16"/>
                <w:lang w:eastAsia="en-IE"/>
              </w:rPr>
            </w:pPr>
            <w:r w:rsidRPr="00A9495B">
              <w:rPr>
                <w:rFonts w:eastAsia="Times New Roman" w:cs="Arial"/>
                <w:color w:val="000000"/>
                <w:sz w:val="16"/>
                <w:szCs w:val="16"/>
                <w:lang w:eastAsia="en-IE"/>
              </w:rPr>
              <w:t> </w:t>
            </w:r>
          </w:p>
        </w:tc>
        <w:tc>
          <w:tcPr>
            <w:tcW w:w="331" w:type="pct"/>
            <w:tcBorders>
              <w:top w:val="single" w:sz="4" w:space="0" w:color="808080"/>
              <w:left w:val="nil"/>
              <w:bottom w:val="single" w:sz="12" w:space="0" w:color="002060"/>
              <w:right w:val="single" w:sz="4" w:space="0" w:color="808080"/>
            </w:tcBorders>
            <w:shd w:val="clear" w:color="000000" w:fill="BFBFBF"/>
            <w:noWrap/>
            <w:vAlign w:val="center"/>
            <w:hideMark/>
          </w:tcPr>
          <w:p w14:paraId="5EB1B542" w14:textId="77777777" w:rsidR="00A9495B" w:rsidRPr="00A9495B" w:rsidRDefault="00A9495B" w:rsidP="000756DE">
            <w:pPr>
              <w:spacing w:after="0" w:line="360" w:lineRule="auto"/>
              <w:jc w:val="right"/>
              <w:rPr>
                <w:rFonts w:eastAsia="Times New Roman" w:cs="Arial"/>
                <w:b/>
                <w:bCs/>
                <w:color w:val="002060"/>
                <w:sz w:val="16"/>
                <w:szCs w:val="16"/>
                <w:lang w:eastAsia="en-IE"/>
              </w:rPr>
            </w:pPr>
            <w:r w:rsidRPr="00A9495B">
              <w:rPr>
                <w:rFonts w:eastAsia="Times New Roman" w:cs="Arial"/>
                <w:b/>
                <w:bCs/>
                <w:color w:val="002060"/>
                <w:sz w:val="16"/>
                <w:szCs w:val="16"/>
                <w:lang w:eastAsia="en-IE"/>
              </w:rPr>
              <w:t>Year</w:t>
            </w:r>
          </w:p>
        </w:tc>
        <w:tc>
          <w:tcPr>
            <w:tcW w:w="434" w:type="pct"/>
            <w:tcBorders>
              <w:top w:val="single" w:sz="4" w:space="0" w:color="808080"/>
              <w:left w:val="nil"/>
              <w:bottom w:val="single" w:sz="12" w:space="0" w:color="002060"/>
              <w:right w:val="nil"/>
            </w:tcBorders>
            <w:shd w:val="clear" w:color="000000" w:fill="BFBFBF"/>
            <w:vAlign w:val="center"/>
            <w:hideMark/>
          </w:tcPr>
          <w:p w14:paraId="6283985D" w14:textId="77777777" w:rsidR="00A9495B" w:rsidRPr="00A9495B" w:rsidRDefault="00A9495B" w:rsidP="000756DE">
            <w:pPr>
              <w:spacing w:after="0" w:line="360" w:lineRule="auto"/>
              <w:jc w:val="right"/>
              <w:rPr>
                <w:rFonts w:eastAsia="Times New Roman" w:cs="Arial"/>
                <w:b/>
                <w:bCs/>
                <w:color w:val="002060"/>
                <w:sz w:val="16"/>
                <w:szCs w:val="16"/>
                <w:lang w:eastAsia="en-IE"/>
              </w:rPr>
            </w:pPr>
            <w:r w:rsidRPr="00A9495B">
              <w:rPr>
                <w:rFonts w:eastAsia="Times New Roman" w:cs="Arial"/>
                <w:b/>
                <w:bCs/>
                <w:color w:val="002060"/>
                <w:sz w:val="16"/>
                <w:szCs w:val="16"/>
                <w:lang w:eastAsia="en-IE"/>
              </w:rPr>
              <w:t>TOTAL</w:t>
            </w:r>
          </w:p>
        </w:tc>
        <w:tc>
          <w:tcPr>
            <w:tcW w:w="468" w:type="pct"/>
            <w:tcBorders>
              <w:top w:val="nil"/>
              <w:left w:val="single" w:sz="8" w:space="0" w:color="00B0F0"/>
              <w:bottom w:val="single" w:sz="12" w:space="0" w:color="002060"/>
              <w:right w:val="single" w:sz="4" w:space="0" w:color="808080"/>
            </w:tcBorders>
            <w:shd w:val="clear" w:color="000000" w:fill="BFBFBF"/>
            <w:noWrap/>
            <w:vAlign w:val="center"/>
            <w:hideMark/>
          </w:tcPr>
          <w:p w14:paraId="6D791D7F" w14:textId="77777777" w:rsidR="00A9495B" w:rsidRPr="00A9495B" w:rsidRDefault="00A9495B" w:rsidP="000756DE">
            <w:pPr>
              <w:spacing w:after="0" w:line="360" w:lineRule="auto"/>
              <w:jc w:val="right"/>
              <w:rPr>
                <w:rFonts w:eastAsia="Times New Roman" w:cs="Arial"/>
                <w:b/>
                <w:bCs/>
                <w:color w:val="002060"/>
                <w:sz w:val="16"/>
                <w:szCs w:val="16"/>
                <w:lang w:eastAsia="en-IE"/>
              </w:rPr>
            </w:pPr>
            <w:r w:rsidRPr="00A9495B">
              <w:rPr>
                <w:rFonts w:eastAsia="Times New Roman" w:cs="Arial"/>
                <w:b/>
                <w:bCs/>
                <w:color w:val="002060"/>
                <w:sz w:val="16"/>
                <w:szCs w:val="16"/>
                <w:lang w:eastAsia="en-IE"/>
              </w:rPr>
              <w:t xml:space="preserve">ACCA </w:t>
            </w:r>
          </w:p>
        </w:tc>
        <w:tc>
          <w:tcPr>
            <w:tcW w:w="410" w:type="pct"/>
            <w:tcBorders>
              <w:top w:val="nil"/>
              <w:left w:val="nil"/>
              <w:bottom w:val="single" w:sz="12" w:space="0" w:color="002060"/>
              <w:right w:val="single" w:sz="4" w:space="0" w:color="808080"/>
            </w:tcBorders>
            <w:shd w:val="clear" w:color="000000" w:fill="D9D9D9"/>
            <w:noWrap/>
            <w:vAlign w:val="center"/>
            <w:hideMark/>
          </w:tcPr>
          <w:p w14:paraId="5A6D78B0" w14:textId="77777777" w:rsidR="00A9495B" w:rsidRPr="00A9495B" w:rsidRDefault="00A9495B" w:rsidP="000756DE">
            <w:pPr>
              <w:spacing w:after="0" w:line="360" w:lineRule="auto"/>
              <w:jc w:val="right"/>
              <w:rPr>
                <w:rFonts w:eastAsia="Times New Roman" w:cs="Arial"/>
                <w:b/>
                <w:bCs/>
                <w:color w:val="808080"/>
                <w:sz w:val="16"/>
                <w:szCs w:val="16"/>
                <w:lang w:eastAsia="en-IE"/>
              </w:rPr>
            </w:pPr>
            <w:r w:rsidRPr="00A9495B">
              <w:rPr>
                <w:rFonts w:eastAsia="Times New Roman" w:cs="Arial"/>
                <w:b/>
                <w:bCs/>
                <w:color w:val="808080"/>
                <w:sz w:val="16"/>
                <w:szCs w:val="16"/>
                <w:lang w:eastAsia="en-IE"/>
              </w:rPr>
              <w:t>CPA</w:t>
            </w:r>
          </w:p>
        </w:tc>
        <w:tc>
          <w:tcPr>
            <w:tcW w:w="492" w:type="pct"/>
            <w:tcBorders>
              <w:top w:val="nil"/>
              <w:left w:val="nil"/>
              <w:bottom w:val="single" w:sz="12" w:space="0" w:color="002060"/>
              <w:right w:val="single" w:sz="8" w:space="0" w:color="00B0F0"/>
            </w:tcBorders>
            <w:shd w:val="clear" w:color="000000" w:fill="BFBFBF"/>
            <w:noWrap/>
            <w:vAlign w:val="center"/>
            <w:hideMark/>
          </w:tcPr>
          <w:p w14:paraId="34BBD2FA" w14:textId="77777777" w:rsidR="00A9495B" w:rsidRPr="00A9495B" w:rsidRDefault="00A9495B" w:rsidP="000756DE">
            <w:pPr>
              <w:spacing w:after="0" w:line="360" w:lineRule="auto"/>
              <w:jc w:val="right"/>
              <w:rPr>
                <w:rFonts w:eastAsia="Times New Roman" w:cs="Arial"/>
                <w:b/>
                <w:bCs/>
                <w:color w:val="002060"/>
                <w:sz w:val="16"/>
                <w:szCs w:val="16"/>
                <w:lang w:eastAsia="en-IE"/>
              </w:rPr>
            </w:pPr>
            <w:r w:rsidRPr="00A9495B">
              <w:rPr>
                <w:rFonts w:eastAsia="Times New Roman" w:cs="Arial"/>
                <w:b/>
                <w:bCs/>
                <w:color w:val="002060"/>
                <w:sz w:val="16"/>
                <w:szCs w:val="16"/>
                <w:lang w:eastAsia="en-IE"/>
              </w:rPr>
              <w:t xml:space="preserve">ICAI </w:t>
            </w:r>
          </w:p>
        </w:tc>
        <w:tc>
          <w:tcPr>
            <w:tcW w:w="380" w:type="pct"/>
            <w:tcBorders>
              <w:top w:val="nil"/>
              <w:left w:val="single" w:sz="4" w:space="0" w:color="808080"/>
              <w:bottom w:val="single" w:sz="12" w:space="0" w:color="002060"/>
              <w:right w:val="single" w:sz="4" w:space="0" w:color="808080"/>
            </w:tcBorders>
            <w:shd w:val="clear" w:color="000000" w:fill="BFBFBF"/>
            <w:noWrap/>
            <w:vAlign w:val="center"/>
            <w:hideMark/>
          </w:tcPr>
          <w:p w14:paraId="24998EE6" w14:textId="77777777" w:rsidR="00A9495B" w:rsidRPr="00A9495B" w:rsidRDefault="00A9495B" w:rsidP="000756DE">
            <w:pPr>
              <w:spacing w:after="0" w:line="360" w:lineRule="auto"/>
              <w:jc w:val="right"/>
              <w:rPr>
                <w:rFonts w:eastAsia="Times New Roman" w:cs="Arial"/>
                <w:b/>
                <w:bCs/>
                <w:color w:val="002060"/>
                <w:sz w:val="16"/>
                <w:szCs w:val="16"/>
                <w:lang w:eastAsia="en-IE"/>
              </w:rPr>
            </w:pPr>
            <w:r w:rsidRPr="00A9495B">
              <w:rPr>
                <w:rFonts w:eastAsia="Times New Roman" w:cs="Arial"/>
                <w:b/>
                <w:bCs/>
                <w:color w:val="002060"/>
                <w:sz w:val="16"/>
                <w:szCs w:val="16"/>
                <w:lang w:eastAsia="en-IE"/>
              </w:rPr>
              <w:t>AIA</w:t>
            </w:r>
          </w:p>
        </w:tc>
        <w:tc>
          <w:tcPr>
            <w:tcW w:w="362" w:type="pct"/>
            <w:tcBorders>
              <w:top w:val="nil"/>
              <w:left w:val="nil"/>
              <w:bottom w:val="single" w:sz="12" w:space="0" w:color="002060"/>
              <w:right w:val="single" w:sz="4" w:space="0" w:color="808080"/>
            </w:tcBorders>
            <w:shd w:val="clear" w:color="000000" w:fill="BFBFBF"/>
            <w:noWrap/>
            <w:vAlign w:val="center"/>
            <w:hideMark/>
          </w:tcPr>
          <w:p w14:paraId="320BCB5F" w14:textId="77777777" w:rsidR="00A9495B" w:rsidRPr="00A9495B" w:rsidRDefault="00A9495B" w:rsidP="000756DE">
            <w:pPr>
              <w:spacing w:after="0" w:line="360" w:lineRule="auto"/>
              <w:jc w:val="right"/>
              <w:rPr>
                <w:rFonts w:eastAsia="Times New Roman" w:cs="Arial"/>
                <w:b/>
                <w:bCs/>
                <w:color w:val="002060"/>
                <w:sz w:val="16"/>
                <w:szCs w:val="16"/>
                <w:lang w:eastAsia="en-IE"/>
              </w:rPr>
            </w:pPr>
            <w:r w:rsidRPr="00A9495B">
              <w:rPr>
                <w:rFonts w:eastAsia="Times New Roman" w:cs="Arial"/>
                <w:b/>
                <w:bCs/>
                <w:color w:val="002060"/>
                <w:sz w:val="16"/>
                <w:szCs w:val="16"/>
                <w:lang w:eastAsia="en-IE"/>
              </w:rPr>
              <w:t>CIMA</w:t>
            </w:r>
          </w:p>
        </w:tc>
        <w:tc>
          <w:tcPr>
            <w:tcW w:w="403" w:type="pct"/>
            <w:tcBorders>
              <w:top w:val="nil"/>
              <w:left w:val="nil"/>
              <w:bottom w:val="single" w:sz="12" w:space="0" w:color="002060"/>
              <w:right w:val="single" w:sz="4" w:space="0" w:color="808080"/>
            </w:tcBorders>
            <w:shd w:val="clear" w:color="000000" w:fill="BFBFBF"/>
            <w:noWrap/>
            <w:vAlign w:val="center"/>
            <w:hideMark/>
          </w:tcPr>
          <w:p w14:paraId="0985CFBC" w14:textId="77777777" w:rsidR="00A9495B" w:rsidRPr="00A9495B" w:rsidRDefault="00A9495B" w:rsidP="000756DE">
            <w:pPr>
              <w:spacing w:after="0" w:line="360" w:lineRule="auto"/>
              <w:jc w:val="right"/>
              <w:rPr>
                <w:rFonts w:eastAsia="Times New Roman" w:cs="Arial"/>
                <w:b/>
                <w:bCs/>
                <w:color w:val="002060"/>
                <w:sz w:val="16"/>
                <w:szCs w:val="16"/>
                <w:lang w:eastAsia="en-IE"/>
              </w:rPr>
            </w:pPr>
            <w:r w:rsidRPr="00A9495B">
              <w:rPr>
                <w:rFonts w:eastAsia="Times New Roman" w:cs="Arial"/>
                <w:b/>
                <w:bCs/>
                <w:color w:val="002060"/>
                <w:sz w:val="16"/>
                <w:szCs w:val="16"/>
                <w:lang w:eastAsia="en-IE"/>
              </w:rPr>
              <w:t>CIPFA</w:t>
            </w:r>
          </w:p>
        </w:tc>
      </w:tr>
      <w:tr w:rsidR="00A9336F" w:rsidRPr="00A9495B" w14:paraId="21B6F029" w14:textId="77777777" w:rsidTr="00CD11F0">
        <w:trPr>
          <w:trHeight w:val="304"/>
        </w:trPr>
        <w:tc>
          <w:tcPr>
            <w:tcW w:w="1720" w:type="pct"/>
            <w:vMerge w:val="restart"/>
            <w:tcBorders>
              <w:top w:val="nil"/>
              <w:left w:val="single" w:sz="4" w:space="0" w:color="808080"/>
              <w:bottom w:val="single" w:sz="4" w:space="0" w:color="808080"/>
              <w:right w:val="single" w:sz="4" w:space="0" w:color="808080"/>
            </w:tcBorders>
            <w:shd w:val="clear" w:color="auto" w:fill="auto"/>
            <w:vAlign w:val="center"/>
            <w:hideMark/>
          </w:tcPr>
          <w:p w14:paraId="3FF17CBD" w14:textId="77777777" w:rsidR="00A9495B" w:rsidRPr="00A9495B" w:rsidRDefault="00A9495B" w:rsidP="000756DE">
            <w:pPr>
              <w:spacing w:after="0" w:line="360" w:lineRule="auto"/>
              <w:rPr>
                <w:rFonts w:eastAsia="Times New Roman" w:cs="Arial"/>
                <w:color w:val="000000"/>
                <w:sz w:val="16"/>
                <w:szCs w:val="16"/>
                <w:lang w:eastAsia="en-IE"/>
              </w:rPr>
            </w:pPr>
            <w:r w:rsidRPr="00A9495B">
              <w:rPr>
                <w:rFonts w:eastAsia="Times New Roman" w:cs="Arial"/>
                <w:color w:val="000000"/>
                <w:sz w:val="16"/>
                <w:szCs w:val="16"/>
                <w:lang w:eastAsia="en-IE"/>
              </w:rPr>
              <w:t xml:space="preserve">Practice monitoring reviews </w:t>
            </w:r>
            <w:r w:rsidRPr="00A9495B">
              <w:rPr>
                <w:rFonts w:eastAsia="Times New Roman" w:cs="Arial"/>
                <w:b/>
                <w:bCs/>
                <w:color w:val="000000"/>
                <w:sz w:val="16"/>
                <w:szCs w:val="16"/>
                <w:lang w:eastAsia="en-IE"/>
              </w:rPr>
              <w:t>[located worldwide]</w:t>
            </w:r>
            <w:r w:rsidRPr="00A9495B">
              <w:rPr>
                <w:rFonts w:eastAsia="Times New Roman" w:cs="Arial"/>
                <w:color w:val="000000"/>
                <w:sz w:val="16"/>
                <w:szCs w:val="16"/>
                <w:lang w:eastAsia="en-IE"/>
              </w:rPr>
              <w:t xml:space="preserve"> concluded in the year</w:t>
            </w:r>
          </w:p>
        </w:tc>
        <w:tc>
          <w:tcPr>
            <w:tcW w:w="331" w:type="pct"/>
            <w:tcBorders>
              <w:top w:val="nil"/>
              <w:left w:val="nil"/>
              <w:bottom w:val="single" w:sz="4" w:space="0" w:color="808080"/>
              <w:right w:val="single" w:sz="4" w:space="0" w:color="808080"/>
            </w:tcBorders>
            <w:shd w:val="clear" w:color="auto" w:fill="auto"/>
            <w:noWrap/>
            <w:vAlign w:val="center"/>
            <w:hideMark/>
          </w:tcPr>
          <w:p w14:paraId="2E4B374D" w14:textId="77777777" w:rsidR="00A9495B" w:rsidRPr="00A9495B" w:rsidRDefault="00A9495B" w:rsidP="000756DE">
            <w:pPr>
              <w:spacing w:after="0" w:line="360" w:lineRule="auto"/>
              <w:jc w:val="right"/>
              <w:rPr>
                <w:rFonts w:eastAsia="Times New Roman" w:cs="Arial"/>
                <w:color w:val="000000"/>
                <w:sz w:val="16"/>
                <w:szCs w:val="16"/>
                <w:lang w:eastAsia="en-IE"/>
              </w:rPr>
            </w:pPr>
            <w:r w:rsidRPr="00A9495B">
              <w:rPr>
                <w:rFonts w:eastAsia="Times New Roman" w:cs="Arial"/>
                <w:color w:val="000000"/>
                <w:sz w:val="16"/>
                <w:szCs w:val="16"/>
                <w:lang w:eastAsia="en-IE"/>
              </w:rPr>
              <w:t>2024</w:t>
            </w:r>
          </w:p>
        </w:tc>
        <w:tc>
          <w:tcPr>
            <w:tcW w:w="434" w:type="pct"/>
            <w:tcBorders>
              <w:top w:val="nil"/>
              <w:left w:val="nil"/>
              <w:bottom w:val="single" w:sz="4" w:space="0" w:color="808080"/>
              <w:right w:val="nil"/>
            </w:tcBorders>
            <w:shd w:val="clear" w:color="auto" w:fill="auto"/>
            <w:vAlign w:val="center"/>
            <w:hideMark/>
          </w:tcPr>
          <w:p w14:paraId="16955A3E" w14:textId="7EE16650" w:rsidR="00A9495B" w:rsidRPr="00A9495B" w:rsidRDefault="00CD11F0" w:rsidP="000756DE">
            <w:pPr>
              <w:spacing w:after="0" w:line="360" w:lineRule="auto"/>
              <w:jc w:val="right"/>
              <w:rPr>
                <w:rFonts w:eastAsia="Times New Roman" w:cs="Arial"/>
                <w:sz w:val="16"/>
                <w:szCs w:val="16"/>
                <w:lang w:eastAsia="en-IE"/>
              </w:rPr>
            </w:pPr>
            <w:r>
              <w:rPr>
                <w:rFonts w:eastAsia="Times New Roman" w:cs="Arial"/>
                <w:sz w:val="16"/>
                <w:szCs w:val="16"/>
                <w:lang w:eastAsia="en-IE"/>
              </w:rPr>
              <w:t>949</w:t>
            </w:r>
          </w:p>
        </w:tc>
        <w:tc>
          <w:tcPr>
            <w:tcW w:w="468" w:type="pct"/>
            <w:tcBorders>
              <w:top w:val="nil"/>
              <w:left w:val="single" w:sz="8" w:space="0" w:color="00B0F0"/>
              <w:bottom w:val="single" w:sz="4" w:space="0" w:color="808080"/>
              <w:right w:val="single" w:sz="4" w:space="0" w:color="808080"/>
            </w:tcBorders>
            <w:shd w:val="clear" w:color="auto" w:fill="auto"/>
            <w:noWrap/>
            <w:vAlign w:val="center"/>
            <w:hideMark/>
          </w:tcPr>
          <w:p w14:paraId="7AB3CB1F"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425</w:t>
            </w:r>
          </w:p>
        </w:tc>
        <w:tc>
          <w:tcPr>
            <w:tcW w:w="410" w:type="pct"/>
            <w:tcBorders>
              <w:top w:val="nil"/>
              <w:left w:val="nil"/>
              <w:bottom w:val="single" w:sz="4" w:space="0" w:color="808080"/>
              <w:right w:val="single" w:sz="4" w:space="0" w:color="808080"/>
            </w:tcBorders>
            <w:shd w:val="clear" w:color="auto" w:fill="D9D9D9" w:themeFill="background1" w:themeFillShade="D9"/>
            <w:noWrap/>
            <w:vAlign w:val="center"/>
            <w:hideMark/>
          </w:tcPr>
          <w:p w14:paraId="5E8452DB" w14:textId="34662D44" w:rsidR="00A9495B" w:rsidRPr="00A9495B" w:rsidRDefault="00CD11F0" w:rsidP="000756DE">
            <w:pPr>
              <w:spacing w:after="0" w:line="360" w:lineRule="auto"/>
              <w:jc w:val="right"/>
              <w:rPr>
                <w:rFonts w:eastAsia="Times New Roman" w:cs="Arial"/>
                <w:color w:val="808080"/>
                <w:sz w:val="16"/>
                <w:szCs w:val="16"/>
                <w:lang w:eastAsia="en-IE"/>
              </w:rPr>
            </w:pPr>
            <w:r>
              <w:rPr>
                <w:rFonts w:eastAsia="Times New Roman" w:cs="Arial"/>
                <w:color w:val="808080"/>
                <w:sz w:val="16"/>
                <w:szCs w:val="16"/>
                <w:lang w:eastAsia="en-IE"/>
              </w:rPr>
              <w:t>31</w:t>
            </w:r>
          </w:p>
        </w:tc>
        <w:tc>
          <w:tcPr>
            <w:tcW w:w="492" w:type="pct"/>
            <w:tcBorders>
              <w:top w:val="nil"/>
              <w:left w:val="nil"/>
              <w:bottom w:val="single" w:sz="4" w:space="0" w:color="808080"/>
              <w:right w:val="single" w:sz="8" w:space="0" w:color="00B0F0"/>
            </w:tcBorders>
            <w:shd w:val="clear" w:color="auto" w:fill="auto"/>
            <w:noWrap/>
            <w:vAlign w:val="center"/>
            <w:hideMark/>
          </w:tcPr>
          <w:p w14:paraId="156B794C"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139</w:t>
            </w:r>
          </w:p>
        </w:tc>
        <w:tc>
          <w:tcPr>
            <w:tcW w:w="380" w:type="pct"/>
            <w:tcBorders>
              <w:top w:val="nil"/>
              <w:left w:val="single" w:sz="4" w:space="0" w:color="808080"/>
              <w:bottom w:val="single" w:sz="4" w:space="0" w:color="808080"/>
              <w:right w:val="single" w:sz="4" w:space="0" w:color="808080"/>
            </w:tcBorders>
            <w:shd w:val="clear" w:color="auto" w:fill="auto"/>
            <w:noWrap/>
            <w:vAlign w:val="center"/>
            <w:hideMark/>
          </w:tcPr>
          <w:p w14:paraId="57191500"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49</w:t>
            </w:r>
          </w:p>
        </w:tc>
        <w:tc>
          <w:tcPr>
            <w:tcW w:w="362" w:type="pct"/>
            <w:tcBorders>
              <w:top w:val="nil"/>
              <w:left w:val="nil"/>
              <w:bottom w:val="single" w:sz="4" w:space="0" w:color="808080"/>
              <w:right w:val="single" w:sz="4" w:space="0" w:color="808080"/>
            </w:tcBorders>
            <w:shd w:val="clear" w:color="auto" w:fill="auto"/>
            <w:noWrap/>
            <w:vAlign w:val="center"/>
            <w:hideMark/>
          </w:tcPr>
          <w:p w14:paraId="78478A45"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305</w:t>
            </w:r>
          </w:p>
        </w:tc>
        <w:tc>
          <w:tcPr>
            <w:tcW w:w="403" w:type="pct"/>
            <w:tcBorders>
              <w:top w:val="single" w:sz="4" w:space="0" w:color="808080"/>
              <w:left w:val="nil"/>
              <w:bottom w:val="single" w:sz="4" w:space="0" w:color="808080"/>
              <w:right w:val="single" w:sz="4" w:space="0" w:color="808080"/>
            </w:tcBorders>
            <w:shd w:val="clear" w:color="auto" w:fill="auto"/>
            <w:noWrap/>
            <w:vAlign w:val="center"/>
            <w:hideMark/>
          </w:tcPr>
          <w:p w14:paraId="6B908122"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w:t>
            </w:r>
          </w:p>
        </w:tc>
      </w:tr>
      <w:tr w:rsidR="00A9336F" w:rsidRPr="00A9495B" w14:paraId="29C74283" w14:textId="77777777" w:rsidTr="00CD11F0">
        <w:trPr>
          <w:trHeight w:val="304"/>
        </w:trPr>
        <w:tc>
          <w:tcPr>
            <w:tcW w:w="1720" w:type="pct"/>
            <w:vMerge/>
            <w:tcBorders>
              <w:top w:val="nil"/>
              <w:left w:val="single" w:sz="4" w:space="0" w:color="808080"/>
              <w:bottom w:val="single" w:sz="4" w:space="0" w:color="808080"/>
              <w:right w:val="single" w:sz="4" w:space="0" w:color="808080"/>
            </w:tcBorders>
            <w:vAlign w:val="center"/>
            <w:hideMark/>
          </w:tcPr>
          <w:p w14:paraId="022823A6" w14:textId="77777777" w:rsidR="00A9495B" w:rsidRPr="00A9495B" w:rsidRDefault="00A9495B" w:rsidP="000756DE">
            <w:pPr>
              <w:spacing w:after="0" w:line="360" w:lineRule="auto"/>
              <w:rPr>
                <w:rFonts w:eastAsia="Times New Roman" w:cs="Arial"/>
                <w:color w:val="000000"/>
                <w:sz w:val="16"/>
                <w:szCs w:val="16"/>
                <w:lang w:eastAsia="en-IE"/>
              </w:rPr>
            </w:pPr>
          </w:p>
        </w:tc>
        <w:tc>
          <w:tcPr>
            <w:tcW w:w="331" w:type="pct"/>
            <w:tcBorders>
              <w:top w:val="nil"/>
              <w:left w:val="nil"/>
              <w:bottom w:val="single" w:sz="4" w:space="0" w:color="808080"/>
              <w:right w:val="single" w:sz="4" w:space="0" w:color="808080"/>
            </w:tcBorders>
            <w:shd w:val="clear" w:color="auto" w:fill="auto"/>
            <w:noWrap/>
            <w:vAlign w:val="center"/>
            <w:hideMark/>
          </w:tcPr>
          <w:p w14:paraId="58EC471C" w14:textId="77777777" w:rsidR="00A9495B" w:rsidRPr="00A9495B" w:rsidRDefault="00A9495B" w:rsidP="000756DE">
            <w:pPr>
              <w:spacing w:after="0" w:line="360" w:lineRule="auto"/>
              <w:jc w:val="right"/>
              <w:rPr>
                <w:rFonts w:eastAsia="Times New Roman" w:cs="Arial"/>
                <w:color w:val="000000"/>
                <w:sz w:val="16"/>
                <w:szCs w:val="16"/>
                <w:lang w:eastAsia="en-IE"/>
              </w:rPr>
            </w:pPr>
            <w:r w:rsidRPr="00A9495B">
              <w:rPr>
                <w:rFonts w:eastAsia="Times New Roman" w:cs="Arial"/>
                <w:color w:val="000000"/>
                <w:sz w:val="16"/>
                <w:szCs w:val="16"/>
                <w:lang w:eastAsia="en-IE"/>
              </w:rPr>
              <w:t>2023</w:t>
            </w:r>
          </w:p>
        </w:tc>
        <w:tc>
          <w:tcPr>
            <w:tcW w:w="434" w:type="pct"/>
            <w:tcBorders>
              <w:top w:val="nil"/>
              <w:left w:val="nil"/>
              <w:bottom w:val="single" w:sz="4" w:space="0" w:color="808080"/>
              <w:right w:val="nil"/>
            </w:tcBorders>
            <w:shd w:val="clear" w:color="auto" w:fill="auto"/>
            <w:vAlign w:val="center"/>
            <w:hideMark/>
          </w:tcPr>
          <w:p w14:paraId="7B70D2AA"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601</w:t>
            </w:r>
          </w:p>
        </w:tc>
        <w:tc>
          <w:tcPr>
            <w:tcW w:w="468" w:type="pct"/>
            <w:tcBorders>
              <w:top w:val="nil"/>
              <w:left w:val="single" w:sz="8" w:space="0" w:color="00B0F0"/>
              <w:bottom w:val="single" w:sz="4" w:space="0" w:color="808080"/>
              <w:right w:val="single" w:sz="4" w:space="0" w:color="808080"/>
            </w:tcBorders>
            <w:shd w:val="clear" w:color="auto" w:fill="auto"/>
            <w:noWrap/>
            <w:vAlign w:val="center"/>
            <w:hideMark/>
          </w:tcPr>
          <w:p w14:paraId="324EBE44"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220</w:t>
            </w:r>
          </w:p>
        </w:tc>
        <w:tc>
          <w:tcPr>
            <w:tcW w:w="410" w:type="pct"/>
            <w:tcBorders>
              <w:top w:val="nil"/>
              <w:left w:val="nil"/>
              <w:bottom w:val="single" w:sz="4" w:space="0" w:color="808080"/>
              <w:right w:val="single" w:sz="4" w:space="0" w:color="808080"/>
            </w:tcBorders>
            <w:shd w:val="clear" w:color="auto" w:fill="D9D9D9" w:themeFill="background1" w:themeFillShade="D9"/>
            <w:noWrap/>
            <w:vAlign w:val="center"/>
            <w:hideMark/>
          </w:tcPr>
          <w:p w14:paraId="11E60FF2" w14:textId="77777777" w:rsidR="00A9495B" w:rsidRPr="00A9495B" w:rsidRDefault="00A9495B" w:rsidP="000756DE">
            <w:pPr>
              <w:spacing w:after="0" w:line="360" w:lineRule="auto"/>
              <w:jc w:val="right"/>
              <w:rPr>
                <w:rFonts w:eastAsia="Times New Roman" w:cs="Arial"/>
                <w:color w:val="808080"/>
                <w:sz w:val="16"/>
                <w:szCs w:val="16"/>
                <w:lang w:eastAsia="en-IE"/>
              </w:rPr>
            </w:pPr>
            <w:r w:rsidRPr="00A9495B">
              <w:rPr>
                <w:rFonts w:eastAsia="Times New Roman" w:cs="Arial"/>
                <w:color w:val="808080"/>
                <w:sz w:val="16"/>
                <w:szCs w:val="16"/>
                <w:lang w:eastAsia="en-IE"/>
              </w:rPr>
              <w:t>31</w:t>
            </w:r>
          </w:p>
        </w:tc>
        <w:tc>
          <w:tcPr>
            <w:tcW w:w="492" w:type="pct"/>
            <w:tcBorders>
              <w:top w:val="nil"/>
              <w:left w:val="nil"/>
              <w:bottom w:val="single" w:sz="4" w:space="0" w:color="808080"/>
              <w:right w:val="single" w:sz="8" w:space="0" w:color="00B0F0"/>
            </w:tcBorders>
            <w:shd w:val="clear" w:color="auto" w:fill="auto"/>
            <w:noWrap/>
            <w:vAlign w:val="center"/>
            <w:hideMark/>
          </w:tcPr>
          <w:p w14:paraId="41FE7734"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52</w:t>
            </w:r>
          </w:p>
        </w:tc>
        <w:tc>
          <w:tcPr>
            <w:tcW w:w="380" w:type="pct"/>
            <w:tcBorders>
              <w:top w:val="nil"/>
              <w:left w:val="single" w:sz="4" w:space="0" w:color="808080"/>
              <w:bottom w:val="single" w:sz="4" w:space="0" w:color="808080"/>
              <w:right w:val="single" w:sz="4" w:space="0" w:color="808080"/>
            </w:tcBorders>
            <w:shd w:val="clear" w:color="auto" w:fill="auto"/>
            <w:noWrap/>
            <w:vAlign w:val="center"/>
            <w:hideMark/>
          </w:tcPr>
          <w:p w14:paraId="5A2FD9E2"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94</w:t>
            </w:r>
          </w:p>
        </w:tc>
        <w:tc>
          <w:tcPr>
            <w:tcW w:w="362" w:type="pct"/>
            <w:tcBorders>
              <w:top w:val="nil"/>
              <w:left w:val="nil"/>
              <w:bottom w:val="single" w:sz="4" w:space="0" w:color="808080"/>
              <w:right w:val="single" w:sz="4" w:space="0" w:color="808080"/>
            </w:tcBorders>
            <w:shd w:val="clear" w:color="auto" w:fill="auto"/>
            <w:noWrap/>
            <w:vAlign w:val="center"/>
            <w:hideMark/>
          </w:tcPr>
          <w:p w14:paraId="78C6A4B1"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204</w:t>
            </w:r>
          </w:p>
        </w:tc>
        <w:tc>
          <w:tcPr>
            <w:tcW w:w="403" w:type="pct"/>
            <w:tcBorders>
              <w:top w:val="nil"/>
              <w:left w:val="nil"/>
              <w:bottom w:val="single" w:sz="4" w:space="0" w:color="808080"/>
              <w:right w:val="single" w:sz="4" w:space="0" w:color="808080"/>
            </w:tcBorders>
            <w:shd w:val="clear" w:color="auto" w:fill="auto"/>
            <w:noWrap/>
            <w:vAlign w:val="center"/>
            <w:hideMark/>
          </w:tcPr>
          <w:p w14:paraId="77A90239"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w:t>
            </w:r>
          </w:p>
        </w:tc>
      </w:tr>
      <w:tr w:rsidR="00A9336F" w:rsidRPr="00A9495B" w14:paraId="3E877EC0" w14:textId="77777777" w:rsidTr="00A9336F">
        <w:trPr>
          <w:trHeight w:val="304"/>
        </w:trPr>
        <w:tc>
          <w:tcPr>
            <w:tcW w:w="1720" w:type="pct"/>
            <w:vMerge/>
            <w:tcBorders>
              <w:top w:val="nil"/>
              <w:left w:val="single" w:sz="4" w:space="0" w:color="808080"/>
              <w:bottom w:val="single" w:sz="4" w:space="0" w:color="808080"/>
              <w:right w:val="single" w:sz="4" w:space="0" w:color="808080"/>
            </w:tcBorders>
            <w:vAlign w:val="center"/>
            <w:hideMark/>
          </w:tcPr>
          <w:p w14:paraId="5C4F7487" w14:textId="77777777" w:rsidR="00A9495B" w:rsidRPr="00A9495B" w:rsidRDefault="00A9495B" w:rsidP="000756DE">
            <w:pPr>
              <w:spacing w:after="0" w:line="360" w:lineRule="auto"/>
              <w:rPr>
                <w:rFonts w:eastAsia="Times New Roman" w:cs="Arial"/>
                <w:color w:val="000000"/>
                <w:sz w:val="16"/>
                <w:szCs w:val="16"/>
                <w:lang w:eastAsia="en-IE"/>
              </w:rPr>
            </w:pPr>
          </w:p>
        </w:tc>
        <w:tc>
          <w:tcPr>
            <w:tcW w:w="331" w:type="pct"/>
            <w:tcBorders>
              <w:top w:val="nil"/>
              <w:left w:val="nil"/>
              <w:bottom w:val="single" w:sz="4" w:space="0" w:color="808080"/>
              <w:right w:val="single" w:sz="4" w:space="0" w:color="808080"/>
            </w:tcBorders>
            <w:shd w:val="clear" w:color="auto" w:fill="auto"/>
            <w:noWrap/>
            <w:vAlign w:val="center"/>
            <w:hideMark/>
          </w:tcPr>
          <w:p w14:paraId="6F36502F" w14:textId="77777777" w:rsidR="00A9495B" w:rsidRPr="00A9495B" w:rsidRDefault="00A9495B" w:rsidP="000756DE">
            <w:pPr>
              <w:spacing w:after="0" w:line="360" w:lineRule="auto"/>
              <w:jc w:val="right"/>
              <w:rPr>
                <w:rFonts w:eastAsia="Times New Roman" w:cs="Arial"/>
                <w:color w:val="000000"/>
                <w:sz w:val="16"/>
                <w:szCs w:val="16"/>
                <w:lang w:eastAsia="en-IE"/>
              </w:rPr>
            </w:pPr>
            <w:r w:rsidRPr="00A9495B">
              <w:rPr>
                <w:rFonts w:eastAsia="Times New Roman" w:cs="Arial"/>
                <w:color w:val="000000"/>
                <w:sz w:val="16"/>
                <w:szCs w:val="16"/>
                <w:lang w:eastAsia="en-IE"/>
              </w:rPr>
              <w:t>2022</w:t>
            </w:r>
          </w:p>
        </w:tc>
        <w:tc>
          <w:tcPr>
            <w:tcW w:w="434" w:type="pct"/>
            <w:tcBorders>
              <w:top w:val="nil"/>
              <w:left w:val="nil"/>
              <w:bottom w:val="single" w:sz="4" w:space="0" w:color="808080"/>
              <w:right w:val="nil"/>
            </w:tcBorders>
            <w:shd w:val="clear" w:color="auto" w:fill="auto"/>
            <w:vAlign w:val="center"/>
            <w:hideMark/>
          </w:tcPr>
          <w:p w14:paraId="11AEFF8E"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934</w:t>
            </w:r>
          </w:p>
        </w:tc>
        <w:tc>
          <w:tcPr>
            <w:tcW w:w="468" w:type="pct"/>
            <w:tcBorders>
              <w:top w:val="nil"/>
              <w:left w:val="single" w:sz="8" w:space="0" w:color="00B0F0"/>
              <w:bottom w:val="single" w:sz="4" w:space="0" w:color="808080"/>
              <w:right w:val="single" w:sz="4" w:space="0" w:color="808080"/>
            </w:tcBorders>
            <w:shd w:val="clear" w:color="auto" w:fill="auto"/>
            <w:noWrap/>
            <w:vAlign w:val="center"/>
            <w:hideMark/>
          </w:tcPr>
          <w:p w14:paraId="018EB465"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109</w:t>
            </w:r>
          </w:p>
        </w:tc>
        <w:tc>
          <w:tcPr>
            <w:tcW w:w="410" w:type="pct"/>
            <w:tcBorders>
              <w:top w:val="nil"/>
              <w:left w:val="nil"/>
              <w:bottom w:val="single" w:sz="4" w:space="0" w:color="808080"/>
              <w:right w:val="single" w:sz="4" w:space="0" w:color="808080"/>
            </w:tcBorders>
            <w:shd w:val="clear" w:color="000000" w:fill="D9D9D9"/>
            <w:noWrap/>
            <w:vAlign w:val="center"/>
            <w:hideMark/>
          </w:tcPr>
          <w:p w14:paraId="5AAB36F2" w14:textId="77777777" w:rsidR="00A9495B" w:rsidRPr="00A9495B" w:rsidRDefault="00A9495B" w:rsidP="000756DE">
            <w:pPr>
              <w:spacing w:after="0" w:line="360" w:lineRule="auto"/>
              <w:jc w:val="right"/>
              <w:rPr>
                <w:rFonts w:eastAsia="Times New Roman" w:cs="Arial"/>
                <w:color w:val="808080"/>
                <w:sz w:val="16"/>
                <w:szCs w:val="16"/>
                <w:lang w:eastAsia="en-IE"/>
              </w:rPr>
            </w:pPr>
            <w:r w:rsidRPr="00A9495B">
              <w:rPr>
                <w:rFonts w:eastAsia="Times New Roman" w:cs="Arial"/>
                <w:color w:val="808080"/>
                <w:sz w:val="16"/>
                <w:szCs w:val="16"/>
                <w:lang w:eastAsia="en-IE"/>
              </w:rPr>
              <w:t>9</w:t>
            </w:r>
          </w:p>
        </w:tc>
        <w:tc>
          <w:tcPr>
            <w:tcW w:w="492" w:type="pct"/>
            <w:tcBorders>
              <w:top w:val="nil"/>
              <w:left w:val="nil"/>
              <w:bottom w:val="single" w:sz="4" w:space="0" w:color="808080"/>
              <w:right w:val="single" w:sz="8" w:space="0" w:color="00B0F0"/>
            </w:tcBorders>
            <w:shd w:val="clear" w:color="auto" w:fill="auto"/>
            <w:noWrap/>
            <w:vAlign w:val="center"/>
            <w:hideMark/>
          </w:tcPr>
          <w:p w14:paraId="7567BADA"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69</w:t>
            </w:r>
          </w:p>
        </w:tc>
        <w:tc>
          <w:tcPr>
            <w:tcW w:w="380" w:type="pct"/>
            <w:tcBorders>
              <w:top w:val="nil"/>
              <w:left w:val="single" w:sz="4" w:space="0" w:color="808080"/>
              <w:bottom w:val="single" w:sz="4" w:space="0" w:color="808080"/>
              <w:right w:val="single" w:sz="4" w:space="0" w:color="808080"/>
            </w:tcBorders>
            <w:shd w:val="clear" w:color="auto" w:fill="auto"/>
            <w:noWrap/>
            <w:vAlign w:val="center"/>
            <w:hideMark/>
          </w:tcPr>
          <w:p w14:paraId="277839CE"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481</w:t>
            </w:r>
          </w:p>
        </w:tc>
        <w:tc>
          <w:tcPr>
            <w:tcW w:w="362" w:type="pct"/>
            <w:tcBorders>
              <w:top w:val="nil"/>
              <w:left w:val="nil"/>
              <w:bottom w:val="single" w:sz="4" w:space="0" w:color="808080"/>
              <w:right w:val="single" w:sz="4" w:space="0" w:color="808080"/>
            </w:tcBorders>
            <w:shd w:val="clear" w:color="auto" w:fill="auto"/>
            <w:noWrap/>
            <w:vAlign w:val="center"/>
            <w:hideMark/>
          </w:tcPr>
          <w:p w14:paraId="4A4E4A02"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266</w:t>
            </w:r>
          </w:p>
        </w:tc>
        <w:tc>
          <w:tcPr>
            <w:tcW w:w="403" w:type="pct"/>
            <w:tcBorders>
              <w:top w:val="nil"/>
              <w:left w:val="nil"/>
              <w:bottom w:val="single" w:sz="4" w:space="0" w:color="808080"/>
              <w:right w:val="single" w:sz="4" w:space="0" w:color="808080"/>
            </w:tcBorders>
            <w:shd w:val="clear" w:color="auto" w:fill="auto"/>
            <w:noWrap/>
            <w:vAlign w:val="center"/>
            <w:hideMark/>
          </w:tcPr>
          <w:p w14:paraId="387A1514"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w:t>
            </w:r>
          </w:p>
        </w:tc>
      </w:tr>
      <w:tr w:rsidR="00A9336F" w:rsidRPr="00A9495B" w14:paraId="31A33C4A" w14:textId="77777777" w:rsidTr="00A9336F">
        <w:trPr>
          <w:trHeight w:val="304"/>
        </w:trPr>
        <w:tc>
          <w:tcPr>
            <w:tcW w:w="1720" w:type="pct"/>
            <w:tcBorders>
              <w:top w:val="nil"/>
              <w:left w:val="single" w:sz="4" w:space="0" w:color="808080"/>
              <w:bottom w:val="single" w:sz="4" w:space="0" w:color="808080"/>
              <w:right w:val="single" w:sz="4" w:space="0" w:color="808080"/>
            </w:tcBorders>
            <w:shd w:val="clear" w:color="000000" w:fill="BFBFBF"/>
            <w:vAlign w:val="center"/>
            <w:hideMark/>
          </w:tcPr>
          <w:p w14:paraId="6F166776" w14:textId="77777777" w:rsidR="00A9495B" w:rsidRPr="00A9495B" w:rsidRDefault="00A9495B" w:rsidP="000756DE">
            <w:pPr>
              <w:spacing w:after="0" w:line="360" w:lineRule="auto"/>
              <w:rPr>
                <w:rFonts w:eastAsia="Times New Roman" w:cs="Arial"/>
                <w:color w:val="000000"/>
                <w:sz w:val="16"/>
                <w:szCs w:val="16"/>
                <w:lang w:eastAsia="en-IE"/>
              </w:rPr>
            </w:pPr>
            <w:r w:rsidRPr="00A9495B">
              <w:rPr>
                <w:rFonts w:eastAsia="Times New Roman" w:cs="Arial"/>
                <w:color w:val="000000"/>
                <w:sz w:val="16"/>
                <w:szCs w:val="16"/>
                <w:lang w:eastAsia="en-IE"/>
              </w:rPr>
              <w:t> </w:t>
            </w:r>
          </w:p>
        </w:tc>
        <w:tc>
          <w:tcPr>
            <w:tcW w:w="331" w:type="pct"/>
            <w:tcBorders>
              <w:top w:val="nil"/>
              <w:left w:val="nil"/>
              <w:bottom w:val="single" w:sz="4" w:space="0" w:color="808080"/>
              <w:right w:val="single" w:sz="4" w:space="0" w:color="808080"/>
            </w:tcBorders>
            <w:shd w:val="clear" w:color="000000" w:fill="BFBFBF"/>
            <w:noWrap/>
            <w:vAlign w:val="center"/>
            <w:hideMark/>
          </w:tcPr>
          <w:p w14:paraId="498C004B" w14:textId="77777777" w:rsidR="00A9495B" w:rsidRPr="00A9495B" w:rsidRDefault="00A9495B" w:rsidP="000756DE">
            <w:pPr>
              <w:spacing w:after="0" w:line="360" w:lineRule="auto"/>
              <w:jc w:val="right"/>
              <w:rPr>
                <w:rFonts w:eastAsia="Times New Roman" w:cs="Arial"/>
                <w:b/>
                <w:bCs/>
                <w:color w:val="006666"/>
                <w:sz w:val="16"/>
                <w:szCs w:val="16"/>
                <w:lang w:eastAsia="en-IE"/>
              </w:rPr>
            </w:pPr>
            <w:r w:rsidRPr="00A9495B">
              <w:rPr>
                <w:rFonts w:eastAsia="Times New Roman" w:cs="Arial"/>
                <w:b/>
                <w:bCs/>
                <w:color w:val="006666"/>
                <w:sz w:val="16"/>
                <w:szCs w:val="16"/>
                <w:lang w:eastAsia="en-IE"/>
              </w:rPr>
              <w:t> </w:t>
            </w:r>
          </w:p>
        </w:tc>
        <w:tc>
          <w:tcPr>
            <w:tcW w:w="434" w:type="pct"/>
            <w:tcBorders>
              <w:top w:val="nil"/>
              <w:left w:val="nil"/>
              <w:bottom w:val="single" w:sz="4" w:space="0" w:color="808080"/>
              <w:right w:val="nil"/>
            </w:tcBorders>
            <w:shd w:val="clear" w:color="000000" w:fill="BFBFBF"/>
            <w:vAlign w:val="center"/>
            <w:hideMark/>
          </w:tcPr>
          <w:p w14:paraId="1AF422C7" w14:textId="77777777" w:rsidR="00A9495B" w:rsidRPr="00A9495B" w:rsidRDefault="00A9495B" w:rsidP="000756DE">
            <w:pPr>
              <w:spacing w:after="0" w:line="360" w:lineRule="auto"/>
              <w:jc w:val="right"/>
              <w:rPr>
                <w:rFonts w:eastAsia="Times New Roman" w:cs="Arial"/>
                <w:b/>
                <w:bCs/>
                <w:color w:val="006666"/>
                <w:sz w:val="16"/>
                <w:szCs w:val="16"/>
                <w:lang w:eastAsia="en-IE"/>
              </w:rPr>
            </w:pPr>
            <w:r w:rsidRPr="00A9495B">
              <w:rPr>
                <w:rFonts w:eastAsia="Times New Roman" w:cs="Arial"/>
                <w:b/>
                <w:bCs/>
                <w:color w:val="006666"/>
                <w:sz w:val="16"/>
                <w:szCs w:val="16"/>
                <w:lang w:eastAsia="en-IE"/>
              </w:rPr>
              <w:t> </w:t>
            </w:r>
          </w:p>
        </w:tc>
        <w:tc>
          <w:tcPr>
            <w:tcW w:w="468" w:type="pct"/>
            <w:tcBorders>
              <w:top w:val="nil"/>
              <w:left w:val="single" w:sz="8" w:space="0" w:color="00B0F0"/>
              <w:bottom w:val="single" w:sz="4" w:space="0" w:color="808080"/>
              <w:right w:val="single" w:sz="4" w:space="0" w:color="808080"/>
            </w:tcBorders>
            <w:shd w:val="clear" w:color="000000" w:fill="BFBFBF"/>
            <w:noWrap/>
            <w:vAlign w:val="center"/>
            <w:hideMark/>
          </w:tcPr>
          <w:p w14:paraId="22E6E47E" w14:textId="77777777" w:rsidR="00A9495B" w:rsidRPr="00A9495B" w:rsidRDefault="00A9495B" w:rsidP="000756DE">
            <w:pPr>
              <w:spacing w:after="0" w:line="360" w:lineRule="auto"/>
              <w:jc w:val="right"/>
              <w:rPr>
                <w:rFonts w:eastAsia="Times New Roman" w:cs="Arial"/>
                <w:b/>
                <w:bCs/>
                <w:color w:val="006666"/>
                <w:sz w:val="16"/>
                <w:szCs w:val="16"/>
                <w:lang w:eastAsia="en-IE"/>
              </w:rPr>
            </w:pPr>
            <w:r w:rsidRPr="00A9495B">
              <w:rPr>
                <w:rFonts w:eastAsia="Times New Roman" w:cs="Arial"/>
                <w:b/>
                <w:bCs/>
                <w:color w:val="006666"/>
                <w:sz w:val="16"/>
                <w:szCs w:val="16"/>
                <w:lang w:eastAsia="en-IE"/>
              </w:rPr>
              <w:t> </w:t>
            </w:r>
          </w:p>
        </w:tc>
        <w:tc>
          <w:tcPr>
            <w:tcW w:w="410" w:type="pct"/>
            <w:tcBorders>
              <w:top w:val="nil"/>
              <w:left w:val="nil"/>
              <w:bottom w:val="single" w:sz="4" w:space="0" w:color="808080"/>
              <w:right w:val="single" w:sz="4" w:space="0" w:color="808080"/>
            </w:tcBorders>
            <w:shd w:val="pct25" w:color="auto" w:fill="auto"/>
            <w:noWrap/>
            <w:vAlign w:val="center"/>
            <w:hideMark/>
          </w:tcPr>
          <w:p w14:paraId="0ED87218" w14:textId="77777777" w:rsidR="00A9495B" w:rsidRPr="00A9495B" w:rsidRDefault="00A9495B" w:rsidP="000756DE">
            <w:pPr>
              <w:spacing w:after="0" w:line="360" w:lineRule="auto"/>
              <w:jc w:val="right"/>
              <w:rPr>
                <w:rFonts w:eastAsia="Times New Roman" w:cs="Arial"/>
                <w:b/>
                <w:bCs/>
                <w:color w:val="808080"/>
                <w:sz w:val="16"/>
                <w:szCs w:val="16"/>
                <w:lang w:eastAsia="en-IE"/>
              </w:rPr>
            </w:pPr>
            <w:r w:rsidRPr="00A9495B">
              <w:rPr>
                <w:rFonts w:eastAsia="Times New Roman" w:cs="Arial"/>
                <w:b/>
                <w:bCs/>
                <w:color w:val="808080"/>
                <w:sz w:val="16"/>
                <w:szCs w:val="16"/>
                <w:lang w:eastAsia="en-IE"/>
              </w:rPr>
              <w:t> </w:t>
            </w:r>
          </w:p>
        </w:tc>
        <w:tc>
          <w:tcPr>
            <w:tcW w:w="492" w:type="pct"/>
            <w:tcBorders>
              <w:top w:val="nil"/>
              <w:left w:val="nil"/>
              <w:bottom w:val="single" w:sz="4" w:space="0" w:color="808080"/>
              <w:right w:val="single" w:sz="8" w:space="0" w:color="00B0F0"/>
            </w:tcBorders>
            <w:shd w:val="clear" w:color="000000" w:fill="BFBFBF"/>
            <w:noWrap/>
            <w:vAlign w:val="center"/>
            <w:hideMark/>
          </w:tcPr>
          <w:p w14:paraId="209DBEAA" w14:textId="77777777" w:rsidR="00A9495B" w:rsidRPr="00A9495B" w:rsidRDefault="00A9495B" w:rsidP="000756DE">
            <w:pPr>
              <w:spacing w:after="0" w:line="360" w:lineRule="auto"/>
              <w:jc w:val="right"/>
              <w:rPr>
                <w:rFonts w:eastAsia="Times New Roman" w:cs="Arial"/>
                <w:b/>
                <w:bCs/>
                <w:color w:val="006666"/>
                <w:sz w:val="16"/>
                <w:szCs w:val="16"/>
                <w:lang w:eastAsia="en-IE"/>
              </w:rPr>
            </w:pPr>
            <w:r w:rsidRPr="00A9495B">
              <w:rPr>
                <w:rFonts w:eastAsia="Times New Roman" w:cs="Arial"/>
                <w:b/>
                <w:bCs/>
                <w:color w:val="006666"/>
                <w:sz w:val="16"/>
                <w:szCs w:val="16"/>
                <w:lang w:eastAsia="en-IE"/>
              </w:rPr>
              <w:t> </w:t>
            </w:r>
          </w:p>
        </w:tc>
        <w:tc>
          <w:tcPr>
            <w:tcW w:w="380" w:type="pct"/>
            <w:tcBorders>
              <w:top w:val="nil"/>
              <w:left w:val="single" w:sz="4" w:space="0" w:color="808080"/>
              <w:bottom w:val="single" w:sz="4" w:space="0" w:color="808080"/>
              <w:right w:val="single" w:sz="4" w:space="0" w:color="808080"/>
            </w:tcBorders>
            <w:shd w:val="clear" w:color="000000" w:fill="BFBFBF"/>
            <w:noWrap/>
            <w:vAlign w:val="center"/>
            <w:hideMark/>
          </w:tcPr>
          <w:p w14:paraId="5EA83F38" w14:textId="77777777" w:rsidR="00A9495B" w:rsidRPr="00A9495B" w:rsidRDefault="00A9495B" w:rsidP="000756DE">
            <w:pPr>
              <w:spacing w:after="0" w:line="360" w:lineRule="auto"/>
              <w:jc w:val="right"/>
              <w:rPr>
                <w:rFonts w:eastAsia="Times New Roman" w:cs="Arial"/>
                <w:b/>
                <w:bCs/>
                <w:color w:val="006666"/>
                <w:sz w:val="16"/>
                <w:szCs w:val="16"/>
                <w:lang w:eastAsia="en-IE"/>
              </w:rPr>
            </w:pPr>
            <w:r w:rsidRPr="00A9495B">
              <w:rPr>
                <w:rFonts w:eastAsia="Times New Roman" w:cs="Arial"/>
                <w:b/>
                <w:bCs/>
                <w:color w:val="006666"/>
                <w:sz w:val="16"/>
                <w:szCs w:val="16"/>
                <w:lang w:eastAsia="en-IE"/>
              </w:rPr>
              <w:t> </w:t>
            </w:r>
          </w:p>
        </w:tc>
        <w:tc>
          <w:tcPr>
            <w:tcW w:w="362" w:type="pct"/>
            <w:tcBorders>
              <w:top w:val="nil"/>
              <w:left w:val="nil"/>
              <w:bottom w:val="single" w:sz="4" w:space="0" w:color="808080"/>
              <w:right w:val="single" w:sz="4" w:space="0" w:color="808080"/>
            </w:tcBorders>
            <w:shd w:val="clear" w:color="000000" w:fill="BFBFBF"/>
            <w:noWrap/>
            <w:vAlign w:val="center"/>
            <w:hideMark/>
          </w:tcPr>
          <w:p w14:paraId="778E41C6" w14:textId="77777777" w:rsidR="00A9495B" w:rsidRPr="00A9495B" w:rsidRDefault="00A9495B" w:rsidP="000756DE">
            <w:pPr>
              <w:spacing w:after="0" w:line="360" w:lineRule="auto"/>
              <w:jc w:val="right"/>
              <w:rPr>
                <w:rFonts w:eastAsia="Times New Roman" w:cs="Arial"/>
                <w:b/>
                <w:bCs/>
                <w:color w:val="006666"/>
                <w:sz w:val="16"/>
                <w:szCs w:val="16"/>
                <w:lang w:eastAsia="en-IE"/>
              </w:rPr>
            </w:pPr>
            <w:r w:rsidRPr="00A9495B">
              <w:rPr>
                <w:rFonts w:eastAsia="Times New Roman" w:cs="Arial"/>
                <w:b/>
                <w:bCs/>
                <w:color w:val="006666"/>
                <w:sz w:val="16"/>
                <w:szCs w:val="16"/>
                <w:lang w:eastAsia="en-IE"/>
              </w:rPr>
              <w:t> </w:t>
            </w:r>
          </w:p>
        </w:tc>
        <w:tc>
          <w:tcPr>
            <w:tcW w:w="403" w:type="pct"/>
            <w:tcBorders>
              <w:top w:val="nil"/>
              <w:left w:val="nil"/>
              <w:bottom w:val="single" w:sz="4" w:space="0" w:color="808080"/>
              <w:right w:val="single" w:sz="4" w:space="0" w:color="808080"/>
            </w:tcBorders>
            <w:shd w:val="clear" w:color="000000" w:fill="BFBFBF"/>
            <w:noWrap/>
            <w:vAlign w:val="center"/>
            <w:hideMark/>
          </w:tcPr>
          <w:p w14:paraId="277E417E" w14:textId="77777777" w:rsidR="00A9495B" w:rsidRPr="00A9495B" w:rsidRDefault="00A9495B" w:rsidP="000756DE">
            <w:pPr>
              <w:spacing w:after="0" w:line="360" w:lineRule="auto"/>
              <w:jc w:val="right"/>
              <w:rPr>
                <w:rFonts w:eastAsia="Times New Roman" w:cs="Arial"/>
                <w:b/>
                <w:bCs/>
                <w:color w:val="006666"/>
                <w:sz w:val="16"/>
                <w:szCs w:val="16"/>
                <w:lang w:eastAsia="en-IE"/>
              </w:rPr>
            </w:pPr>
            <w:r w:rsidRPr="00A9495B">
              <w:rPr>
                <w:rFonts w:eastAsia="Times New Roman" w:cs="Arial"/>
                <w:b/>
                <w:bCs/>
                <w:color w:val="006666"/>
                <w:sz w:val="16"/>
                <w:szCs w:val="16"/>
                <w:lang w:eastAsia="en-IE"/>
              </w:rPr>
              <w:t> </w:t>
            </w:r>
          </w:p>
        </w:tc>
      </w:tr>
      <w:tr w:rsidR="00A9336F" w:rsidRPr="00A9495B" w14:paraId="048C80D2" w14:textId="77777777" w:rsidTr="00CD11F0">
        <w:trPr>
          <w:trHeight w:val="304"/>
        </w:trPr>
        <w:tc>
          <w:tcPr>
            <w:tcW w:w="1720" w:type="pct"/>
            <w:vMerge w:val="restart"/>
            <w:tcBorders>
              <w:top w:val="nil"/>
              <w:left w:val="single" w:sz="4" w:space="0" w:color="808080"/>
              <w:bottom w:val="single" w:sz="12" w:space="0" w:color="002060"/>
              <w:right w:val="nil"/>
            </w:tcBorders>
            <w:shd w:val="clear" w:color="auto" w:fill="auto"/>
            <w:vAlign w:val="center"/>
            <w:hideMark/>
          </w:tcPr>
          <w:p w14:paraId="5E4CC197" w14:textId="77777777" w:rsidR="00A9495B" w:rsidRPr="00A9495B" w:rsidRDefault="00A9495B" w:rsidP="000756DE">
            <w:pPr>
              <w:spacing w:after="0" w:line="360" w:lineRule="auto"/>
              <w:rPr>
                <w:rFonts w:eastAsia="Times New Roman" w:cs="Arial"/>
                <w:color w:val="000000"/>
                <w:sz w:val="16"/>
                <w:szCs w:val="16"/>
                <w:lang w:eastAsia="en-IE"/>
              </w:rPr>
            </w:pPr>
            <w:r w:rsidRPr="00A9495B">
              <w:rPr>
                <w:rFonts w:eastAsia="Times New Roman" w:cs="Arial"/>
                <w:color w:val="000000"/>
                <w:sz w:val="16"/>
                <w:szCs w:val="16"/>
                <w:lang w:eastAsia="en-IE"/>
              </w:rPr>
              <w:t xml:space="preserve">Practice monitoring reviews </w:t>
            </w:r>
            <w:r w:rsidRPr="00A9495B">
              <w:rPr>
                <w:rFonts w:eastAsia="Times New Roman" w:cs="Arial"/>
                <w:b/>
                <w:bCs/>
                <w:color w:val="000000"/>
                <w:sz w:val="16"/>
                <w:szCs w:val="16"/>
                <w:lang w:eastAsia="en-IE"/>
              </w:rPr>
              <w:t>[located in Ireland]</w:t>
            </w:r>
            <w:r w:rsidRPr="00A9495B">
              <w:rPr>
                <w:rFonts w:eastAsia="Times New Roman" w:cs="Arial"/>
                <w:color w:val="000000"/>
                <w:sz w:val="16"/>
                <w:szCs w:val="16"/>
                <w:lang w:eastAsia="en-IE"/>
              </w:rPr>
              <w:t xml:space="preserve"> concluded in the year</w:t>
            </w:r>
          </w:p>
        </w:tc>
        <w:tc>
          <w:tcPr>
            <w:tcW w:w="331" w:type="pct"/>
            <w:tcBorders>
              <w:top w:val="nil"/>
              <w:left w:val="single" w:sz="4" w:space="0" w:color="808080"/>
              <w:bottom w:val="single" w:sz="4" w:space="0" w:color="808080"/>
              <w:right w:val="single" w:sz="4" w:space="0" w:color="808080"/>
            </w:tcBorders>
            <w:shd w:val="clear" w:color="auto" w:fill="auto"/>
            <w:noWrap/>
            <w:vAlign w:val="center"/>
            <w:hideMark/>
          </w:tcPr>
          <w:p w14:paraId="41ABAE79" w14:textId="77777777" w:rsidR="00A9495B" w:rsidRPr="00A9495B" w:rsidRDefault="00A9495B" w:rsidP="000756DE">
            <w:pPr>
              <w:spacing w:after="0" w:line="360" w:lineRule="auto"/>
              <w:jc w:val="right"/>
              <w:rPr>
                <w:rFonts w:eastAsia="Times New Roman" w:cs="Arial"/>
                <w:color w:val="000000"/>
                <w:sz w:val="16"/>
                <w:szCs w:val="16"/>
                <w:lang w:eastAsia="en-IE"/>
              </w:rPr>
            </w:pPr>
            <w:r w:rsidRPr="00A9495B">
              <w:rPr>
                <w:rFonts w:eastAsia="Times New Roman" w:cs="Arial"/>
                <w:color w:val="000000"/>
                <w:sz w:val="16"/>
                <w:szCs w:val="16"/>
                <w:lang w:eastAsia="en-IE"/>
              </w:rPr>
              <w:t>2024</w:t>
            </w:r>
          </w:p>
        </w:tc>
        <w:tc>
          <w:tcPr>
            <w:tcW w:w="434" w:type="pct"/>
            <w:tcBorders>
              <w:top w:val="nil"/>
              <w:left w:val="nil"/>
              <w:bottom w:val="single" w:sz="4" w:space="0" w:color="808080"/>
              <w:right w:val="nil"/>
            </w:tcBorders>
            <w:shd w:val="clear" w:color="auto" w:fill="auto"/>
            <w:vAlign w:val="center"/>
            <w:hideMark/>
          </w:tcPr>
          <w:p w14:paraId="72513205" w14:textId="281F1874" w:rsidR="00A9495B" w:rsidRPr="00A9495B" w:rsidRDefault="00CD11F0"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1</w:t>
            </w:r>
            <w:r>
              <w:rPr>
                <w:rFonts w:eastAsia="Times New Roman" w:cs="Arial"/>
                <w:sz w:val="16"/>
                <w:szCs w:val="16"/>
                <w:lang w:eastAsia="en-IE"/>
              </w:rPr>
              <w:t>98</w:t>
            </w:r>
          </w:p>
        </w:tc>
        <w:tc>
          <w:tcPr>
            <w:tcW w:w="468" w:type="pct"/>
            <w:tcBorders>
              <w:top w:val="nil"/>
              <w:left w:val="single" w:sz="8" w:space="0" w:color="00B0F0"/>
              <w:bottom w:val="single" w:sz="4" w:space="0" w:color="808080"/>
              <w:right w:val="single" w:sz="4" w:space="0" w:color="808080"/>
            </w:tcBorders>
            <w:shd w:val="clear" w:color="auto" w:fill="auto"/>
            <w:noWrap/>
            <w:vAlign w:val="center"/>
            <w:hideMark/>
          </w:tcPr>
          <w:p w14:paraId="2FF8D065"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79</w:t>
            </w:r>
          </w:p>
        </w:tc>
        <w:tc>
          <w:tcPr>
            <w:tcW w:w="410" w:type="pct"/>
            <w:tcBorders>
              <w:top w:val="nil"/>
              <w:left w:val="nil"/>
              <w:bottom w:val="single" w:sz="4" w:space="0" w:color="808080"/>
              <w:right w:val="single" w:sz="4" w:space="0" w:color="808080"/>
            </w:tcBorders>
            <w:shd w:val="clear" w:color="auto" w:fill="D9D9D9" w:themeFill="background1" w:themeFillShade="D9"/>
            <w:noWrap/>
            <w:vAlign w:val="center"/>
            <w:hideMark/>
          </w:tcPr>
          <w:p w14:paraId="775F7FCA" w14:textId="146F825A" w:rsidR="00A9495B" w:rsidRPr="00A9495B" w:rsidRDefault="00CD11F0" w:rsidP="000756DE">
            <w:pPr>
              <w:spacing w:after="0" w:line="360" w:lineRule="auto"/>
              <w:jc w:val="right"/>
              <w:rPr>
                <w:rFonts w:eastAsia="Times New Roman" w:cs="Arial"/>
                <w:color w:val="808080"/>
                <w:sz w:val="16"/>
                <w:szCs w:val="16"/>
                <w:lang w:eastAsia="en-IE"/>
              </w:rPr>
            </w:pPr>
            <w:r>
              <w:rPr>
                <w:rFonts w:eastAsia="Times New Roman" w:cs="Arial"/>
                <w:color w:val="808080"/>
                <w:sz w:val="16"/>
                <w:szCs w:val="16"/>
                <w:lang w:eastAsia="en-IE"/>
              </w:rPr>
              <w:t xml:space="preserve"> 31</w:t>
            </w:r>
          </w:p>
        </w:tc>
        <w:tc>
          <w:tcPr>
            <w:tcW w:w="492" w:type="pct"/>
            <w:tcBorders>
              <w:top w:val="nil"/>
              <w:left w:val="nil"/>
              <w:bottom w:val="single" w:sz="4" w:space="0" w:color="808080"/>
              <w:right w:val="single" w:sz="8" w:space="0" w:color="00B0F0"/>
            </w:tcBorders>
            <w:shd w:val="clear" w:color="auto" w:fill="auto"/>
            <w:noWrap/>
            <w:vAlign w:val="center"/>
            <w:hideMark/>
          </w:tcPr>
          <w:p w14:paraId="25B66511"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72</w:t>
            </w:r>
          </w:p>
        </w:tc>
        <w:tc>
          <w:tcPr>
            <w:tcW w:w="380" w:type="pct"/>
            <w:tcBorders>
              <w:top w:val="nil"/>
              <w:left w:val="single" w:sz="4" w:space="0" w:color="808080"/>
              <w:bottom w:val="single" w:sz="4" w:space="0" w:color="808080"/>
              <w:right w:val="single" w:sz="4" w:space="0" w:color="808080"/>
            </w:tcBorders>
            <w:shd w:val="clear" w:color="auto" w:fill="auto"/>
            <w:noWrap/>
            <w:vAlign w:val="center"/>
            <w:hideMark/>
          </w:tcPr>
          <w:p w14:paraId="614FFA3E"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6</w:t>
            </w:r>
          </w:p>
        </w:tc>
        <w:tc>
          <w:tcPr>
            <w:tcW w:w="362" w:type="pct"/>
            <w:tcBorders>
              <w:top w:val="nil"/>
              <w:left w:val="nil"/>
              <w:bottom w:val="single" w:sz="4" w:space="0" w:color="808080"/>
              <w:right w:val="single" w:sz="4" w:space="0" w:color="808080"/>
            </w:tcBorders>
            <w:shd w:val="clear" w:color="auto" w:fill="auto"/>
            <w:noWrap/>
            <w:vAlign w:val="center"/>
            <w:hideMark/>
          </w:tcPr>
          <w:p w14:paraId="543FF7C9"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10</w:t>
            </w:r>
          </w:p>
        </w:tc>
        <w:tc>
          <w:tcPr>
            <w:tcW w:w="403" w:type="pct"/>
            <w:tcBorders>
              <w:top w:val="nil"/>
              <w:left w:val="nil"/>
              <w:bottom w:val="single" w:sz="4" w:space="0" w:color="808080"/>
              <w:right w:val="single" w:sz="4" w:space="0" w:color="808080"/>
            </w:tcBorders>
            <w:shd w:val="clear" w:color="auto" w:fill="auto"/>
            <w:noWrap/>
            <w:vAlign w:val="center"/>
            <w:hideMark/>
          </w:tcPr>
          <w:p w14:paraId="3511BD00"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w:t>
            </w:r>
          </w:p>
        </w:tc>
      </w:tr>
      <w:tr w:rsidR="00A9336F" w:rsidRPr="00A9495B" w14:paraId="58B4A6DA" w14:textId="77777777" w:rsidTr="00A9336F">
        <w:trPr>
          <w:trHeight w:val="304"/>
        </w:trPr>
        <w:tc>
          <w:tcPr>
            <w:tcW w:w="1720" w:type="pct"/>
            <w:vMerge/>
            <w:tcBorders>
              <w:top w:val="nil"/>
              <w:left w:val="single" w:sz="4" w:space="0" w:color="808080"/>
              <w:bottom w:val="single" w:sz="12" w:space="0" w:color="002060"/>
              <w:right w:val="nil"/>
            </w:tcBorders>
            <w:vAlign w:val="center"/>
            <w:hideMark/>
          </w:tcPr>
          <w:p w14:paraId="1D36A746" w14:textId="77777777" w:rsidR="00A9495B" w:rsidRPr="00A9495B" w:rsidRDefault="00A9495B" w:rsidP="000756DE">
            <w:pPr>
              <w:spacing w:after="0" w:line="360" w:lineRule="auto"/>
              <w:rPr>
                <w:rFonts w:eastAsia="Times New Roman" w:cs="Arial"/>
                <w:color w:val="000000"/>
                <w:sz w:val="16"/>
                <w:szCs w:val="16"/>
                <w:lang w:eastAsia="en-IE"/>
              </w:rPr>
            </w:pPr>
          </w:p>
        </w:tc>
        <w:tc>
          <w:tcPr>
            <w:tcW w:w="331" w:type="pct"/>
            <w:tcBorders>
              <w:top w:val="nil"/>
              <w:left w:val="single" w:sz="4" w:space="0" w:color="808080"/>
              <w:bottom w:val="single" w:sz="4" w:space="0" w:color="808080"/>
              <w:right w:val="single" w:sz="4" w:space="0" w:color="808080"/>
            </w:tcBorders>
            <w:shd w:val="clear" w:color="auto" w:fill="auto"/>
            <w:noWrap/>
            <w:vAlign w:val="center"/>
            <w:hideMark/>
          </w:tcPr>
          <w:p w14:paraId="54BBD7A2" w14:textId="77777777" w:rsidR="00A9495B" w:rsidRPr="00A9495B" w:rsidRDefault="00A9495B" w:rsidP="000756DE">
            <w:pPr>
              <w:spacing w:after="0" w:line="360" w:lineRule="auto"/>
              <w:jc w:val="right"/>
              <w:rPr>
                <w:rFonts w:eastAsia="Times New Roman" w:cs="Arial"/>
                <w:color w:val="000000"/>
                <w:sz w:val="16"/>
                <w:szCs w:val="16"/>
                <w:lang w:eastAsia="en-IE"/>
              </w:rPr>
            </w:pPr>
            <w:r w:rsidRPr="00A9495B">
              <w:rPr>
                <w:rFonts w:eastAsia="Times New Roman" w:cs="Arial"/>
                <w:color w:val="000000"/>
                <w:sz w:val="16"/>
                <w:szCs w:val="16"/>
                <w:lang w:eastAsia="en-IE"/>
              </w:rPr>
              <w:t>2023</w:t>
            </w:r>
          </w:p>
        </w:tc>
        <w:tc>
          <w:tcPr>
            <w:tcW w:w="434" w:type="pct"/>
            <w:tcBorders>
              <w:top w:val="nil"/>
              <w:left w:val="nil"/>
              <w:bottom w:val="single" w:sz="4" w:space="0" w:color="808080"/>
              <w:right w:val="nil"/>
            </w:tcBorders>
            <w:shd w:val="clear" w:color="auto" w:fill="auto"/>
            <w:vAlign w:val="center"/>
            <w:hideMark/>
          </w:tcPr>
          <w:p w14:paraId="454C4C53"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189</w:t>
            </w:r>
          </w:p>
        </w:tc>
        <w:tc>
          <w:tcPr>
            <w:tcW w:w="468" w:type="pct"/>
            <w:tcBorders>
              <w:top w:val="nil"/>
              <w:left w:val="single" w:sz="8" w:space="0" w:color="00B0F0"/>
              <w:bottom w:val="single" w:sz="4" w:space="0" w:color="808080"/>
              <w:right w:val="single" w:sz="4" w:space="0" w:color="808080"/>
            </w:tcBorders>
            <w:shd w:val="clear" w:color="auto" w:fill="auto"/>
            <w:noWrap/>
            <w:vAlign w:val="center"/>
            <w:hideMark/>
          </w:tcPr>
          <w:p w14:paraId="1B18EA44"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96</w:t>
            </w:r>
          </w:p>
        </w:tc>
        <w:tc>
          <w:tcPr>
            <w:tcW w:w="410" w:type="pct"/>
            <w:tcBorders>
              <w:top w:val="nil"/>
              <w:left w:val="nil"/>
              <w:bottom w:val="single" w:sz="4" w:space="0" w:color="808080"/>
              <w:right w:val="single" w:sz="4" w:space="0" w:color="808080"/>
            </w:tcBorders>
            <w:shd w:val="clear" w:color="000000" w:fill="D9D9D9"/>
            <w:noWrap/>
            <w:vAlign w:val="center"/>
            <w:hideMark/>
          </w:tcPr>
          <w:p w14:paraId="25DFEB93" w14:textId="77777777" w:rsidR="00A9495B" w:rsidRPr="00A9495B" w:rsidRDefault="00A9495B" w:rsidP="000756DE">
            <w:pPr>
              <w:spacing w:after="0" w:line="360" w:lineRule="auto"/>
              <w:jc w:val="right"/>
              <w:rPr>
                <w:rFonts w:eastAsia="Times New Roman" w:cs="Arial"/>
                <w:color w:val="808080"/>
                <w:sz w:val="16"/>
                <w:szCs w:val="16"/>
                <w:lang w:eastAsia="en-IE"/>
              </w:rPr>
            </w:pPr>
            <w:r w:rsidRPr="00A9495B">
              <w:rPr>
                <w:rFonts w:eastAsia="Times New Roman" w:cs="Arial"/>
                <w:color w:val="808080"/>
                <w:sz w:val="16"/>
                <w:szCs w:val="16"/>
                <w:lang w:eastAsia="en-IE"/>
              </w:rPr>
              <w:t>31</w:t>
            </w:r>
          </w:p>
        </w:tc>
        <w:tc>
          <w:tcPr>
            <w:tcW w:w="492" w:type="pct"/>
            <w:tcBorders>
              <w:top w:val="nil"/>
              <w:left w:val="nil"/>
              <w:bottom w:val="single" w:sz="4" w:space="0" w:color="808080"/>
              <w:right w:val="single" w:sz="8" w:space="0" w:color="00B0F0"/>
            </w:tcBorders>
            <w:shd w:val="clear" w:color="auto" w:fill="auto"/>
            <w:noWrap/>
            <w:vAlign w:val="center"/>
            <w:hideMark/>
          </w:tcPr>
          <w:p w14:paraId="1A5D3B13"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50</w:t>
            </w:r>
          </w:p>
        </w:tc>
        <w:tc>
          <w:tcPr>
            <w:tcW w:w="380" w:type="pct"/>
            <w:tcBorders>
              <w:top w:val="nil"/>
              <w:left w:val="single" w:sz="4" w:space="0" w:color="808080"/>
              <w:bottom w:val="single" w:sz="4" w:space="0" w:color="808080"/>
              <w:right w:val="single" w:sz="4" w:space="0" w:color="808080"/>
            </w:tcBorders>
            <w:shd w:val="clear" w:color="auto" w:fill="auto"/>
            <w:noWrap/>
            <w:vAlign w:val="center"/>
            <w:hideMark/>
          </w:tcPr>
          <w:p w14:paraId="05B0051F"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3</w:t>
            </w:r>
          </w:p>
        </w:tc>
        <w:tc>
          <w:tcPr>
            <w:tcW w:w="362" w:type="pct"/>
            <w:tcBorders>
              <w:top w:val="nil"/>
              <w:left w:val="nil"/>
              <w:bottom w:val="single" w:sz="4" w:space="0" w:color="808080"/>
              <w:right w:val="single" w:sz="4" w:space="0" w:color="808080"/>
            </w:tcBorders>
            <w:shd w:val="clear" w:color="auto" w:fill="auto"/>
            <w:noWrap/>
            <w:vAlign w:val="center"/>
            <w:hideMark/>
          </w:tcPr>
          <w:p w14:paraId="4CC13919"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9</w:t>
            </w:r>
          </w:p>
        </w:tc>
        <w:tc>
          <w:tcPr>
            <w:tcW w:w="403" w:type="pct"/>
            <w:tcBorders>
              <w:top w:val="nil"/>
              <w:left w:val="nil"/>
              <w:bottom w:val="single" w:sz="4" w:space="0" w:color="808080"/>
              <w:right w:val="single" w:sz="4" w:space="0" w:color="808080"/>
            </w:tcBorders>
            <w:shd w:val="clear" w:color="auto" w:fill="auto"/>
            <w:noWrap/>
            <w:vAlign w:val="center"/>
            <w:hideMark/>
          </w:tcPr>
          <w:p w14:paraId="2BB84ED2"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w:t>
            </w:r>
          </w:p>
        </w:tc>
      </w:tr>
      <w:tr w:rsidR="00A9336F" w:rsidRPr="00A9495B" w14:paraId="305D6FCA" w14:textId="77777777" w:rsidTr="00A9336F">
        <w:trPr>
          <w:trHeight w:val="304"/>
        </w:trPr>
        <w:tc>
          <w:tcPr>
            <w:tcW w:w="1720" w:type="pct"/>
            <w:vMerge/>
            <w:tcBorders>
              <w:top w:val="nil"/>
              <w:left w:val="single" w:sz="4" w:space="0" w:color="808080"/>
              <w:bottom w:val="single" w:sz="12" w:space="0" w:color="002060"/>
              <w:right w:val="nil"/>
            </w:tcBorders>
            <w:vAlign w:val="center"/>
            <w:hideMark/>
          </w:tcPr>
          <w:p w14:paraId="2571EDDC" w14:textId="77777777" w:rsidR="00A9495B" w:rsidRPr="00A9495B" w:rsidRDefault="00A9495B" w:rsidP="000756DE">
            <w:pPr>
              <w:spacing w:after="0" w:line="360" w:lineRule="auto"/>
              <w:rPr>
                <w:rFonts w:eastAsia="Times New Roman" w:cs="Arial"/>
                <w:color w:val="000000"/>
                <w:sz w:val="16"/>
                <w:szCs w:val="16"/>
                <w:lang w:eastAsia="en-IE"/>
              </w:rPr>
            </w:pPr>
          </w:p>
        </w:tc>
        <w:tc>
          <w:tcPr>
            <w:tcW w:w="331" w:type="pct"/>
            <w:tcBorders>
              <w:top w:val="nil"/>
              <w:left w:val="single" w:sz="4" w:space="0" w:color="808080"/>
              <w:bottom w:val="single" w:sz="12" w:space="0" w:color="002060"/>
              <w:right w:val="single" w:sz="4" w:space="0" w:color="808080"/>
            </w:tcBorders>
            <w:shd w:val="clear" w:color="auto" w:fill="auto"/>
            <w:noWrap/>
            <w:vAlign w:val="center"/>
            <w:hideMark/>
          </w:tcPr>
          <w:p w14:paraId="1EBEE3A5" w14:textId="77777777" w:rsidR="00A9495B" w:rsidRPr="00A9495B" w:rsidRDefault="00A9495B" w:rsidP="000756DE">
            <w:pPr>
              <w:spacing w:after="0" w:line="360" w:lineRule="auto"/>
              <w:jc w:val="right"/>
              <w:rPr>
                <w:rFonts w:eastAsia="Times New Roman" w:cs="Arial"/>
                <w:color w:val="000000"/>
                <w:sz w:val="16"/>
                <w:szCs w:val="16"/>
                <w:lang w:eastAsia="en-IE"/>
              </w:rPr>
            </w:pPr>
            <w:r w:rsidRPr="00A9495B">
              <w:rPr>
                <w:rFonts w:eastAsia="Times New Roman" w:cs="Arial"/>
                <w:color w:val="000000"/>
                <w:sz w:val="16"/>
                <w:szCs w:val="16"/>
                <w:lang w:eastAsia="en-IE"/>
              </w:rPr>
              <w:t>2022</w:t>
            </w:r>
          </w:p>
        </w:tc>
        <w:tc>
          <w:tcPr>
            <w:tcW w:w="434" w:type="pct"/>
            <w:tcBorders>
              <w:top w:val="nil"/>
              <w:left w:val="nil"/>
              <w:bottom w:val="single" w:sz="12" w:space="0" w:color="002060"/>
              <w:right w:val="nil"/>
            </w:tcBorders>
            <w:shd w:val="clear" w:color="auto" w:fill="auto"/>
            <w:vAlign w:val="center"/>
            <w:hideMark/>
          </w:tcPr>
          <w:p w14:paraId="1C2FF8CD"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145</w:t>
            </w:r>
          </w:p>
        </w:tc>
        <w:tc>
          <w:tcPr>
            <w:tcW w:w="468" w:type="pct"/>
            <w:tcBorders>
              <w:top w:val="nil"/>
              <w:left w:val="single" w:sz="8" w:space="0" w:color="00B0F0"/>
              <w:bottom w:val="single" w:sz="12" w:space="0" w:color="002060"/>
              <w:right w:val="single" w:sz="4" w:space="0" w:color="808080"/>
            </w:tcBorders>
            <w:shd w:val="clear" w:color="auto" w:fill="auto"/>
            <w:noWrap/>
            <w:vAlign w:val="center"/>
            <w:hideMark/>
          </w:tcPr>
          <w:p w14:paraId="77688B5D"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63</w:t>
            </w:r>
          </w:p>
        </w:tc>
        <w:tc>
          <w:tcPr>
            <w:tcW w:w="410" w:type="pct"/>
            <w:tcBorders>
              <w:top w:val="nil"/>
              <w:left w:val="nil"/>
              <w:bottom w:val="single" w:sz="12" w:space="0" w:color="002060"/>
              <w:right w:val="single" w:sz="4" w:space="0" w:color="808080"/>
            </w:tcBorders>
            <w:shd w:val="clear" w:color="000000" w:fill="D9D9D9"/>
            <w:noWrap/>
            <w:vAlign w:val="center"/>
            <w:hideMark/>
          </w:tcPr>
          <w:p w14:paraId="00B76626" w14:textId="77777777" w:rsidR="00A9495B" w:rsidRPr="00A9495B" w:rsidRDefault="00A9495B" w:rsidP="000756DE">
            <w:pPr>
              <w:spacing w:after="0" w:line="360" w:lineRule="auto"/>
              <w:jc w:val="right"/>
              <w:rPr>
                <w:rFonts w:eastAsia="Times New Roman" w:cs="Arial"/>
                <w:color w:val="808080"/>
                <w:sz w:val="16"/>
                <w:szCs w:val="16"/>
                <w:lang w:eastAsia="en-IE"/>
              </w:rPr>
            </w:pPr>
            <w:r w:rsidRPr="00A9495B">
              <w:rPr>
                <w:rFonts w:eastAsia="Times New Roman" w:cs="Arial"/>
                <w:color w:val="808080"/>
                <w:sz w:val="16"/>
                <w:szCs w:val="16"/>
                <w:lang w:eastAsia="en-IE"/>
              </w:rPr>
              <w:t>9</w:t>
            </w:r>
          </w:p>
        </w:tc>
        <w:tc>
          <w:tcPr>
            <w:tcW w:w="492" w:type="pct"/>
            <w:tcBorders>
              <w:top w:val="nil"/>
              <w:left w:val="nil"/>
              <w:bottom w:val="single" w:sz="12" w:space="0" w:color="002060"/>
              <w:right w:val="single" w:sz="8" w:space="0" w:color="00B0F0"/>
            </w:tcBorders>
            <w:shd w:val="clear" w:color="auto" w:fill="auto"/>
            <w:noWrap/>
            <w:vAlign w:val="center"/>
            <w:hideMark/>
          </w:tcPr>
          <w:p w14:paraId="16D680EC" w14:textId="77777777" w:rsidR="00A9495B" w:rsidRPr="00A9495B" w:rsidRDefault="00A9495B" w:rsidP="000756DE">
            <w:pPr>
              <w:spacing w:after="0" w:line="360" w:lineRule="auto"/>
              <w:jc w:val="right"/>
              <w:rPr>
                <w:rFonts w:eastAsia="Times New Roman" w:cs="Arial"/>
                <w:color w:val="000000"/>
                <w:sz w:val="16"/>
                <w:szCs w:val="16"/>
                <w:lang w:eastAsia="en-IE"/>
              </w:rPr>
            </w:pPr>
            <w:r w:rsidRPr="00A9495B">
              <w:rPr>
                <w:rFonts w:eastAsia="Times New Roman" w:cs="Arial"/>
                <w:color w:val="000000"/>
                <w:sz w:val="16"/>
                <w:szCs w:val="16"/>
                <w:lang w:eastAsia="en-IE"/>
              </w:rPr>
              <w:t>29</w:t>
            </w:r>
          </w:p>
        </w:tc>
        <w:tc>
          <w:tcPr>
            <w:tcW w:w="380" w:type="pct"/>
            <w:tcBorders>
              <w:top w:val="nil"/>
              <w:left w:val="single" w:sz="4" w:space="0" w:color="808080"/>
              <w:bottom w:val="single" w:sz="12" w:space="0" w:color="002060"/>
              <w:right w:val="single" w:sz="4" w:space="0" w:color="808080"/>
            </w:tcBorders>
            <w:shd w:val="clear" w:color="auto" w:fill="auto"/>
            <w:noWrap/>
            <w:vAlign w:val="center"/>
            <w:hideMark/>
          </w:tcPr>
          <w:p w14:paraId="3E1C8B4B"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28</w:t>
            </w:r>
          </w:p>
        </w:tc>
        <w:tc>
          <w:tcPr>
            <w:tcW w:w="362" w:type="pct"/>
            <w:tcBorders>
              <w:top w:val="nil"/>
              <w:left w:val="nil"/>
              <w:bottom w:val="single" w:sz="12" w:space="0" w:color="002060"/>
              <w:right w:val="single" w:sz="4" w:space="0" w:color="808080"/>
            </w:tcBorders>
            <w:shd w:val="clear" w:color="auto" w:fill="auto"/>
            <w:noWrap/>
            <w:vAlign w:val="center"/>
            <w:hideMark/>
          </w:tcPr>
          <w:p w14:paraId="68188C01"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16</w:t>
            </w:r>
          </w:p>
        </w:tc>
        <w:tc>
          <w:tcPr>
            <w:tcW w:w="403" w:type="pct"/>
            <w:tcBorders>
              <w:top w:val="nil"/>
              <w:left w:val="nil"/>
              <w:bottom w:val="single" w:sz="12" w:space="0" w:color="002060"/>
              <w:right w:val="single" w:sz="4" w:space="0" w:color="808080"/>
            </w:tcBorders>
            <w:shd w:val="clear" w:color="auto" w:fill="auto"/>
            <w:noWrap/>
            <w:vAlign w:val="center"/>
            <w:hideMark/>
          </w:tcPr>
          <w:p w14:paraId="10BFFD19" w14:textId="77777777" w:rsidR="00A9495B" w:rsidRPr="00A9495B" w:rsidRDefault="00A9495B" w:rsidP="000756DE">
            <w:pPr>
              <w:spacing w:after="0" w:line="360" w:lineRule="auto"/>
              <w:jc w:val="right"/>
              <w:rPr>
                <w:rFonts w:eastAsia="Times New Roman" w:cs="Arial"/>
                <w:sz w:val="16"/>
                <w:szCs w:val="16"/>
                <w:lang w:eastAsia="en-IE"/>
              </w:rPr>
            </w:pPr>
            <w:r w:rsidRPr="00A9495B">
              <w:rPr>
                <w:rFonts w:eastAsia="Times New Roman" w:cs="Arial"/>
                <w:sz w:val="16"/>
                <w:szCs w:val="16"/>
                <w:lang w:eastAsia="en-IE"/>
              </w:rPr>
              <w:t>-</w:t>
            </w:r>
          </w:p>
        </w:tc>
      </w:tr>
    </w:tbl>
    <w:p w14:paraId="0F3302A4" w14:textId="61B2B463" w:rsidR="002D4254" w:rsidRPr="002D4254" w:rsidRDefault="002D4254" w:rsidP="00671645"/>
    <w:p w14:paraId="2DAF7EB4" w14:textId="592E7ECB" w:rsidR="00865587" w:rsidRDefault="00865587" w:rsidP="00DA1585"/>
    <w:p w14:paraId="1A6FA5AA" w14:textId="456F4975" w:rsidR="002D4254" w:rsidRDefault="002D4254" w:rsidP="00671645">
      <w:pPr>
        <w:pStyle w:val="Heading5"/>
      </w:pPr>
      <w:r w:rsidRPr="00671645">
        <w:rPr>
          <w:b/>
          <w:bCs/>
        </w:rPr>
        <w:t>Chart C</w:t>
      </w:r>
      <w:r w:rsidR="002C75F6">
        <w:rPr>
          <w:b/>
          <w:bCs/>
        </w:rPr>
        <w:t>.</w:t>
      </w:r>
      <w:r w:rsidR="00671645">
        <w:rPr>
          <w:b/>
          <w:bCs/>
        </w:rPr>
        <w:t>3</w:t>
      </w:r>
      <w:r w:rsidRPr="00671645">
        <w:rPr>
          <w:b/>
          <w:bCs/>
        </w:rPr>
        <w:t>:</w:t>
      </w:r>
      <w:r>
        <w:t xml:space="preserve"> </w:t>
      </w:r>
      <w:r w:rsidR="00160C64">
        <w:t>3-year</w:t>
      </w:r>
      <w:r w:rsidR="00865587">
        <w:t xml:space="preserve"> review of practice monitoring         </w:t>
      </w:r>
      <w:r w:rsidR="00865587" w:rsidRPr="00671645">
        <w:rPr>
          <w:b/>
          <w:bCs/>
        </w:rPr>
        <w:t>Chart C</w:t>
      </w:r>
      <w:r w:rsidR="002C75F6">
        <w:rPr>
          <w:b/>
          <w:bCs/>
        </w:rPr>
        <w:t>.</w:t>
      </w:r>
      <w:r w:rsidR="00671645">
        <w:rPr>
          <w:b/>
          <w:bCs/>
        </w:rPr>
        <w:t>4</w:t>
      </w:r>
      <w:r w:rsidR="00865587">
        <w:rPr>
          <w:b/>
          <w:bCs/>
        </w:rPr>
        <w:t xml:space="preserve">: </w:t>
      </w:r>
      <w:r w:rsidR="00160C64" w:rsidRPr="00671645">
        <w:t>3-year</w:t>
      </w:r>
      <w:r w:rsidR="00865587" w:rsidRPr="00671645">
        <w:t xml:space="preserve"> review of practice monitoring</w:t>
      </w:r>
    </w:p>
    <w:p w14:paraId="6D802631" w14:textId="6E2F76D3" w:rsidR="00865587" w:rsidRDefault="00523EA7">
      <w:pPr>
        <w:pStyle w:val="Heading5"/>
      </w:pPr>
      <w:r>
        <w:t xml:space="preserve">reviews </w:t>
      </w:r>
      <w:r w:rsidR="00865587">
        <w:t xml:space="preserve">concluded worldwide                                                  </w:t>
      </w:r>
      <w:r>
        <w:t xml:space="preserve">reviews </w:t>
      </w:r>
      <w:r w:rsidR="00865587">
        <w:t xml:space="preserve">concluded </w:t>
      </w:r>
      <w:r w:rsidR="008814A5">
        <w:t>in Ireland</w:t>
      </w:r>
      <w:r w:rsidR="00205F5B" w:rsidRPr="00205F5B">
        <w:rPr>
          <w:noProof/>
        </w:rPr>
        <w:t xml:space="preserve"> </w:t>
      </w:r>
    </w:p>
    <w:p w14:paraId="0045603C" w14:textId="63C16535" w:rsidR="001464A9" w:rsidRDefault="003711E6" w:rsidP="001464A9">
      <w:r>
        <w:rPr>
          <w:noProof/>
        </w:rPr>
        <w:drawing>
          <wp:anchor distT="0" distB="0" distL="114300" distR="114300" simplePos="0" relativeHeight="251719680" behindDoc="1" locked="0" layoutInCell="1" allowOverlap="1" wp14:anchorId="3CB91BB7" wp14:editId="1DF04804">
            <wp:simplePos x="0" y="0"/>
            <wp:positionH relativeFrom="page">
              <wp:posOffset>4006850</wp:posOffset>
            </wp:positionH>
            <wp:positionV relativeFrom="paragraph">
              <wp:posOffset>107315</wp:posOffset>
            </wp:positionV>
            <wp:extent cx="2863850" cy="2921000"/>
            <wp:effectExtent l="0" t="0" r="0" b="0"/>
            <wp:wrapNone/>
            <wp:docPr id="444659138" name="Chart 1">
              <a:extLst xmlns:a="http://schemas.openxmlformats.org/drawingml/2006/main">
                <a:ext uri="{FF2B5EF4-FFF2-40B4-BE49-F238E27FC236}">
                  <a16:creationId xmlns:a16="http://schemas.microsoft.com/office/drawing/2014/main" id="{45E04E40-7650-7BF8-1ACF-C5C2633C0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0504F819" w14:textId="2DEE69D3" w:rsidR="001464A9" w:rsidRPr="001464A9" w:rsidRDefault="00F878F6" w:rsidP="001464A9">
      <w:r>
        <w:rPr>
          <w:noProof/>
        </w:rPr>
        <w:drawing>
          <wp:anchor distT="0" distB="0" distL="114300" distR="114300" simplePos="0" relativeHeight="251718656" behindDoc="1" locked="0" layoutInCell="1" allowOverlap="1" wp14:anchorId="53F3C867" wp14:editId="2E5E9028">
            <wp:simplePos x="0" y="0"/>
            <wp:positionH relativeFrom="margin">
              <wp:align>left</wp:align>
            </wp:positionH>
            <wp:positionV relativeFrom="paragraph">
              <wp:posOffset>89420</wp:posOffset>
            </wp:positionV>
            <wp:extent cx="2876550" cy="2605058"/>
            <wp:effectExtent l="0" t="0" r="0" b="5080"/>
            <wp:wrapNone/>
            <wp:docPr id="1822901315" name="Chart 1">
              <a:extLst xmlns:a="http://schemas.openxmlformats.org/drawingml/2006/main">
                <a:ext uri="{FF2B5EF4-FFF2-40B4-BE49-F238E27FC236}">
                  <a16:creationId xmlns:a16="http://schemas.microsoft.com/office/drawing/2014/main" id="{51004012-FCC5-F64F-0E1B-CE2F85433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5C160255" w14:textId="2DFDADC2" w:rsidR="002D4254" w:rsidRDefault="002D4254" w:rsidP="00DA1585"/>
    <w:p w14:paraId="588AAB3D" w14:textId="2420C002" w:rsidR="00A12C32" w:rsidRDefault="00A12C32" w:rsidP="00DA1585"/>
    <w:p w14:paraId="7F9915EC" w14:textId="27555ACE" w:rsidR="002D4254" w:rsidRPr="00DA1585" w:rsidRDefault="002D4254" w:rsidP="00DA1585">
      <w:pPr>
        <w:sectPr w:rsidR="002D4254" w:rsidRPr="00DA1585" w:rsidSect="00972A9E">
          <w:pgSz w:w="11906" w:h="16838"/>
          <w:pgMar w:top="1701" w:right="1440" w:bottom="1440" w:left="1440" w:header="709" w:footer="709" w:gutter="0"/>
          <w:cols w:space="708"/>
          <w:docGrid w:linePitch="360"/>
        </w:sectPr>
      </w:pPr>
    </w:p>
    <w:p w14:paraId="699500A2" w14:textId="77777777" w:rsidR="00C206FF" w:rsidRDefault="00C206FF" w:rsidP="00925847">
      <w:pPr>
        <w:pStyle w:val="Heading3"/>
      </w:pPr>
    </w:p>
    <w:p w14:paraId="65CD8504" w14:textId="77777777" w:rsidR="00C11BA6" w:rsidRDefault="00C11BA6" w:rsidP="00C11BA6"/>
    <w:p w14:paraId="566C96F2" w14:textId="77777777" w:rsidR="00C11BA6" w:rsidRDefault="00C11BA6" w:rsidP="00C11BA6"/>
    <w:p w14:paraId="38FB2E02" w14:textId="77777777" w:rsidR="00C11BA6" w:rsidRDefault="00C11BA6" w:rsidP="00C11BA6"/>
    <w:p w14:paraId="5F679EA0" w14:textId="77777777" w:rsidR="00C11BA6" w:rsidRDefault="00C11BA6" w:rsidP="00C11BA6"/>
    <w:p w14:paraId="3D69166A" w14:textId="77777777" w:rsidR="00C11BA6" w:rsidRDefault="00C11BA6" w:rsidP="00C11BA6"/>
    <w:p w14:paraId="6E1346EF" w14:textId="77777777" w:rsidR="00C11BA6" w:rsidRDefault="00C11BA6" w:rsidP="00C11BA6"/>
    <w:p w14:paraId="1B131324" w14:textId="77777777" w:rsidR="00C11BA6" w:rsidRDefault="00C11BA6" w:rsidP="00C11BA6"/>
    <w:p w14:paraId="243FFC85" w14:textId="77777777" w:rsidR="00C11BA6" w:rsidRDefault="00C11BA6" w:rsidP="00C11BA6"/>
    <w:p w14:paraId="065F88F9" w14:textId="77777777" w:rsidR="00C11BA6" w:rsidRDefault="00C11BA6" w:rsidP="00C11BA6"/>
    <w:p w14:paraId="68294DA7" w14:textId="77777777" w:rsidR="00C11BA6" w:rsidRDefault="00C11BA6" w:rsidP="00C11BA6"/>
    <w:p w14:paraId="50E79C35" w14:textId="77777777" w:rsidR="00C11BA6" w:rsidRDefault="00C11BA6" w:rsidP="00C11BA6"/>
    <w:p w14:paraId="7146D40F" w14:textId="77777777" w:rsidR="00C11BA6" w:rsidRDefault="00C11BA6" w:rsidP="00C11BA6"/>
    <w:p w14:paraId="17D44A51" w14:textId="77777777" w:rsidR="00C11BA6" w:rsidRDefault="00C11BA6" w:rsidP="00C11BA6"/>
    <w:p w14:paraId="4C3D4594" w14:textId="77777777" w:rsidR="00C11BA6" w:rsidRDefault="00C11BA6" w:rsidP="00C11BA6"/>
    <w:p w14:paraId="3B6FB571" w14:textId="77777777" w:rsidR="00C11BA6" w:rsidRDefault="00C11BA6" w:rsidP="00C11BA6"/>
    <w:p w14:paraId="0C188342" w14:textId="77777777" w:rsidR="00C11BA6" w:rsidRDefault="00C11BA6" w:rsidP="00C11BA6"/>
    <w:p w14:paraId="21D84822" w14:textId="77777777" w:rsidR="00C11BA6" w:rsidRDefault="00C11BA6" w:rsidP="00C11BA6"/>
    <w:p w14:paraId="1024D681" w14:textId="77777777" w:rsidR="00C11BA6" w:rsidRDefault="00C11BA6" w:rsidP="00C11BA6"/>
    <w:p w14:paraId="16B1A902" w14:textId="01540A89" w:rsidR="00C11BA6" w:rsidRPr="00C11BA6" w:rsidRDefault="00C11BA6" w:rsidP="00C11BA6">
      <w:pPr>
        <w:sectPr w:rsidR="00C11BA6" w:rsidRPr="00C11BA6" w:rsidSect="00972A9E">
          <w:headerReference w:type="even" r:id="rId76"/>
          <w:headerReference w:type="default" r:id="rId77"/>
          <w:footerReference w:type="default" r:id="rId78"/>
          <w:headerReference w:type="first" r:id="rId79"/>
          <w:pgSz w:w="11906" w:h="16838"/>
          <w:pgMar w:top="1701" w:right="1440" w:bottom="1440" w:left="1440" w:header="709" w:footer="709" w:gutter="0"/>
          <w:cols w:space="708"/>
          <w:docGrid w:linePitch="360"/>
        </w:sectPr>
      </w:pPr>
    </w:p>
    <w:p w14:paraId="006C8369" w14:textId="699FB918" w:rsidR="00BF6AB7" w:rsidRPr="00BF6AB7" w:rsidRDefault="00BF6AB7" w:rsidP="001F3D78">
      <w:pPr>
        <w:pStyle w:val="Heading1"/>
      </w:pPr>
      <w:bookmarkStart w:id="28" w:name="_PABs’_investigation_and"/>
      <w:bookmarkEnd w:id="28"/>
      <w:r w:rsidRPr="00BF6AB7">
        <w:rPr>
          <w:w w:val="110"/>
        </w:rPr>
        <w:lastRenderedPageBreak/>
        <w:t xml:space="preserve">PABs’ </w:t>
      </w:r>
      <w:r w:rsidR="001464A9">
        <w:rPr>
          <w:w w:val="110"/>
        </w:rPr>
        <w:t>i</w:t>
      </w:r>
      <w:r w:rsidRPr="00BF6AB7">
        <w:rPr>
          <w:w w:val="110"/>
        </w:rPr>
        <w:t>nvestigation and disciplinary processes</w:t>
      </w:r>
    </w:p>
    <w:p w14:paraId="5DF9F60F" w14:textId="1D3B151B" w:rsidR="00BF6AB7" w:rsidRPr="00C80D71" w:rsidRDefault="00BF6AB7" w:rsidP="00C80D71">
      <w:r w:rsidRPr="00C80D71">
        <w:t>PABs receive complaints about their members/member firms and are required to process them in accordance with their investigation and disciplinary procedures, which are approved by IAASA. When a member of the public makes a complaint to a PAB, or information comes to a PAB’s attention concerning the conduct or competence of a member/member firm, the PAB will assess the complaint and may investigate further.</w:t>
      </w:r>
      <w:r w:rsidR="00895D00">
        <w:t xml:space="preserve"> </w:t>
      </w:r>
      <w:r w:rsidR="00A41C9D">
        <w:t>IAASA</w:t>
      </w:r>
      <w:r w:rsidR="00F75235">
        <w:t xml:space="preserve"> oversee how RABs perform the regulatory function of Investigation and Discipline for statutory auditors and audit firm. In this context, </w:t>
      </w:r>
      <w:r w:rsidR="00895D00">
        <w:t xml:space="preserve">IAASA has issued Guidelines for RABs when performing Investigation and Disciplinary </w:t>
      </w:r>
      <w:r w:rsidR="00CD611E">
        <w:t>f</w:t>
      </w:r>
      <w:r w:rsidR="00895D00">
        <w:t>unctions</w:t>
      </w:r>
      <w:r w:rsidR="00F75235">
        <w:t>, setting out IAASA’s expectations</w:t>
      </w:r>
      <w:r w:rsidR="00895D00">
        <w:t>.</w:t>
      </w:r>
    </w:p>
    <w:p w14:paraId="59619004" w14:textId="150CB456" w:rsidR="00BF6AB7" w:rsidRPr="00BF6AB7" w:rsidRDefault="00BF6AB7" w:rsidP="00C80D71">
      <w:pPr>
        <w:rPr>
          <w:rFonts w:asciiTheme="minorHAnsi" w:hAnsiTheme="minorHAnsi" w:cstheme="minorHAnsi"/>
        </w:rPr>
      </w:pPr>
      <w:r w:rsidRPr="00C80D71">
        <w:t>In cases where the initial investigation concludes that there appears to be a case to answer against a member/member firm,</w:t>
      </w:r>
      <w:r w:rsidR="0016553A">
        <w:t xml:space="preserve"> or statutory auditor/audit firm</w:t>
      </w:r>
      <w:r w:rsidRPr="00C80D71">
        <w:t xml:space="preserve"> the complaint will be processed through the disciplinary process. As each PAB’s investigation and disciplinary procedures are tailored to its specific requirements, the </w:t>
      </w:r>
      <w:r w:rsidR="005F4F5F" w:rsidRPr="00C80D71">
        <w:t>way</w:t>
      </w:r>
      <w:r w:rsidRPr="00C80D71">
        <w:t xml:space="preserve"> complaints are processed and the calculation of the average time taken to close complaints varies. Further details on investigation and disciplinary processes are available on the PABs’ individual websites</w:t>
      </w:r>
      <w:r w:rsidRPr="00BF6AB7">
        <w:rPr>
          <w:rFonts w:asciiTheme="minorHAnsi" w:hAnsiTheme="minorHAnsi" w:cstheme="minorHAnsi"/>
          <w:w w:val="125"/>
        </w:rPr>
        <w:t>.</w:t>
      </w:r>
    </w:p>
    <w:p w14:paraId="0EDEC458" w14:textId="77777777" w:rsidR="00BF6AB7" w:rsidRPr="00BF6AB7" w:rsidRDefault="00BF6AB7" w:rsidP="00BF6AB7">
      <w:pPr>
        <w:pStyle w:val="BodyText"/>
        <w:spacing w:before="9"/>
        <w:rPr>
          <w:rFonts w:asciiTheme="minorHAnsi" w:hAnsiTheme="minorHAnsi" w:cstheme="minorHAnsi"/>
          <w:sz w:val="26"/>
        </w:rPr>
      </w:pPr>
    </w:p>
    <w:p w14:paraId="131F241C" w14:textId="2CA71C7D" w:rsidR="00BF6AB7" w:rsidRPr="00BF6AB7" w:rsidRDefault="00BF6AB7" w:rsidP="00C80D71">
      <w:pPr>
        <w:pStyle w:val="Heading2"/>
      </w:pPr>
      <w:r w:rsidRPr="00C80D71">
        <w:t xml:space="preserve">Investigation and disciplinary activities </w:t>
      </w:r>
      <w:r w:rsidRPr="000B1AB3">
        <w:t>20</w:t>
      </w:r>
      <w:r w:rsidR="00CD2DAF" w:rsidRPr="000B1AB3">
        <w:t>2</w:t>
      </w:r>
      <w:r w:rsidR="00817C80" w:rsidRPr="000B1AB3">
        <w:t>4</w:t>
      </w:r>
      <w:r w:rsidRPr="00C80D71">
        <w:t xml:space="preserve"> – tables and charts</w:t>
      </w:r>
    </w:p>
    <w:p w14:paraId="27B27EB3" w14:textId="4208A835" w:rsidR="00F9332D" w:rsidRPr="00206A5F" w:rsidRDefault="00F9332D" w:rsidP="00F9332D">
      <w:r w:rsidRPr="00EF0EE1">
        <w:t xml:space="preserve">Table D.1 provides a summary, by PAB, of the movement in Irish relevant complaints from </w:t>
      </w:r>
      <w:r w:rsidRPr="000B1AB3">
        <w:t>2022</w:t>
      </w:r>
      <w:r w:rsidRPr="00EF0EE1">
        <w:t xml:space="preserve"> to </w:t>
      </w:r>
      <w:r w:rsidRPr="000B1AB3">
        <w:t>2024</w:t>
      </w:r>
      <w:r w:rsidRPr="00EF0EE1">
        <w:t xml:space="preserve">. </w:t>
      </w:r>
      <w:r w:rsidRPr="000B1AB3">
        <w:t>CIPFA did not receive any Irish relevant complaints in this period</w:t>
      </w:r>
      <w:r w:rsidRPr="00EF0EE1">
        <w:t xml:space="preserve">. Overall, there has been a </w:t>
      </w:r>
      <w:r w:rsidRPr="000B1AB3">
        <w:t xml:space="preserve">decrease of </w:t>
      </w:r>
      <w:r w:rsidR="00EF0EE1">
        <w:t>13</w:t>
      </w:r>
      <w:r w:rsidRPr="000B1AB3">
        <w:t>%</w:t>
      </w:r>
      <w:r w:rsidRPr="00206A5F">
        <w:t xml:space="preserve"> in the number of new complaints received in the period. The average time to close a complaint is dependent on the complexity of the case. Average times for closing complaints can also be impacted by the number of aged complaints closed in the year. </w:t>
      </w:r>
    </w:p>
    <w:p w14:paraId="05B36B01" w14:textId="6129D57D" w:rsidR="00F9332D" w:rsidRPr="00206A5F" w:rsidRDefault="00F9332D" w:rsidP="00F9332D">
      <w:r w:rsidRPr="000B1AB3">
        <w:t>In 2024, 2</w:t>
      </w:r>
      <w:r w:rsidR="00EF0EE1" w:rsidRPr="000B1AB3">
        <w:t>2</w:t>
      </w:r>
      <w:r w:rsidRPr="000B1AB3">
        <w:t>% of complaints closed had adverse findings</w:t>
      </w:r>
      <w:r w:rsidRPr="00206A5F">
        <w:t xml:space="preserve">. Chart D.1 shows the number of closed complaints with adverse findings by PAB. </w:t>
      </w:r>
    </w:p>
    <w:p w14:paraId="4F1CADE6" w14:textId="290D7ACE" w:rsidR="00F9332D" w:rsidRPr="00206A5F" w:rsidRDefault="00F9332D" w:rsidP="00F9332D">
      <w:r w:rsidRPr="00206A5F">
        <w:t xml:space="preserve">Table D.4 provides a summary, by RAB, of the movement in statutory auditor/audit firm complaints </w:t>
      </w:r>
      <w:r w:rsidRPr="000B1AB3">
        <w:t>from 2022 to 2024</w:t>
      </w:r>
      <w:r w:rsidRPr="00206A5F">
        <w:t xml:space="preserve">. Overall, there has been </w:t>
      </w:r>
      <w:r w:rsidRPr="000B1AB3">
        <w:t xml:space="preserve">a reduction of </w:t>
      </w:r>
      <w:r w:rsidR="00EF0EE1" w:rsidRPr="000B1AB3">
        <w:t>2</w:t>
      </w:r>
      <w:r w:rsidRPr="000B1AB3">
        <w:t>6%</w:t>
      </w:r>
      <w:r w:rsidRPr="00206A5F">
        <w:t xml:space="preserve"> in the number of new complaints received in that period</w:t>
      </w:r>
      <w:r w:rsidRPr="000B1AB3">
        <w:t>. In 2024, 1</w:t>
      </w:r>
      <w:r w:rsidR="00D9699A">
        <w:t>4</w:t>
      </w:r>
      <w:r w:rsidRPr="000B1AB3">
        <w:t>% of complaints closed had an adverse finding.</w:t>
      </w:r>
      <w:r w:rsidRPr="00206A5F">
        <w:t xml:space="preserve"> Chart D.3 shows the number of closed complaints with adverse findings by RAB over a </w:t>
      </w:r>
      <w:r w:rsidR="00FA1ADD" w:rsidRPr="00206A5F">
        <w:t>three-year</w:t>
      </w:r>
      <w:r w:rsidRPr="00206A5F">
        <w:t xml:space="preserve"> period. </w:t>
      </w:r>
    </w:p>
    <w:p w14:paraId="1A4834A9" w14:textId="26AFCB84" w:rsidR="00F9332D" w:rsidRPr="00206A5F" w:rsidRDefault="00F9332D" w:rsidP="00F9332D">
      <w:r w:rsidRPr="00206A5F">
        <w:t xml:space="preserve">Tables D.2 and D.5 and charts D.2 and D.4 show the nature of complaints </w:t>
      </w:r>
      <w:r>
        <w:t>that were closed in</w:t>
      </w:r>
      <w:r w:rsidRPr="00206A5F">
        <w:t xml:space="preserve"> </w:t>
      </w:r>
      <w:r w:rsidRPr="000B1AB3">
        <w:t>2024</w:t>
      </w:r>
      <w:r w:rsidRPr="00206A5F">
        <w:t xml:space="preserve"> Complaints can relate to one or more matters. The majority of complaints </w:t>
      </w:r>
      <w:r>
        <w:t xml:space="preserve">closed </w:t>
      </w:r>
      <w:r w:rsidRPr="00206A5F">
        <w:t>relate</w:t>
      </w:r>
      <w:r>
        <w:t>d</w:t>
      </w:r>
      <w:r w:rsidRPr="00206A5F">
        <w:t xml:space="preserve"> to </w:t>
      </w:r>
      <w:r w:rsidR="00D9699A" w:rsidRPr="00206A5F">
        <w:t xml:space="preserve">poor work or unsatisfactory professional service or conduct </w:t>
      </w:r>
      <w:r w:rsidRPr="00206A5F">
        <w:t xml:space="preserve">breaches of the bodies’ codes of </w:t>
      </w:r>
      <w:r w:rsidR="00FA1ADD" w:rsidRPr="00206A5F">
        <w:t>ethics</w:t>
      </w:r>
      <w:r w:rsidR="00FA1ADD">
        <w:t>;</w:t>
      </w:r>
      <w:r w:rsidRPr="00206A5F">
        <w:t xml:space="preserve"> or other breaches of bodies’ rules or regulations. </w:t>
      </w:r>
    </w:p>
    <w:p w14:paraId="0B51A084" w14:textId="5F1904A5" w:rsidR="00BF6AB7" w:rsidRDefault="00F9332D" w:rsidP="00F9332D">
      <w:r w:rsidRPr="00206A5F">
        <w:t xml:space="preserve">Tables D.3 and D.6 show the sanctions </w:t>
      </w:r>
      <w:r>
        <w:t xml:space="preserve">that were </w:t>
      </w:r>
      <w:r w:rsidRPr="00206A5F">
        <w:t>imposed on</w:t>
      </w:r>
      <w:r>
        <w:t xml:space="preserve"> </w:t>
      </w:r>
      <w:r w:rsidRPr="00206A5F">
        <w:t xml:space="preserve">complaints </w:t>
      </w:r>
      <w:r>
        <w:t xml:space="preserve">that were </w:t>
      </w:r>
      <w:r w:rsidRPr="00206A5F">
        <w:t xml:space="preserve">closed in </w:t>
      </w:r>
      <w:r w:rsidRPr="000B1AB3">
        <w:t>2024</w:t>
      </w:r>
      <w:r>
        <w:t xml:space="preserve"> </w:t>
      </w:r>
      <w:r w:rsidRPr="00206A5F">
        <w:t xml:space="preserve">with adverse findings. The most common sanctions are monetary sanctions, publication and admonishments/cautions, reprimands and/or severe reprimands. </w:t>
      </w:r>
      <w:r>
        <w:t>Complaints can result in one</w:t>
      </w:r>
      <w:r w:rsidRPr="00206A5F">
        <w:t xml:space="preserve"> or more sanction</w:t>
      </w:r>
      <w:r>
        <w:t>s being imposed</w:t>
      </w:r>
    </w:p>
    <w:p w14:paraId="23373556" w14:textId="0F7FF08A" w:rsidR="00F9332D" w:rsidRPr="00BF6AB7" w:rsidRDefault="00F9332D" w:rsidP="00BF6AB7">
      <w:pPr>
        <w:sectPr w:rsidR="00F9332D" w:rsidRPr="00BF6AB7" w:rsidSect="00972A9E">
          <w:headerReference w:type="even" r:id="rId80"/>
          <w:headerReference w:type="default" r:id="rId81"/>
          <w:footerReference w:type="default" r:id="rId82"/>
          <w:headerReference w:type="first" r:id="rId83"/>
          <w:pgSz w:w="11906" w:h="16838"/>
          <w:pgMar w:top="1701" w:right="1440" w:bottom="1440" w:left="1440" w:header="709" w:footer="709" w:gutter="0"/>
          <w:cols w:space="708"/>
          <w:docGrid w:linePitch="360"/>
        </w:sectPr>
      </w:pPr>
    </w:p>
    <w:p w14:paraId="193A66FE" w14:textId="354EB5ED" w:rsidR="00BF6AB7" w:rsidRDefault="00BF6AB7" w:rsidP="00954DCD">
      <w:pPr>
        <w:pStyle w:val="Heading3"/>
        <w:rPr>
          <w:b w:val="0"/>
          <w:bCs w:val="0"/>
        </w:rPr>
      </w:pPr>
      <w:r w:rsidRPr="00C80D71">
        <w:lastRenderedPageBreak/>
        <w:t xml:space="preserve">Table D.1: </w:t>
      </w:r>
      <w:r w:rsidR="0074695D" w:rsidRPr="00EC18DA">
        <w:rPr>
          <w:b w:val="0"/>
          <w:bCs w:val="0"/>
        </w:rPr>
        <w:t>3-year</w:t>
      </w:r>
      <w:r w:rsidRPr="00EC18DA">
        <w:rPr>
          <w:b w:val="0"/>
          <w:bCs w:val="0"/>
        </w:rPr>
        <w:t xml:space="preserve"> review of Irish relevant complaints</w:t>
      </w:r>
    </w:p>
    <w:p w14:paraId="2007F3C6" w14:textId="77777777" w:rsidR="00032AE6" w:rsidRPr="00032AE6" w:rsidRDefault="00032AE6" w:rsidP="00A10B10"/>
    <w:tbl>
      <w:tblPr>
        <w:tblW w:w="5183" w:type="pct"/>
        <w:tblLook w:val="04A0" w:firstRow="1" w:lastRow="0" w:firstColumn="1" w:lastColumn="0" w:noHBand="0" w:noVBand="1"/>
      </w:tblPr>
      <w:tblGrid>
        <w:gridCol w:w="3519"/>
        <w:gridCol w:w="772"/>
        <w:gridCol w:w="772"/>
        <w:gridCol w:w="743"/>
        <w:gridCol w:w="720"/>
        <w:gridCol w:w="709"/>
        <w:gridCol w:w="707"/>
        <w:gridCol w:w="707"/>
        <w:gridCol w:w="707"/>
      </w:tblGrid>
      <w:tr w:rsidR="007064C0" w:rsidRPr="007064C0" w14:paraId="372C19A4" w14:textId="77777777" w:rsidTr="00685F08">
        <w:trPr>
          <w:trHeight w:val="398"/>
        </w:trPr>
        <w:tc>
          <w:tcPr>
            <w:tcW w:w="1880" w:type="pct"/>
            <w:tcBorders>
              <w:top w:val="nil"/>
              <w:left w:val="nil"/>
              <w:bottom w:val="nil"/>
              <w:right w:val="nil"/>
            </w:tcBorders>
            <w:shd w:val="clear" w:color="auto" w:fill="auto"/>
            <w:noWrap/>
            <w:vAlign w:val="bottom"/>
            <w:hideMark/>
          </w:tcPr>
          <w:p w14:paraId="7D102F99" w14:textId="77777777" w:rsidR="007064C0" w:rsidRPr="007064C0" w:rsidRDefault="007064C0" w:rsidP="007064C0">
            <w:pPr>
              <w:spacing w:after="0" w:line="240" w:lineRule="auto"/>
              <w:rPr>
                <w:rFonts w:ascii="Times New Roman" w:eastAsia="Times New Roman" w:hAnsi="Times New Roman"/>
                <w:sz w:val="24"/>
                <w:szCs w:val="20"/>
                <w:lang w:eastAsia="en-IE"/>
              </w:rPr>
            </w:pPr>
          </w:p>
        </w:tc>
        <w:tc>
          <w:tcPr>
            <w:tcW w:w="412" w:type="pct"/>
            <w:tcBorders>
              <w:top w:val="nil"/>
              <w:left w:val="nil"/>
              <w:bottom w:val="nil"/>
              <w:right w:val="nil"/>
            </w:tcBorders>
            <w:shd w:val="clear" w:color="auto" w:fill="auto"/>
            <w:noWrap/>
            <w:vAlign w:val="bottom"/>
            <w:hideMark/>
          </w:tcPr>
          <w:p w14:paraId="70FF0BA5" w14:textId="77777777" w:rsidR="007064C0" w:rsidRPr="007064C0" w:rsidRDefault="007064C0" w:rsidP="007064C0">
            <w:pPr>
              <w:spacing w:after="0" w:line="240" w:lineRule="auto"/>
              <w:rPr>
                <w:rFonts w:ascii="Times New Roman" w:eastAsia="Times New Roman" w:hAnsi="Times New Roman"/>
                <w:szCs w:val="20"/>
                <w:lang w:eastAsia="en-IE"/>
              </w:rPr>
            </w:pPr>
          </w:p>
        </w:tc>
        <w:tc>
          <w:tcPr>
            <w:tcW w:w="412" w:type="pct"/>
            <w:tcBorders>
              <w:top w:val="nil"/>
              <w:left w:val="nil"/>
              <w:bottom w:val="nil"/>
              <w:right w:val="nil"/>
            </w:tcBorders>
            <w:shd w:val="clear" w:color="auto" w:fill="auto"/>
            <w:noWrap/>
            <w:vAlign w:val="center"/>
            <w:hideMark/>
          </w:tcPr>
          <w:p w14:paraId="036EBDF1" w14:textId="77777777" w:rsidR="007064C0" w:rsidRPr="007064C0" w:rsidRDefault="007064C0" w:rsidP="007064C0">
            <w:pPr>
              <w:spacing w:after="0" w:line="240" w:lineRule="auto"/>
              <w:jc w:val="center"/>
              <w:rPr>
                <w:rFonts w:ascii="Times New Roman" w:eastAsia="Times New Roman" w:hAnsi="Times New Roman"/>
                <w:szCs w:val="20"/>
                <w:lang w:eastAsia="en-IE"/>
              </w:rPr>
            </w:pPr>
          </w:p>
        </w:tc>
        <w:tc>
          <w:tcPr>
            <w:tcW w:w="1161" w:type="pct"/>
            <w:gridSpan w:val="3"/>
            <w:tcBorders>
              <w:top w:val="single" w:sz="8" w:space="0" w:color="00B0F0"/>
              <w:left w:val="single" w:sz="8" w:space="0" w:color="00B0F0"/>
              <w:bottom w:val="single" w:sz="4" w:space="0" w:color="808080"/>
              <w:right w:val="single" w:sz="8" w:space="0" w:color="00B0F0"/>
            </w:tcBorders>
            <w:shd w:val="clear" w:color="auto" w:fill="61CAE5"/>
            <w:vAlign w:val="center"/>
            <w:hideMark/>
          </w:tcPr>
          <w:p w14:paraId="5EDB1AF4" w14:textId="77777777" w:rsidR="007064C0" w:rsidRDefault="007064C0" w:rsidP="007064C0">
            <w:pPr>
              <w:spacing w:after="0" w:line="240" w:lineRule="auto"/>
              <w:jc w:val="center"/>
              <w:rPr>
                <w:rFonts w:eastAsia="Times New Roman" w:cs="Arial"/>
                <w:b/>
                <w:bCs/>
                <w:color w:val="FFFFFF"/>
                <w:sz w:val="16"/>
                <w:szCs w:val="16"/>
                <w:lang w:eastAsia="en-IE"/>
              </w:rPr>
            </w:pPr>
            <w:r w:rsidRPr="007064C0">
              <w:rPr>
                <w:rFonts w:eastAsia="Times New Roman" w:cs="Arial"/>
                <w:b/>
                <w:bCs/>
                <w:color w:val="FFFFFF"/>
                <w:sz w:val="16"/>
                <w:szCs w:val="16"/>
                <w:lang w:eastAsia="en-IE"/>
              </w:rPr>
              <w:t>Recognised Accountancy Bodies</w:t>
            </w:r>
          </w:p>
          <w:p w14:paraId="4A7989E9" w14:textId="77777777" w:rsidR="00032AE6" w:rsidRPr="007064C0" w:rsidRDefault="00032AE6" w:rsidP="007064C0">
            <w:pPr>
              <w:spacing w:after="0" w:line="240" w:lineRule="auto"/>
              <w:jc w:val="center"/>
              <w:rPr>
                <w:rFonts w:eastAsia="Times New Roman" w:cs="Arial"/>
                <w:b/>
                <w:bCs/>
                <w:color w:val="FFFFFF"/>
                <w:sz w:val="16"/>
                <w:szCs w:val="16"/>
                <w:lang w:eastAsia="en-IE"/>
              </w:rPr>
            </w:pPr>
          </w:p>
        </w:tc>
        <w:tc>
          <w:tcPr>
            <w:tcW w:w="378" w:type="pct"/>
            <w:tcBorders>
              <w:top w:val="nil"/>
              <w:left w:val="nil"/>
              <w:bottom w:val="nil"/>
              <w:right w:val="nil"/>
            </w:tcBorders>
            <w:shd w:val="clear" w:color="auto" w:fill="auto"/>
            <w:noWrap/>
            <w:vAlign w:val="bottom"/>
            <w:hideMark/>
          </w:tcPr>
          <w:p w14:paraId="33AC94CC" w14:textId="77777777" w:rsidR="007064C0" w:rsidRPr="007064C0" w:rsidRDefault="007064C0" w:rsidP="007064C0">
            <w:pPr>
              <w:spacing w:after="0" w:line="240" w:lineRule="auto"/>
              <w:jc w:val="center"/>
              <w:rPr>
                <w:rFonts w:eastAsia="Times New Roman" w:cs="Arial"/>
                <w:b/>
                <w:bCs/>
                <w:color w:val="FFFFFF"/>
                <w:sz w:val="16"/>
                <w:szCs w:val="16"/>
                <w:lang w:eastAsia="en-IE"/>
              </w:rPr>
            </w:pPr>
          </w:p>
        </w:tc>
        <w:tc>
          <w:tcPr>
            <w:tcW w:w="378" w:type="pct"/>
            <w:tcBorders>
              <w:top w:val="nil"/>
              <w:left w:val="nil"/>
              <w:bottom w:val="nil"/>
              <w:right w:val="nil"/>
            </w:tcBorders>
            <w:shd w:val="clear" w:color="auto" w:fill="auto"/>
            <w:noWrap/>
            <w:vAlign w:val="bottom"/>
            <w:hideMark/>
          </w:tcPr>
          <w:p w14:paraId="7ED53830" w14:textId="77777777" w:rsidR="007064C0" w:rsidRPr="007064C0" w:rsidRDefault="007064C0" w:rsidP="007064C0">
            <w:pPr>
              <w:spacing w:after="0" w:line="240" w:lineRule="auto"/>
              <w:jc w:val="center"/>
              <w:rPr>
                <w:rFonts w:ascii="Times New Roman" w:eastAsia="Times New Roman" w:hAnsi="Times New Roman"/>
                <w:szCs w:val="20"/>
                <w:lang w:eastAsia="en-IE"/>
              </w:rPr>
            </w:pPr>
          </w:p>
        </w:tc>
        <w:tc>
          <w:tcPr>
            <w:tcW w:w="378" w:type="pct"/>
            <w:tcBorders>
              <w:top w:val="nil"/>
              <w:left w:val="nil"/>
              <w:bottom w:val="nil"/>
              <w:right w:val="nil"/>
            </w:tcBorders>
            <w:shd w:val="clear" w:color="auto" w:fill="auto"/>
            <w:noWrap/>
            <w:vAlign w:val="bottom"/>
            <w:hideMark/>
          </w:tcPr>
          <w:p w14:paraId="54D980B9" w14:textId="77777777" w:rsidR="007064C0" w:rsidRPr="007064C0" w:rsidRDefault="007064C0" w:rsidP="007064C0">
            <w:pPr>
              <w:spacing w:after="0" w:line="240" w:lineRule="auto"/>
              <w:jc w:val="center"/>
              <w:rPr>
                <w:rFonts w:ascii="Times New Roman" w:eastAsia="Times New Roman" w:hAnsi="Times New Roman"/>
                <w:szCs w:val="20"/>
                <w:lang w:eastAsia="en-IE"/>
              </w:rPr>
            </w:pPr>
          </w:p>
        </w:tc>
      </w:tr>
      <w:tr w:rsidR="007064C0" w:rsidRPr="007064C0" w14:paraId="3092174D" w14:textId="77777777" w:rsidTr="00685F08">
        <w:trPr>
          <w:trHeight w:val="261"/>
        </w:trPr>
        <w:tc>
          <w:tcPr>
            <w:tcW w:w="1880" w:type="pct"/>
            <w:tcBorders>
              <w:top w:val="single" w:sz="4" w:space="0" w:color="808080"/>
              <w:left w:val="single" w:sz="4" w:space="0" w:color="808080"/>
              <w:bottom w:val="single" w:sz="12" w:space="0" w:color="002060"/>
              <w:right w:val="single" w:sz="4" w:space="0" w:color="808080"/>
            </w:tcBorders>
            <w:shd w:val="clear" w:color="000000" w:fill="BFBFBF"/>
            <w:noWrap/>
            <w:vAlign w:val="bottom"/>
            <w:hideMark/>
          </w:tcPr>
          <w:p w14:paraId="31E079A7" w14:textId="77777777" w:rsidR="007064C0" w:rsidRPr="007064C0" w:rsidRDefault="007064C0" w:rsidP="007064C0">
            <w:pPr>
              <w:spacing w:after="0" w:line="240" w:lineRule="auto"/>
              <w:rPr>
                <w:rFonts w:eastAsia="Times New Roman" w:cs="Arial"/>
                <w:color w:val="002060"/>
                <w:sz w:val="16"/>
                <w:szCs w:val="16"/>
                <w:lang w:eastAsia="en-IE"/>
              </w:rPr>
            </w:pPr>
            <w:r w:rsidRPr="007064C0">
              <w:rPr>
                <w:rFonts w:eastAsia="Times New Roman" w:cs="Arial"/>
                <w:color w:val="002060"/>
                <w:sz w:val="16"/>
                <w:szCs w:val="16"/>
                <w:lang w:eastAsia="en-IE"/>
              </w:rPr>
              <w:t xml:space="preserve">                  </w:t>
            </w:r>
          </w:p>
        </w:tc>
        <w:tc>
          <w:tcPr>
            <w:tcW w:w="412" w:type="pct"/>
            <w:tcBorders>
              <w:top w:val="single" w:sz="4" w:space="0" w:color="808080"/>
              <w:left w:val="nil"/>
              <w:bottom w:val="single" w:sz="12" w:space="0" w:color="002060"/>
              <w:right w:val="single" w:sz="4" w:space="0" w:color="808080"/>
            </w:tcBorders>
            <w:shd w:val="clear" w:color="000000" w:fill="BFBFBF"/>
            <w:noWrap/>
            <w:vAlign w:val="center"/>
            <w:hideMark/>
          </w:tcPr>
          <w:p w14:paraId="0BA7C3AD" w14:textId="77777777" w:rsidR="007064C0" w:rsidRPr="007064C0" w:rsidRDefault="007064C0" w:rsidP="007064C0">
            <w:pPr>
              <w:spacing w:after="0" w:line="240" w:lineRule="auto"/>
              <w:jc w:val="center"/>
              <w:rPr>
                <w:rFonts w:eastAsia="Times New Roman" w:cs="Arial"/>
                <w:b/>
                <w:bCs/>
                <w:color w:val="002060"/>
                <w:sz w:val="16"/>
                <w:szCs w:val="16"/>
                <w:lang w:eastAsia="en-IE"/>
              </w:rPr>
            </w:pPr>
            <w:r w:rsidRPr="007064C0">
              <w:rPr>
                <w:rFonts w:eastAsia="Times New Roman" w:cs="Arial"/>
                <w:b/>
                <w:bCs/>
                <w:color w:val="002060"/>
                <w:sz w:val="16"/>
                <w:szCs w:val="16"/>
                <w:lang w:eastAsia="en-IE"/>
              </w:rPr>
              <w:t>Year</w:t>
            </w:r>
          </w:p>
        </w:tc>
        <w:tc>
          <w:tcPr>
            <w:tcW w:w="412" w:type="pct"/>
            <w:tcBorders>
              <w:top w:val="single" w:sz="4" w:space="0" w:color="808080"/>
              <w:left w:val="nil"/>
              <w:bottom w:val="single" w:sz="12" w:space="0" w:color="002060"/>
              <w:right w:val="nil"/>
            </w:tcBorders>
            <w:shd w:val="clear" w:color="000000" w:fill="BFBFBF"/>
            <w:noWrap/>
            <w:vAlign w:val="center"/>
            <w:hideMark/>
          </w:tcPr>
          <w:p w14:paraId="3E0A8CAE" w14:textId="77777777" w:rsidR="007064C0" w:rsidRPr="007064C0" w:rsidRDefault="007064C0" w:rsidP="007064C0">
            <w:pPr>
              <w:spacing w:after="0" w:line="240" w:lineRule="auto"/>
              <w:jc w:val="center"/>
              <w:rPr>
                <w:rFonts w:eastAsia="Times New Roman" w:cs="Arial"/>
                <w:b/>
                <w:bCs/>
                <w:color w:val="002060"/>
                <w:sz w:val="16"/>
                <w:szCs w:val="16"/>
                <w:lang w:eastAsia="en-IE"/>
              </w:rPr>
            </w:pPr>
            <w:r w:rsidRPr="007064C0">
              <w:rPr>
                <w:rFonts w:eastAsia="Times New Roman" w:cs="Arial"/>
                <w:b/>
                <w:bCs/>
                <w:color w:val="002060"/>
                <w:sz w:val="16"/>
                <w:szCs w:val="16"/>
                <w:lang w:eastAsia="en-IE"/>
              </w:rPr>
              <w:t>Total</w:t>
            </w:r>
          </w:p>
        </w:tc>
        <w:tc>
          <w:tcPr>
            <w:tcW w:w="397" w:type="pct"/>
            <w:tcBorders>
              <w:top w:val="nil"/>
              <w:left w:val="single" w:sz="8" w:space="0" w:color="00B0F0"/>
              <w:bottom w:val="single" w:sz="12" w:space="0" w:color="002060"/>
              <w:right w:val="single" w:sz="4" w:space="0" w:color="808080"/>
            </w:tcBorders>
            <w:shd w:val="clear" w:color="000000" w:fill="BFBFBF"/>
            <w:noWrap/>
            <w:vAlign w:val="center"/>
            <w:hideMark/>
          </w:tcPr>
          <w:p w14:paraId="35C3B7F8" w14:textId="77777777" w:rsidR="007064C0" w:rsidRPr="007064C0" w:rsidRDefault="007064C0" w:rsidP="007064C0">
            <w:pPr>
              <w:spacing w:after="0" w:line="240" w:lineRule="auto"/>
              <w:jc w:val="center"/>
              <w:rPr>
                <w:rFonts w:eastAsia="Times New Roman" w:cs="Arial"/>
                <w:b/>
                <w:bCs/>
                <w:color w:val="002060"/>
                <w:sz w:val="16"/>
                <w:szCs w:val="16"/>
                <w:lang w:eastAsia="en-IE"/>
              </w:rPr>
            </w:pPr>
            <w:r w:rsidRPr="007064C0">
              <w:rPr>
                <w:rFonts w:eastAsia="Times New Roman" w:cs="Arial"/>
                <w:b/>
                <w:bCs/>
                <w:color w:val="002060"/>
                <w:sz w:val="16"/>
                <w:szCs w:val="16"/>
                <w:lang w:eastAsia="en-IE"/>
              </w:rPr>
              <w:t xml:space="preserve">ACCA </w:t>
            </w:r>
          </w:p>
        </w:tc>
        <w:tc>
          <w:tcPr>
            <w:tcW w:w="385" w:type="pct"/>
            <w:tcBorders>
              <w:top w:val="nil"/>
              <w:left w:val="nil"/>
              <w:bottom w:val="single" w:sz="12" w:space="0" w:color="002060"/>
              <w:right w:val="single" w:sz="4" w:space="0" w:color="808080"/>
            </w:tcBorders>
            <w:shd w:val="clear" w:color="000000" w:fill="D9D9D9"/>
            <w:vAlign w:val="center"/>
            <w:hideMark/>
          </w:tcPr>
          <w:p w14:paraId="307566E2" w14:textId="5BBBA316" w:rsidR="007064C0" w:rsidRPr="007064C0" w:rsidRDefault="007064C0" w:rsidP="007064C0">
            <w:pPr>
              <w:spacing w:after="0" w:line="240" w:lineRule="auto"/>
              <w:jc w:val="right"/>
              <w:rPr>
                <w:rFonts w:eastAsia="Times New Roman" w:cs="Arial"/>
                <w:b/>
                <w:bCs/>
                <w:color w:val="808080"/>
                <w:sz w:val="16"/>
                <w:szCs w:val="16"/>
                <w:lang w:eastAsia="en-IE"/>
              </w:rPr>
            </w:pPr>
            <w:r w:rsidRPr="007064C0">
              <w:rPr>
                <w:rFonts w:eastAsia="Times New Roman" w:cs="Arial"/>
                <w:b/>
                <w:bCs/>
                <w:color w:val="808080"/>
                <w:sz w:val="16"/>
                <w:szCs w:val="16"/>
                <w:lang w:eastAsia="en-IE"/>
              </w:rPr>
              <w:t>CPA</w:t>
            </w:r>
          </w:p>
        </w:tc>
        <w:tc>
          <w:tcPr>
            <w:tcW w:w="379" w:type="pct"/>
            <w:tcBorders>
              <w:top w:val="nil"/>
              <w:left w:val="nil"/>
              <w:bottom w:val="single" w:sz="12" w:space="0" w:color="002060"/>
              <w:right w:val="single" w:sz="8" w:space="0" w:color="00B0F0"/>
            </w:tcBorders>
            <w:shd w:val="clear" w:color="000000" w:fill="BFBFBF"/>
            <w:noWrap/>
            <w:vAlign w:val="center"/>
            <w:hideMark/>
          </w:tcPr>
          <w:p w14:paraId="22F8B203" w14:textId="77777777" w:rsidR="007064C0" w:rsidRPr="007064C0" w:rsidRDefault="007064C0" w:rsidP="007064C0">
            <w:pPr>
              <w:spacing w:after="0" w:line="240" w:lineRule="auto"/>
              <w:jc w:val="center"/>
              <w:rPr>
                <w:rFonts w:eastAsia="Times New Roman" w:cs="Arial"/>
                <w:b/>
                <w:bCs/>
                <w:color w:val="002060"/>
                <w:sz w:val="16"/>
                <w:szCs w:val="16"/>
                <w:lang w:eastAsia="en-IE"/>
              </w:rPr>
            </w:pPr>
            <w:r w:rsidRPr="007064C0">
              <w:rPr>
                <w:rFonts w:eastAsia="Times New Roman" w:cs="Arial"/>
                <w:b/>
                <w:bCs/>
                <w:color w:val="002060"/>
                <w:sz w:val="16"/>
                <w:szCs w:val="16"/>
                <w:lang w:eastAsia="en-IE"/>
              </w:rPr>
              <w:t xml:space="preserve">ICAI </w:t>
            </w:r>
          </w:p>
        </w:tc>
        <w:tc>
          <w:tcPr>
            <w:tcW w:w="378" w:type="pct"/>
            <w:tcBorders>
              <w:top w:val="single" w:sz="4" w:space="0" w:color="808080"/>
              <w:left w:val="nil"/>
              <w:bottom w:val="single" w:sz="12" w:space="0" w:color="002060"/>
              <w:right w:val="single" w:sz="4" w:space="0" w:color="808080"/>
            </w:tcBorders>
            <w:shd w:val="clear" w:color="000000" w:fill="BFBFBF"/>
            <w:noWrap/>
            <w:vAlign w:val="center"/>
            <w:hideMark/>
          </w:tcPr>
          <w:p w14:paraId="39D1E2A0" w14:textId="77777777" w:rsidR="007064C0" w:rsidRPr="007064C0" w:rsidRDefault="007064C0" w:rsidP="007064C0">
            <w:pPr>
              <w:spacing w:after="0" w:line="240" w:lineRule="auto"/>
              <w:jc w:val="center"/>
              <w:rPr>
                <w:rFonts w:eastAsia="Times New Roman" w:cs="Arial"/>
                <w:b/>
                <w:bCs/>
                <w:color w:val="002060"/>
                <w:sz w:val="16"/>
                <w:szCs w:val="16"/>
                <w:lang w:eastAsia="en-IE"/>
              </w:rPr>
            </w:pPr>
            <w:r w:rsidRPr="007064C0">
              <w:rPr>
                <w:rFonts w:eastAsia="Times New Roman" w:cs="Arial"/>
                <w:b/>
                <w:bCs/>
                <w:color w:val="002060"/>
                <w:sz w:val="16"/>
                <w:szCs w:val="16"/>
                <w:lang w:eastAsia="en-IE"/>
              </w:rPr>
              <w:t>AIA</w:t>
            </w:r>
          </w:p>
        </w:tc>
        <w:tc>
          <w:tcPr>
            <w:tcW w:w="378" w:type="pct"/>
            <w:tcBorders>
              <w:top w:val="single" w:sz="4" w:space="0" w:color="808080"/>
              <w:left w:val="nil"/>
              <w:bottom w:val="single" w:sz="12" w:space="0" w:color="002060"/>
              <w:right w:val="single" w:sz="4" w:space="0" w:color="808080"/>
            </w:tcBorders>
            <w:shd w:val="clear" w:color="000000" w:fill="BFBFBF"/>
            <w:noWrap/>
            <w:vAlign w:val="center"/>
            <w:hideMark/>
          </w:tcPr>
          <w:p w14:paraId="43EFDD2E" w14:textId="77777777" w:rsidR="007064C0" w:rsidRPr="007064C0" w:rsidRDefault="007064C0" w:rsidP="007064C0">
            <w:pPr>
              <w:spacing w:after="0" w:line="240" w:lineRule="auto"/>
              <w:jc w:val="center"/>
              <w:rPr>
                <w:rFonts w:eastAsia="Times New Roman" w:cs="Arial"/>
                <w:b/>
                <w:bCs/>
                <w:color w:val="002060"/>
                <w:sz w:val="16"/>
                <w:szCs w:val="16"/>
                <w:lang w:eastAsia="en-IE"/>
              </w:rPr>
            </w:pPr>
            <w:r w:rsidRPr="007064C0">
              <w:rPr>
                <w:rFonts w:eastAsia="Times New Roman" w:cs="Arial"/>
                <w:b/>
                <w:bCs/>
                <w:color w:val="002060"/>
                <w:sz w:val="16"/>
                <w:szCs w:val="16"/>
                <w:lang w:eastAsia="en-IE"/>
              </w:rPr>
              <w:t>CIMA</w:t>
            </w:r>
          </w:p>
        </w:tc>
        <w:tc>
          <w:tcPr>
            <w:tcW w:w="378" w:type="pct"/>
            <w:tcBorders>
              <w:top w:val="single" w:sz="4" w:space="0" w:color="808080"/>
              <w:left w:val="nil"/>
              <w:bottom w:val="single" w:sz="12" w:space="0" w:color="002060"/>
              <w:right w:val="single" w:sz="4" w:space="0" w:color="808080"/>
            </w:tcBorders>
            <w:shd w:val="clear" w:color="000000" w:fill="BFBFBF"/>
            <w:noWrap/>
            <w:vAlign w:val="center"/>
            <w:hideMark/>
          </w:tcPr>
          <w:p w14:paraId="64050B5F" w14:textId="77777777" w:rsidR="007064C0" w:rsidRPr="007064C0" w:rsidRDefault="007064C0" w:rsidP="007064C0">
            <w:pPr>
              <w:spacing w:after="0" w:line="240" w:lineRule="auto"/>
              <w:jc w:val="center"/>
              <w:rPr>
                <w:rFonts w:eastAsia="Times New Roman" w:cs="Arial"/>
                <w:b/>
                <w:bCs/>
                <w:color w:val="002060"/>
                <w:sz w:val="16"/>
                <w:szCs w:val="16"/>
                <w:lang w:eastAsia="en-IE"/>
              </w:rPr>
            </w:pPr>
            <w:r w:rsidRPr="007064C0">
              <w:rPr>
                <w:rFonts w:eastAsia="Times New Roman" w:cs="Arial"/>
                <w:b/>
                <w:bCs/>
                <w:color w:val="002060"/>
                <w:sz w:val="16"/>
                <w:szCs w:val="16"/>
                <w:lang w:eastAsia="en-IE"/>
              </w:rPr>
              <w:t>CIPFA</w:t>
            </w:r>
          </w:p>
        </w:tc>
      </w:tr>
      <w:tr w:rsidR="007064C0" w:rsidRPr="007064C0" w14:paraId="0D9A33DE" w14:textId="77777777" w:rsidTr="007064C0">
        <w:trPr>
          <w:trHeight w:val="261"/>
        </w:trPr>
        <w:tc>
          <w:tcPr>
            <w:tcW w:w="1880" w:type="pct"/>
            <w:tcBorders>
              <w:top w:val="nil"/>
              <w:left w:val="single" w:sz="8" w:space="0" w:color="808080"/>
              <w:bottom w:val="nil"/>
              <w:right w:val="single" w:sz="4" w:space="0" w:color="808080"/>
            </w:tcBorders>
            <w:shd w:val="clear" w:color="000000" w:fill="FFFFFF"/>
            <w:noWrap/>
            <w:vAlign w:val="center"/>
            <w:hideMark/>
          </w:tcPr>
          <w:p w14:paraId="6F94AC01"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xml:space="preserve">New complaints received </w:t>
            </w:r>
          </w:p>
        </w:tc>
        <w:tc>
          <w:tcPr>
            <w:tcW w:w="412" w:type="pct"/>
            <w:tcBorders>
              <w:top w:val="nil"/>
              <w:left w:val="nil"/>
              <w:bottom w:val="single" w:sz="4" w:space="0" w:color="757171"/>
              <w:right w:val="nil"/>
            </w:tcBorders>
            <w:shd w:val="clear" w:color="000000" w:fill="FFFFFF"/>
            <w:noWrap/>
            <w:vAlign w:val="center"/>
            <w:hideMark/>
          </w:tcPr>
          <w:p w14:paraId="359783B2"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2024</w:t>
            </w:r>
          </w:p>
        </w:tc>
        <w:tc>
          <w:tcPr>
            <w:tcW w:w="412" w:type="pct"/>
            <w:tcBorders>
              <w:top w:val="nil"/>
              <w:left w:val="single" w:sz="4" w:space="0" w:color="auto"/>
              <w:bottom w:val="single" w:sz="4" w:space="0" w:color="auto"/>
              <w:right w:val="nil"/>
            </w:tcBorders>
            <w:shd w:val="clear" w:color="000000" w:fill="FFFFFF"/>
            <w:vAlign w:val="center"/>
            <w:hideMark/>
          </w:tcPr>
          <w:p w14:paraId="10A41BB5"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77</w:t>
            </w:r>
          </w:p>
        </w:tc>
        <w:tc>
          <w:tcPr>
            <w:tcW w:w="397" w:type="pct"/>
            <w:tcBorders>
              <w:top w:val="nil"/>
              <w:left w:val="single" w:sz="8" w:space="0" w:color="00B0F0"/>
              <w:bottom w:val="single" w:sz="4" w:space="0" w:color="808080"/>
              <w:right w:val="single" w:sz="4" w:space="0" w:color="808080"/>
            </w:tcBorders>
            <w:shd w:val="clear" w:color="000000" w:fill="FFFFFF"/>
            <w:noWrap/>
            <w:vAlign w:val="center"/>
            <w:hideMark/>
          </w:tcPr>
          <w:p w14:paraId="02C7B2A5"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30</w:t>
            </w:r>
          </w:p>
        </w:tc>
        <w:tc>
          <w:tcPr>
            <w:tcW w:w="385" w:type="pct"/>
            <w:tcBorders>
              <w:top w:val="nil"/>
              <w:left w:val="nil"/>
              <w:bottom w:val="single" w:sz="4" w:space="0" w:color="808080"/>
              <w:right w:val="nil"/>
            </w:tcBorders>
            <w:shd w:val="clear" w:color="000000" w:fill="D9D9D9"/>
            <w:noWrap/>
            <w:vAlign w:val="center"/>
            <w:hideMark/>
          </w:tcPr>
          <w:p w14:paraId="421D06C9" w14:textId="77777777" w:rsidR="007064C0" w:rsidRPr="0098394A" w:rsidRDefault="007064C0" w:rsidP="007064C0">
            <w:pPr>
              <w:spacing w:after="0" w:line="240" w:lineRule="auto"/>
              <w:jc w:val="right"/>
              <w:rPr>
                <w:rFonts w:eastAsia="Times New Roman" w:cs="Arial"/>
                <w:color w:val="808080"/>
                <w:sz w:val="16"/>
                <w:szCs w:val="16"/>
                <w:lang w:eastAsia="en-IE"/>
              </w:rPr>
            </w:pPr>
            <w:r w:rsidRPr="0098394A">
              <w:rPr>
                <w:rFonts w:eastAsia="Times New Roman" w:cs="Arial"/>
                <w:color w:val="808080"/>
                <w:sz w:val="16"/>
                <w:szCs w:val="16"/>
                <w:lang w:eastAsia="en-IE"/>
              </w:rPr>
              <w:t>14</w:t>
            </w:r>
          </w:p>
        </w:tc>
        <w:tc>
          <w:tcPr>
            <w:tcW w:w="379" w:type="pct"/>
            <w:tcBorders>
              <w:top w:val="nil"/>
              <w:left w:val="single" w:sz="4" w:space="0" w:color="808080"/>
              <w:bottom w:val="single" w:sz="4" w:space="0" w:color="808080"/>
              <w:right w:val="single" w:sz="8" w:space="0" w:color="00B0F0"/>
            </w:tcBorders>
            <w:shd w:val="clear" w:color="auto" w:fill="auto"/>
            <w:noWrap/>
            <w:vAlign w:val="center"/>
            <w:hideMark/>
          </w:tcPr>
          <w:p w14:paraId="6E9A1241"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31</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27BB322A"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2</w:t>
            </w:r>
          </w:p>
        </w:tc>
        <w:tc>
          <w:tcPr>
            <w:tcW w:w="378" w:type="pct"/>
            <w:tcBorders>
              <w:top w:val="nil"/>
              <w:left w:val="nil"/>
              <w:bottom w:val="single" w:sz="4" w:space="0" w:color="auto"/>
              <w:right w:val="single" w:sz="4" w:space="0" w:color="auto"/>
            </w:tcBorders>
            <w:shd w:val="clear" w:color="auto" w:fill="auto"/>
            <w:noWrap/>
            <w:vAlign w:val="center"/>
            <w:hideMark/>
          </w:tcPr>
          <w:p w14:paraId="5380341F"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center"/>
            <w:hideMark/>
          </w:tcPr>
          <w:p w14:paraId="785C724F"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05A63BBC" w14:textId="77777777" w:rsidTr="007064C0">
        <w:trPr>
          <w:trHeight w:val="261"/>
        </w:trPr>
        <w:tc>
          <w:tcPr>
            <w:tcW w:w="1880" w:type="pct"/>
            <w:tcBorders>
              <w:top w:val="nil"/>
              <w:left w:val="single" w:sz="8" w:space="0" w:color="808080"/>
              <w:bottom w:val="nil"/>
              <w:right w:val="single" w:sz="4" w:space="0" w:color="808080"/>
            </w:tcBorders>
            <w:shd w:val="clear" w:color="auto" w:fill="auto"/>
            <w:noWrap/>
            <w:vAlign w:val="center"/>
            <w:hideMark/>
          </w:tcPr>
          <w:p w14:paraId="6FC4862A"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412" w:type="pct"/>
            <w:tcBorders>
              <w:top w:val="nil"/>
              <w:left w:val="nil"/>
              <w:bottom w:val="single" w:sz="4" w:space="0" w:color="808080"/>
              <w:right w:val="nil"/>
            </w:tcBorders>
            <w:shd w:val="clear" w:color="auto" w:fill="auto"/>
            <w:noWrap/>
            <w:vAlign w:val="center"/>
            <w:hideMark/>
          </w:tcPr>
          <w:p w14:paraId="615BF423"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2023</w:t>
            </w:r>
          </w:p>
        </w:tc>
        <w:tc>
          <w:tcPr>
            <w:tcW w:w="412" w:type="pct"/>
            <w:tcBorders>
              <w:top w:val="nil"/>
              <w:left w:val="single" w:sz="4" w:space="0" w:color="auto"/>
              <w:bottom w:val="single" w:sz="4" w:space="0" w:color="auto"/>
              <w:right w:val="nil"/>
            </w:tcBorders>
            <w:shd w:val="clear" w:color="000000" w:fill="FFFFFF"/>
            <w:vAlign w:val="center"/>
            <w:hideMark/>
          </w:tcPr>
          <w:p w14:paraId="1FB1DEB9"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79</w:t>
            </w:r>
          </w:p>
        </w:tc>
        <w:tc>
          <w:tcPr>
            <w:tcW w:w="397" w:type="pct"/>
            <w:tcBorders>
              <w:top w:val="nil"/>
              <w:left w:val="single" w:sz="8" w:space="0" w:color="00B0F0"/>
              <w:bottom w:val="single" w:sz="4" w:space="0" w:color="808080"/>
              <w:right w:val="single" w:sz="4" w:space="0" w:color="808080"/>
            </w:tcBorders>
            <w:shd w:val="clear" w:color="000000" w:fill="FFFFFF"/>
            <w:noWrap/>
            <w:vAlign w:val="center"/>
            <w:hideMark/>
          </w:tcPr>
          <w:p w14:paraId="05BA2A4A"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26</w:t>
            </w:r>
          </w:p>
        </w:tc>
        <w:tc>
          <w:tcPr>
            <w:tcW w:w="385" w:type="pct"/>
            <w:tcBorders>
              <w:top w:val="nil"/>
              <w:left w:val="nil"/>
              <w:bottom w:val="single" w:sz="4" w:space="0" w:color="808080"/>
              <w:right w:val="nil"/>
            </w:tcBorders>
            <w:shd w:val="clear" w:color="000000" w:fill="D9D9D9"/>
            <w:noWrap/>
            <w:vAlign w:val="center"/>
            <w:hideMark/>
          </w:tcPr>
          <w:p w14:paraId="51F50C82"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10</w:t>
            </w:r>
          </w:p>
        </w:tc>
        <w:tc>
          <w:tcPr>
            <w:tcW w:w="379" w:type="pct"/>
            <w:tcBorders>
              <w:top w:val="nil"/>
              <w:left w:val="single" w:sz="4" w:space="0" w:color="808080"/>
              <w:bottom w:val="single" w:sz="4" w:space="0" w:color="808080"/>
              <w:right w:val="single" w:sz="8" w:space="0" w:color="00B0F0"/>
            </w:tcBorders>
            <w:shd w:val="clear" w:color="auto" w:fill="auto"/>
            <w:noWrap/>
            <w:vAlign w:val="center"/>
            <w:hideMark/>
          </w:tcPr>
          <w:p w14:paraId="40EDB6D6"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40</w:t>
            </w:r>
          </w:p>
        </w:tc>
        <w:tc>
          <w:tcPr>
            <w:tcW w:w="378" w:type="pct"/>
            <w:tcBorders>
              <w:top w:val="nil"/>
              <w:left w:val="nil"/>
              <w:bottom w:val="single" w:sz="4" w:space="0" w:color="auto"/>
              <w:right w:val="single" w:sz="4" w:space="0" w:color="auto"/>
            </w:tcBorders>
            <w:shd w:val="clear" w:color="auto" w:fill="auto"/>
            <w:noWrap/>
            <w:vAlign w:val="center"/>
            <w:hideMark/>
          </w:tcPr>
          <w:p w14:paraId="7A8C00E3"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1</w:t>
            </w:r>
          </w:p>
        </w:tc>
        <w:tc>
          <w:tcPr>
            <w:tcW w:w="378" w:type="pct"/>
            <w:tcBorders>
              <w:top w:val="nil"/>
              <w:left w:val="nil"/>
              <w:bottom w:val="single" w:sz="4" w:space="0" w:color="auto"/>
              <w:right w:val="single" w:sz="4" w:space="0" w:color="auto"/>
            </w:tcBorders>
            <w:shd w:val="clear" w:color="auto" w:fill="auto"/>
            <w:noWrap/>
            <w:vAlign w:val="center"/>
            <w:hideMark/>
          </w:tcPr>
          <w:p w14:paraId="680AF9CD"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2</w:t>
            </w:r>
          </w:p>
        </w:tc>
        <w:tc>
          <w:tcPr>
            <w:tcW w:w="378" w:type="pct"/>
            <w:tcBorders>
              <w:top w:val="nil"/>
              <w:left w:val="nil"/>
              <w:bottom w:val="single" w:sz="4" w:space="0" w:color="auto"/>
              <w:right w:val="single" w:sz="4" w:space="0" w:color="auto"/>
            </w:tcBorders>
            <w:shd w:val="clear" w:color="auto" w:fill="auto"/>
            <w:noWrap/>
            <w:vAlign w:val="center"/>
            <w:hideMark/>
          </w:tcPr>
          <w:p w14:paraId="081E18B3"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24538385" w14:textId="77777777" w:rsidTr="007064C0">
        <w:trPr>
          <w:trHeight w:val="261"/>
        </w:trPr>
        <w:tc>
          <w:tcPr>
            <w:tcW w:w="1880" w:type="pct"/>
            <w:tcBorders>
              <w:top w:val="nil"/>
              <w:left w:val="single" w:sz="8" w:space="0" w:color="808080"/>
              <w:bottom w:val="single" w:sz="8" w:space="0" w:color="808080"/>
              <w:right w:val="single" w:sz="4" w:space="0" w:color="808080"/>
            </w:tcBorders>
            <w:shd w:val="clear" w:color="000000" w:fill="FFFFFF"/>
            <w:noWrap/>
            <w:vAlign w:val="center"/>
            <w:hideMark/>
          </w:tcPr>
          <w:p w14:paraId="554E5152"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412" w:type="pct"/>
            <w:tcBorders>
              <w:top w:val="nil"/>
              <w:left w:val="nil"/>
              <w:bottom w:val="single" w:sz="8" w:space="0" w:color="808080"/>
              <w:right w:val="nil"/>
            </w:tcBorders>
            <w:shd w:val="clear" w:color="000000" w:fill="FFFFFF"/>
            <w:noWrap/>
            <w:vAlign w:val="center"/>
            <w:hideMark/>
          </w:tcPr>
          <w:p w14:paraId="38928F35"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2022</w:t>
            </w:r>
          </w:p>
        </w:tc>
        <w:tc>
          <w:tcPr>
            <w:tcW w:w="412" w:type="pct"/>
            <w:tcBorders>
              <w:top w:val="nil"/>
              <w:left w:val="single" w:sz="4" w:space="0" w:color="auto"/>
              <w:bottom w:val="single" w:sz="8" w:space="0" w:color="808080"/>
              <w:right w:val="nil"/>
            </w:tcBorders>
            <w:shd w:val="clear" w:color="auto" w:fill="auto"/>
            <w:vAlign w:val="center"/>
            <w:hideMark/>
          </w:tcPr>
          <w:p w14:paraId="698CA49D"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88</w:t>
            </w:r>
          </w:p>
        </w:tc>
        <w:tc>
          <w:tcPr>
            <w:tcW w:w="397" w:type="pct"/>
            <w:tcBorders>
              <w:top w:val="nil"/>
              <w:left w:val="single" w:sz="8" w:space="0" w:color="00B0F0"/>
              <w:bottom w:val="single" w:sz="8" w:space="0" w:color="808080"/>
              <w:right w:val="single" w:sz="4" w:space="0" w:color="808080"/>
            </w:tcBorders>
            <w:shd w:val="clear" w:color="auto" w:fill="auto"/>
            <w:noWrap/>
            <w:vAlign w:val="center"/>
            <w:hideMark/>
          </w:tcPr>
          <w:p w14:paraId="53941C5C"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21</w:t>
            </w:r>
          </w:p>
        </w:tc>
        <w:tc>
          <w:tcPr>
            <w:tcW w:w="385" w:type="pct"/>
            <w:tcBorders>
              <w:top w:val="nil"/>
              <w:left w:val="nil"/>
              <w:bottom w:val="single" w:sz="8" w:space="0" w:color="808080"/>
              <w:right w:val="nil"/>
            </w:tcBorders>
            <w:shd w:val="clear" w:color="000000" w:fill="D9D9D9"/>
            <w:noWrap/>
            <w:vAlign w:val="center"/>
            <w:hideMark/>
          </w:tcPr>
          <w:p w14:paraId="7410E2E4"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10</w:t>
            </w:r>
          </w:p>
        </w:tc>
        <w:tc>
          <w:tcPr>
            <w:tcW w:w="379" w:type="pct"/>
            <w:tcBorders>
              <w:top w:val="nil"/>
              <w:left w:val="single" w:sz="4" w:space="0" w:color="808080"/>
              <w:bottom w:val="single" w:sz="8" w:space="0" w:color="808080"/>
              <w:right w:val="single" w:sz="8" w:space="0" w:color="00B0F0"/>
            </w:tcBorders>
            <w:shd w:val="clear" w:color="auto" w:fill="auto"/>
            <w:noWrap/>
            <w:vAlign w:val="center"/>
            <w:hideMark/>
          </w:tcPr>
          <w:p w14:paraId="46DD2D21"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56</w:t>
            </w:r>
          </w:p>
        </w:tc>
        <w:tc>
          <w:tcPr>
            <w:tcW w:w="378" w:type="pct"/>
            <w:tcBorders>
              <w:top w:val="nil"/>
              <w:left w:val="single" w:sz="4" w:space="0" w:color="auto"/>
              <w:bottom w:val="single" w:sz="8" w:space="0" w:color="808080"/>
              <w:right w:val="single" w:sz="4" w:space="0" w:color="auto"/>
            </w:tcBorders>
            <w:shd w:val="clear" w:color="auto" w:fill="auto"/>
            <w:noWrap/>
            <w:vAlign w:val="center"/>
            <w:hideMark/>
          </w:tcPr>
          <w:p w14:paraId="2E191ED6"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8" w:space="0" w:color="808080"/>
              <w:right w:val="single" w:sz="4" w:space="0" w:color="auto"/>
            </w:tcBorders>
            <w:shd w:val="clear" w:color="auto" w:fill="auto"/>
            <w:noWrap/>
            <w:vAlign w:val="center"/>
            <w:hideMark/>
          </w:tcPr>
          <w:p w14:paraId="14C0B509"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1</w:t>
            </w:r>
          </w:p>
        </w:tc>
        <w:tc>
          <w:tcPr>
            <w:tcW w:w="378" w:type="pct"/>
            <w:tcBorders>
              <w:top w:val="nil"/>
              <w:left w:val="nil"/>
              <w:bottom w:val="single" w:sz="8" w:space="0" w:color="808080"/>
              <w:right w:val="single" w:sz="4" w:space="0" w:color="auto"/>
            </w:tcBorders>
            <w:shd w:val="clear" w:color="auto" w:fill="auto"/>
            <w:noWrap/>
            <w:vAlign w:val="center"/>
            <w:hideMark/>
          </w:tcPr>
          <w:p w14:paraId="3FEDE413"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4F9495E9" w14:textId="77777777" w:rsidTr="007064C0">
        <w:trPr>
          <w:trHeight w:val="261"/>
        </w:trPr>
        <w:tc>
          <w:tcPr>
            <w:tcW w:w="1880" w:type="pct"/>
            <w:tcBorders>
              <w:top w:val="nil"/>
              <w:left w:val="single" w:sz="8" w:space="0" w:color="808080"/>
              <w:bottom w:val="nil"/>
              <w:right w:val="nil"/>
            </w:tcBorders>
            <w:shd w:val="clear" w:color="auto" w:fill="auto"/>
            <w:noWrap/>
            <w:vAlign w:val="center"/>
            <w:hideMark/>
          </w:tcPr>
          <w:p w14:paraId="32E95E42"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xml:space="preserve">Complaints closed </w:t>
            </w:r>
          </w:p>
        </w:tc>
        <w:tc>
          <w:tcPr>
            <w:tcW w:w="412" w:type="pct"/>
            <w:tcBorders>
              <w:top w:val="nil"/>
              <w:left w:val="single" w:sz="4" w:space="0" w:color="808080"/>
              <w:bottom w:val="single" w:sz="4" w:space="0" w:color="757171"/>
              <w:right w:val="single" w:sz="4" w:space="0" w:color="auto"/>
            </w:tcBorders>
            <w:shd w:val="clear" w:color="000000" w:fill="FFFFFF"/>
            <w:noWrap/>
            <w:vAlign w:val="center"/>
            <w:hideMark/>
          </w:tcPr>
          <w:p w14:paraId="3DD1D4C1"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2024</w:t>
            </w:r>
          </w:p>
        </w:tc>
        <w:tc>
          <w:tcPr>
            <w:tcW w:w="412" w:type="pct"/>
            <w:tcBorders>
              <w:top w:val="nil"/>
              <w:left w:val="nil"/>
              <w:bottom w:val="single" w:sz="4" w:space="0" w:color="auto"/>
              <w:right w:val="nil"/>
            </w:tcBorders>
            <w:shd w:val="clear" w:color="auto" w:fill="auto"/>
            <w:vAlign w:val="center"/>
            <w:hideMark/>
          </w:tcPr>
          <w:p w14:paraId="35DBD498"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87</w:t>
            </w:r>
          </w:p>
        </w:tc>
        <w:tc>
          <w:tcPr>
            <w:tcW w:w="397" w:type="pct"/>
            <w:tcBorders>
              <w:top w:val="nil"/>
              <w:left w:val="single" w:sz="8" w:space="0" w:color="00B0F0"/>
              <w:bottom w:val="single" w:sz="4" w:space="0" w:color="808080"/>
              <w:right w:val="single" w:sz="4" w:space="0" w:color="808080"/>
            </w:tcBorders>
            <w:shd w:val="clear" w:color="auto" w:fill="auto"/>
            <w:noWrap/>
            <w:vAlign w:val="center"/>
            <w:hideMark/>
          </w:tcPr>
          <w:p w14:paraId="4D7794F3"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33</w:t>
            </w:r>
          </w:p>
        </w:tc>
        <w:tc>
          <w:tcPr>
            <w:tcW w:w="385" w:type="pct"/>
            <w:tcBorders>
              <w:top w:val="nil"/>
              <w:left w:val="nil"/>
              <w:bottom w:val="single" w:sz="4" w:space="0" w:color="808080"/>
              <w:right w:val="nil"/>
            </w:tcBorders>
            <w:shd w:val="clear" w:color="000000" w:fill="D9D9D9"/>
            <w:noWrap/>
            <w:vAlign w:val="center"/>
            <w:hideMark/>
          </w:tcPr>
          <w:p w14:paraId="7F99FDEC"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11</w:t>
            </w:r>
          </w:p>
        </w:tc>
        <w:tc>
          <w:tcPr>
            <w:tcW w:w="379" w:type="pct"/>
            <w:tcBorders>
              <w:top w:val="nil"/>
              <w:left w:val="single" w:sz="4" w:space="0" w:color="808080"/>
              <w:bottom w:val="single" w:sz="4" w:space="0" w:color="808080"/>
              <w:right w:val="single" w:sz="8" w:space="0" w:color="00B0F0"/>
            </w:tcBorders>
            <w:shd w:val="clear" w:color="auto" w:fill="auto"/>
            <w:noWrap/>
            <w:vAlign w:val="center"/>
            <w:hideMark/>
          </w:tcPr>
          <w:p w14:paraId="51AF4A28"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43</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CBCD173"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center"/>
            <w:hideMark/>
          </w:tcPr>
          <w:p w14:paraId="02BBF85B"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center"/>
            <w:hideMark/>
          </w:tcPr>
          <w:p w14:paraId="00336ACB"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0A5199C8" w14:textId="77777777" w:rsidTr="007064C0">
        <w:trPr>
          <w:trHeight w:val="261"/>
        </w:trPr>
        <w:tc>
          <w:tcPr>
            <w:tcW w:w="1880" w:type="pct"/>
            <w:tcBorders>
              <w:top w:val="nil"/>
              <w:left w:val="single" w:sz="8" w:space="0" w:color="808080"/>
              <w:bottom w:val="nil"/>
              <w:right w:val="nil"/>
            </w:tcBorders>
            <w:shd w:val="clear" w:color="000000" w:fill="FFFFFF"/>
            <w:noWrap/>
            <w:vAlign w:val="center"/>
            <w:hideMark/>
          </w:tcPr>
          <w:p w14:paraId="1247E3E8"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412" w:type="pct"/>
            <w:tcBorders>
              <w:top w:val="nil"/>
              <w:left w:val="single" w:sz="4" w:space="0" w:color="808080"/>
              <w:bottom w:val="single" w:sz="4" w:space="0" w:color="808080"/>
              <w:right w:val="nil"/>
            </w:tcBorders>
            <w:shd w:val="clear" w:color="auto" w:fill="auto"/>
            <w:noWrap/>
            <w:vAlign w:val="center"/>
            <w:hideMark/>
          </w:tcPr>
          <w:p w14:paraId="6AFF03CF"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2023</w:t>
            </w:r>
          </w:p>
        </w:tc>
        <w:tc>
          <w:tcPr>
            <w:tcW w:w="412" w:type="pct"/>
            <w:tcBorders>
              <w:top w:val="nil"/>
              <w:left w:val="single" w:sz="4" w:space="0" w:color="auto"/>
              <w:bottom w:val="single" w:sz="4" w:space="0" w:color="auto"/>
              <w:right w:val="nil"/>
            </w:tcBorders>
            <w:shd w:val="clear" w:color="auto" w:fill="auto"/>
            <w:vAlign w:val="center"/>
            <w:hideMark/>
          </w:tcPr>
          <w:p w14:paraId="544215CF"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116</w:t>
            </w:r>
          </w:p>
        </w:tc>
        <w:tc>
          <w:tcPr>
            <w:tcW w:w="397" w:type="pct"/>
            <w:tcBorders>
              <w:top w:val="nil"/>
              <w:left w:val="single" w:sz="8" w:space="0" w:color="00B0F0"/>
              <w:bottom w:val="single" w:sz="4" w:space="0" w:color="808080"/>
              <w:right w:val="single" w:sz="4" w:space="0" w:color="808080"/>
            </w:tcBorders>
            <w:shd w:val="clear" w:color="auto" w:fill="auto"/>
            <w:noWrap/>
            <w:vAlign w:val="center"/>
            <w:hideMark/>
          </w:tcPr>
          <w:p w14:paraId="064B788D"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26</w:t>
            </w:r>
          </w:p>
        </w:tc>
        <w:tc>
          <w:tcPr>
            <w:tcW w:w="385" w:type="pct"/>
            <w:tcBorders>
              <w:top w:val="nil"/>
              <w:left w:val="nil"/>
              <w:bottom w:val="single" w:sz="4" w:space="0" w:color="808080"/>
              <w:right w:val="nil"/>
            </w:tcBorders>
            <w:shd w:val="clear" w:color="000000" w:fill="D9D9D9"/>
            <w:noWrap/>
            <w:vAlign w:val="center"/>
            <w:hideMark/>
          </w:tcPr>
          <w:p w14:paraId="185C5E3D"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15</w:t>
            </w:r>
          </w:p>
        </w:tc>
        <w:tc>
          <w:tcPr>
            <w:tcW w:w="379" w:type="pct"/>
            <w:tcBorders>
              <w:top w:val="nil"/>
              <w:left w:val="single" w:sz="4" w:space="0" w:color="808080"/>
              <w:bottom w:val="single" w:sz="4" w:space="0" w:color="808080"/>
              <w:right w:val="single" w:sz="8" w:space="0" w:color="00B0F0"/>
            </w:tcBorders>
            <w:shd w:val="clear" w:color="auto" w:fill="auto"/>
            <w:noWrap/>
            <w:vAlign w:val="center"/>
            <w:hideMark/>
          </w:tcPr>
          <w:p w14:paraId="2A9819A9"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73</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281D3785"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1</w:t>
            </w:r>
          </w:p>
        </w:tc>
        <w:tc>
          <w:tcPr>
            <w:tcW w:w="378" w:type="pct"/>
            <w:tcBorders>
              <w:top w:val="nil"/>
              <w:left w:val="nil"/>
              <w:bottom w:val="single" w:sz="4" w:space="0" w:color="auto"/>
              <w:right w:val="single" w:sz="4" w:space="0" w:color="auto"/>
            </w:tcBorders>
            <w:shd w:val="clear" w:color="auto" w:fill="auto"/>
            <w:noWrap/>
            <w:vAlign w:val="center"/>
            <w:hideMark/>
          </w:tcPr>
          <w:p w14:paraId="03E7BBF7"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1</w:t>
            </w:r>
          </w:p>
        </w:tc>
        <w:tc>
          <w:tcPr>
            <w:tcW w:w="378" w:type="pct"/>
            <w:tcBorders>
              <w:top w:val="nil"/>
              <w:left w:val="nil"/>
              <w:bottom w:val="single" w:sz="4" w:space="0" w:color="auto"/>
              <w:right w:val="single" w:sz="4" w:space="0" w:color="auto"/>
            </w:tcBorders>
            <w:shd w:val="clear" w:color="auto" w:fill="auto"/>
            <w:noWrap/>
            <w:vAlign w:val="center"/>
            <w:hideMark/>
          </w:tcPr>
          <w:p w14:paraId="6C22B39E"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50B2B7CC" w14:textId="77777777" w:rsidTr="007064C0">
        <w:trPr>
          <w:trHeight w:val="261"/>
        </w:trPr>
        <w:tc>
          <w:tcPr>
            <w:tcW w:w="1880" w:type="pct"/>
            <w:tcBorders>
              <w:top w:val="nil"/>
              <w:left w:val="single" w:sz="8" w:space="0" w:color="808080"/>
              <w:bottom w:val="single" w:sz="8" w:space="0" w:color="808080"/>
              <w:right w:val="nil"/>
            </w:tcBorders>
            <w:shd w:val="clear" w:color="auto" w:fill="auto"/>
            <w:noWrap/>
            <w:vAlign w:val="center"/>
            <w:hideMark/>
          </w:tcPr>
          <w:p w14:paraId="778537FD"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412" w:type="pct"/>
            <w:tcBorders>
              <w:top w:val="nil"/>
              <w:left w:val="single" w:sz="4" w:space="0" w:color="808080"/>
              <w:bottom w:val="single" w:sz="8" w:space="0" w:color="808080"/>
              <w:right w:val="single" w:sz="4" w:space="0" w:color="auto"/>
            </w:tcBorders>
            <w:shd w:val="clear" w:color="000000" w:fill="FFFFFF"/>
            <w:noWrap/>
            <w:vAlign w:val="center"/>
            <w:hideMark/>
          </w:tcPr>
          <w:p w14:paraId="4CC1D6CD"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2022</w:t>
            </w:r>
          </w:p>
        </w:tc>
        <w:tc>
          <w:tcPr>
            <w:tcW w:w="412" w:type="pct"/>
            <w:tcBorders>
              <w:top w:val="nil"/>
              <w:left w:val="nil"/>
              <w:bottom w:val="single" w:sz="8" w:space="0" w:color="808080"/>
              <w:right w:val="nil"/>
            </w:tcBorders>
            <w:shd w:val="clear" w:color="000000" w:fill="FFFFFF"/>
            <w:vAlign w:val="center"/>
            <w:hideMark/>
          </w:tcPr>
          <w:p w14:paraId="435A53E9"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87</w:t>
            </w:r>
          </w:p>
        </w:tc>
        <w:tc>
          <w:tcPr>
            <w:tcW w:w="397" w:type="pct"/>
            <w:tcBorders>
              <w:top w:val="nil"/>
              <w:left w:val="single" w:sz="8" w:space="0" w:color="00B0F0"/>
              <w:bottom w:val="single" w:sz="8" w:space="0" w:color="808080"/>
              <w:right w:val="single" w:sz="4" w:space="0" w:color="808080"/>
            </w:tcBorders>
            <w:shd w:val="clear" w:color="000000" w:fill="FFFFFF"/>
            <w:noWrap/>
            <w:vAlign w:val="center"/>
            <w:hideMark/>
          </w:tcPr>
          <w:p w14:paraId="7B51D886"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23</w:t>
            </w:r>
          </w:p>
        </w:tc>
        <w:tc>
          <w:tcPr>
            <w:tcW w:w="385" w:type="pct"/>
            <w:tcBorders>
              <w:top w:val="nil"/>
              <w:left w:val="nil"/>
              <w:bottom w:val="single" w:sz="8" w:space="0" w:color="808080"/>
              <w:right w:val="single" w:sz="4" w:space="0" w:color="808080"/>
            </w:tcBorders>
            <w:shd w:val="clear" w:color="000000" w:fill="D9D9D9"/>
            <w:noWrap/>
            <w:vAlign w:val="center"/>
            <w:hideMark/>
          </w:tcPr>
          <w:p w14:paraId="0DEC8671"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10</w:t>
            </w:r>
          </w:p>
        </w:tc>
        <w:tc>
          <w:tcPr>
            <w:tcW w:w="379" w:type="pct"/>
            <w:tcBorders>
              <w:top w:val="nil"/>
              <w:left w:val="nil"/>
              <w:bottom w:val="single" w:sz="8" w:space="0" w:color="808080"/>
              <w:right w:val="single" w:sz="8" w:space="0" w:color="00B0F0"/>
            </w:tcBorders>
            <w:shd w:val="clear" w:color="auto" w:fill="auto"/>
            <w:noWrap/>
            <w:vAlign w:val="center"/>
            <w:hideMark/>
          </w:tcPr>
          <w:p w14:paraId="45EE56F8"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52</w:t>
            </w:r>
          </w:p>
        </w:tc>
        <w:tc>
          <w:tcPr>
            <w:tcW w:w="378" w:type="pct"/>
            <w:tcBorders>
              <w:top w:val="nil"/>
              <w:left w:val="single" w:sz="4" w:space="0" w:color="auto"/>
              <w:bottom w:val="single" w:sz="8" w:space="0" w:color="808080"/>
              <w:right w:val="single" w:sz="4" w:space="0" w:color="auto"/>
            </w:tcBorders>
            <w:shd w:val="clear" w:color="auto" w:fill="auto"/>
            <w:noWrap/>
            <w:vAlign w:val="center"/>
            <w:hideMark/>
          </w:tcPr>
          <w:p w14:paraId="638B5197"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8" w:space="0" w:color="808080"/>
              <w:right w:val="single" w:sz="4" w:space="0" w:color="auto"/>
            </w:tcBorders>
            <w:shd w:val="clear" w:color="auto" w:fill="auto"/>
            <w:noWrap/>
            <w:vAlign w:val="center"/>
            <w:hideMark/>
          </w:tcPr>
          <w:p w14:paraId="72C60477"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2</w:t>
            </w:r>
          </w:p>
        </w:tc>
        <w:tc>
          <w:tcPr>
            <w:tcW w:w="378" w:type="pct"/>
            <w:tcBorders>
              <w:top w:val="nil"/>
              <w:left w:val="nil"/>
              <w:bottom w:val="single" w:sz="8" w:space="0" w:color="808080"/>
              <w:right w:val="single" w:sz="4" w:space="0" w:color="auto"/>
            </w:tcBorders>
            <w:shd w:val="clear" w:color="auto" w:fill="auto"/>
            <w:noWrap/>
            <w:vAlign w:val="center"/>
            <w:hideMark/>
          </w:tcPr>
          <w:p w14:paraId="31A637AD"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08E49424" w14:textId="77777777" w:rsidTr="007064C0">
        <w:trPr>
          <w:trHeight w:val="261"/>
        </w:trPr>
        <w:tc>
          <w:tcPr>
            <w:tcW w:w="1880" w:type="pct"/>
            <w:tcBorders>
              <w:top w:val="nil"/>
              <w:left w:val="single" w:sz="8" w:space="0" w:color="808080"/>
              <w:bottom w:val="nil"/>
              <w:right w:val="nil"/>
            </w:tcBorders>
            <w:shd w:val="clear" w:color="000000" w:fill="FFFFFF"/>
            <w:vAlign w:val="center"/>
            <w:hideMark/>
          </w:tcPr>
          <w:p w14:paraId="7341DFAD"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Complaints closed with adverse findings</w:t>
            </w:r>
          </w:p>
        </w:tc>
        <w:tc>
          <w:tcPr>
            <w:tcW w:w="412" w:type="pct"/>
            <w:tcBorders>
              <w:top w:val="nil"/>
              <w:left w:val="single" w:sz="4" w:space="0" w:color="808080"/>
              <w:bottom w:val="single" w:sz="4" w:space="0" w:color="757171"/>
              <w:right w:val="nil"/>
            </w:tcBorders>
            <w:shd w:val="clear" w:color="000000" w:fill="FFFFFF"/>
            <w:noWrap/>
            <w:vAlign w:val="center"/>
            <w:hideMark/>
          </w:tcPr>
          <w:p w14:paraId="412EF67E"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2024</w:t>
            </w:r>
          </w:p>
        </w:tc>
        <w:tc>
          <w:tcPr>
            <w:tcW w:w="412" w:type="pct"/>
            <w:tcBorders>
              <w:top w:val="nil"/>
              <w:left w:val="single" w:sz="4" w:space="0" w:color="auto"/>
              <w:bottom w:val="single" w:sz="4" w:space="0" w:color="auto"/>
              <w:right w:val="nil"/>
            </w:tcBorders>
            <w:shd w:val="clear" w:color="000000" w:fill="FFFFFF"/>
            <w:vAlign w:val="center"/>
            <w:hideMark/>
          </w:tcPr>
          <w:p w14:paraId="41B32959"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19</w:t>
            </w:r>
          </w:p>
        </w:tc>
        <w:tc>
          <w:tcPr>
            <w:tcW w:w="397" w:type="pct"/>
            <w:tcBorders>
              <w:top w:val="nil"/>
              <w:left w:val="single" w:sz="8" w:space="0" w:color="00B0F0"/>
              <w:bottom w:val="single" w:sz="4" w:space="0" w:color="808080"/>
              <w:right w:val="single" w:sz="4" w:space="0" w:color="808080"/>
            </w:tcBorders>
            <w:shd w:val="clear" w:color="000000" w:fill="FFFFFF"/>
            <w:noWrap/>
            <w:vAlign w:val="center"/>
            <w:hideMark/>
          </w:tcPr>
          <w:p w14:paraId="1146128D"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3</w:t>
            </w:r>
          </w:p>
        </w:tc>
        <w:tc>
          <w:tcPr>
            <w:tcW w:w="385" w:type="pct"/>
            <w:tcBorders>
              <w:top w:val="nil"/>
              <w:left w:val="nil"/>
              <w:bottom w:val="single" w:sz="4" w:space="0" w:color="808080"/>
              <w:right w:val="nil"/>
            </w:tcBorders>
            <w:shd w:val="clear" w:color="000000" w:fill="D9D9D9"/>
            <w:noWrap/>
            <w:vAlign w:val="center"/>
            <w:hideMark/>
          </w:tcPr>
          <w:p w14:paraId="48426F2F"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6</w:t>
            </w:r>
          </w:p>
        </w:tc>
        <w:tc>
          <w:tcPr>
            <w:tcW w:w="379" w:type="pct"/>
            <w:tcBorders>
              <w:top w:val="nil"/>
              <w:left w:val="single" w:sz="4" w:space="0" w:color="808080"/>
              <w:bottom w:val="single" w:sz="4" w:space="0" w:color="808080"/>
              <w:right w:val="single" w:sz="8" w:space="0" w:color="00B0F0"/>
            </w:tcBorders>
            <w:shd w:val="clear" w:color="auto" w:fill="auto"/>
            <w:noWrap/>
            <w:vAlign w:val="center"/>
            <w:hideMark/>
          </w:tcPr>
          <w:p w14:paraId="37B02E40"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10</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CEB0E5C"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center"/>
            <w:hideMark/>
          </w:tcPr>
          <w:p w14:paraId="6092D9B4"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center"/>
            <w:hideMark/>
          </w:tcPr>
          <w:p w14:paraId="7CB6B903"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350F354E" w14:textId="77777777" w:rsidTr="007064C0">
        <w:trPr>
          <w:trHeight w:val="261"/>
        </w:trPr>
        <w:tc>
          <w:tcPr>
            <w:tcW w:w="1880" w:type="pct"/>
            <w:tcBorders>
              <w:top w:val="nil"/>
              <w:left w:val="single" w:sz="8" w:space="0" w:color="808080"/>
              <w:bottom w:val="nil"/>
              <w:right w:val="nil"/>
            </w:tcBorders>
            <w:shd w:val="clear" w:color="auto" w:fill="auto"/>
            <w:vAlign w:val="center"/>
            <w:hideMark/>
          </w:tcPr>
          <w:p w14:paraId="4413D9DB"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412" w:type="pct"/>
            <w:tcBorders>
              <w:top w:val="nil"/>
              <w:left w:val="single" w:sz="4" w:space="0" w:color="808080"/>
              <w:bottom w:val="single" w:sz="4" w:space="0" w:color="808080"/>
              <w:right w:val="nil"/>
            </w:tcBorders>
            <w:shd w:val="clear" w:color="auto" w:fill="auto"/>
            <w:noWrap/>
            <w:vAlign w:val="center"/>
            <w:hideMark/>
          </w:tcPr>
          <w:p w14:paraId="489989EA"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2023</w:t>
            </w:r>
          </w:p>
        </w:tc>
        <w:tc>
          <w:tcPr>
            <w:tcW w:w="412" w:type="pct"/>
            <w:tcBorders>
              <w:top w:val="nil"/>
              <w:left w:val="single" w:sz="4" w:space="0" w:color="auto"/>
              <w:bottom w:val="single" w:sz="4" w:space="0" w:color="auto"/>
              <w:right w:val="nil"/>
            </w:tcBorders>
            <w:shd w:val="clear" w:color="auto" w:fill="auto"/>
            <w:vAlign w:val="center"/>
            <w:hideMark/>
          </w:tcPr>
          <w:p w14:paraId="454CAA4D"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24</w:t>
            </w:r>
          </w:p>
        </w:tc>
        <w:tc>
          <w:tcPr>
            <w:tcW w:w="397" w:type="pct"/>
            <w:tcBorders>
              <w:top w:val="nil"/>
              <w:left w:val="single" w:sz="8" w:space="0" w:color="00B0F0"/>
              <w:bottom w:val="single" w:sz="4" w:space="0" w:color="808080"/>
              <w:right w:val="single" w:sz="4" w:space="0" w:color="808080"/>
            </w:tcBorders>
            <w:shd w:val="clear" w:color="auto" w:fill="auto"/>
            <w:noWrap/>
            <w:vAlign w:val="center"/>
            <w:hideMark/>
          </w:tcPr>
          <w:p w14:paraId="292E3313"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7</w:t>
            </w:r>
          </w:p>
        </w:tc>
        <w:tc>
          <w:tcPr>
            <w:tcW w:w="385" w:type="pct"/>
            <w:tcBorders>
              <w:top w:val="nil"/>
              <w:left w:val="nil"/>
              <w:bottom w:val="single" w:sz="4" w:space="0" w:color="808080"/>
              <w:right w:val="single" w:sz="4" w:space="0" w:color="808080"/>
            </w:tcBorders>
            <w:shd w:val="clear" w:color="000000" w:fill="D9D9D9"/>
            <w:noWrap/>
            <w:vAlign w:val="center"/>
            <w:hideMark/>
          </w:tcPr>
          <w:p w14:paraId="6C6A3757"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8</w:t>
            </w:r>
          </w:p>
        </w:tc>
        <w:tc>
          <w:tcPr>
            <w:tcW w:w="379" w:type="pct"/>
            <w:tcBorders>
              <w:top w:val="nil"/>
              <w:left w:val="nil"/>
              <w:bottom w:val="single" w:sz="4" w:space="0" w:color="808080"/>
              <w:right w:val="single" w:sz="8" w:space="0" w:color="00B0F0"/>
            </w:tcBorders>
            <w:shd w:val="clear" w:color="auto" w:fill="auto"/>
            <w:noWrap/>
            <w:vAlign w:val="center"/>
            <w:hideMark/>
          </w:tcPr>
          <w:p w14:paraId="41DA03D5"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9</w:t>
            </w:r>
          </w:p>
        </w:tc>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3D1ECB3"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center"/>
            <w:hideMark/>
          </w:tcPr>
          <w:p w14:paraId="07728591"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center"/>
            <w:hideMark/>
          </w:tcPr>
          <w:p w14:paraId="4F7ACCCA"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37BB7502" w14:textId="77777777" w:rsidTr="007064C0">
        <w:trPr>
          <w:trHeight w:val="261"/>
        </w:trPr>
        <w:tc>
          <w:tcPr>
            <w:tcW w:w="1880" w:type="pct"/>
            <w:tcBorders>
              <w:top w:val="nil"/>
              <w:left w:val="single" w:sz="8" w:space="0" w:color="808080"/>
              <w:bottom w:val="single" w:sz="8" w:space="0" w:color="808080"/>
              <w:right w:val="nil"/>
            </w:tcBorders>
            <w:shd w:val="clear" w:color="000000" w:fill="FFFFFF"/>
            <w:vAlign w:val="center"/>
            <w:hideMark/>
          </w:tcPr>
          <w:p w14:paraId="237CB599"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412" w:type="pct"/>
            <w:tcBorders>
              <w:top w:val="nil"/>
              <w:left w:val="single" w:sz="4" w:space="0" w:color="808080"/>
              <w:bottom w:val="single" w:sz="8" w:space="0" w:color="808080"/>
              <w:right w:val="nil"/>
            </w:tcBorders>
            <w:shd w:val="clear" w:color="000000" w:fill="FFFFFF"/>
            <w:noWrap/>
            <w:vAlign w:val="center"/>
            <w:hideMark/>
          </w:tcPr>
          <w:p w14:paraId="024F7445"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2022</w:t>
            </w:r>
          </w:p>
        </w:tc>
        <w:tc>
          <w:tcPr>
            <w:tcW w:w="412" w:type="pct"/>
            <w:tcBorders>
              <w:top w:val="nil"/>
              <w:left w:val="single" w:sz="4" w:space="0" w:color="auto"/>
              <w:bottom w:val="single" w:sz="8" w:space="0" w:color="808080"/>
              <w:right w:val="nil"/>
            </w:tcBorders>
            <w:shd w:val="clear" w:color="000000" w:fill="FFFFFF"/>
            <w:vAlign w:val="center"/>
            <w:hideMark/>
          </w:tcPr>
          <w:p w14:paraId="3D2C2BB2"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20</w:t>
            </w:r>
          </w:p>
        </w:tc>
        <w:tc>
          <w:tcPr>
            <w:tcW w:w="397" w:type="pct"/>
            <w:tcBorders>
              <w:top w:val="nil"/>
              <w:left w:val="single" w:sz="8" w:space="0" w:color="00B0F0"/>
              <w:bottom w:val="single" w:sz="8" w:space="0" w:color="808080"/>
              <w:right w:val="single" w:sz="4" w:space="0" w:color="808080"/>
            </w:tcBorders>
            <w:shd w:val="clear" w:color="000000" w:fill="FFFFFF"/>
            <w:noWrap/>
            <w:vAlign w:val="center"/>
            <w:hideMark/>
          </w:tcPr>
          <w:p w14:paraId="62952115"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w:t>
            </w:r>
          </w:p>
        </w:tc>
        <w:tc>
          <w:tcPr>
            <w:tcW w:w="385" w:type="pct"/>
            <w:tcBorders>
              <w:top w:val="nil"/>
              <w:left w:val="nil"/>
              <w:bottom w:val="single" w:sz="8" w:space="0" w:color="808080"/>
              <w:right w:val="nil"/>
            </w:tcBorders>
            <w:shd w:val="clear" w:color="000000" w:fill="D9D9D9"/>
            <w:noWrap/>
            <w:vAlign w:val="center"/>
            <w:hideMark/>
          </w:tcPr>
          <w:p w14:paraId="0E23162C"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5</w:t>
            </w:r>
          </w:p>
        </w:tc>
        <w:tc>
          <w:tcPr>
            <w:tcW w:w="379" w:type="pct"/>
            <w:tcBorders>
              <w:top w:val="nil"/>
              <w:left w:val="single" w:sz="4" w:space="0" w:color="808080"/>
              <w:bottom w:val="single" w:sz="8" w:space="0" w:color="808080"/>
              <w:right w:val="single" w:sz="8" w:space="0" w:color="00B0F0"/>
            </w:tcBorders>
            <w:shd w:val="clear" w:color="auto" w:fill="auto"/>
            <w:noWrap/>
            <w:vAlign w:val="center"/>
            <w:hideMark/>
          </w:tcPr>
          <w:p w14:paraId="73164CE7"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13</w:t>
            </w:r>
          </w:p>
        </w:tc>
        <w:tc>
          <w:tcPr>
            <w:tcW w:w="378" w:type="pct"/>
            <w:tcBorders>
              <w:top w:val="nil"/>
              <w:left w:val="nil"/>
              <w:bottom w:val="single" w:sz="8" w:space="0" w:color="808080"/>
              <w:right w:val="single" w:sz="4" w:space="0" w:color="auto"/>
            </w:tcBorders>
            <w:shd w:val="clear" w:color="auto" w:fill="auto"/>
            <w:noWrap/>
            <w:vAlign w:val="center"/>
            <w:hideMark/>
          </w:tcPr>
          <w:p w14:paraId="39913F97"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8" w:space="0" w:color="808080"/>
              <w:right w:val="single" w:sz="4" w:space="0" w:color="auto"/>
            </w:tcBorders>
            <w:shd w:val="clear" w:color="auto" w:fill="auto"/>
            <w:noWrap/>
            <w:vAlign w:val="center"/>
            <w:hideMark/>
          </w:tcPr>
          <w:p w14:paraId="14415F7F"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8" w:space="0" w:color="808080"/>
              <w:right w:val="single" w:sz="4" w:space="0" w:color="auto"/>
            </w:tcBorders>
            <w:shd w:val="clear" w:color="auto" w:fill="auto"/>
            <w:noWrap/>
            <w:vAlign w:val="center"/>
            <w:hideMark/>
          </w:tcPr>
          <w:p w14:paraId="2AF9443C"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6D5049D6" w14:textId="77777777" w:rsidTr="007064C0">
        <w:trPr>
          <w:trHeight w:val="261"/>
        </w:trPr>
        <w:tc>
          <w:tcPr>
            <w:tcW w:w="1880" w:type="pct"/>
            <w:tcBorders>
              <w:top w:val="nil"/>
              <w:left w:val="single" w:sz="8" w:space="0" w:color="808080"/>
              <w:bottom w:val="nil"/>
              <w:right w:val="nil"/>
            </w:tcBorders>
            <w:shd w:val="clear" w:color="auto" w:fill="auto"/>
            <w:vAlign w:val="center"/>
            <w:hideMark/>
          </w:tcPr>
          <w:p w14:paraId="2D84A4F2"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xml:space="preserve">Average time taken to close a complaint (in months) </w:t>
            </w:r>
          </w:p>
        </w:tc>
        <w:tc>
          <w:tcPr>
            <w:tcW w:w="412" w:type="pct"/>
            <w:tcBorders>
              <w:top w:val="nil"/>
              <w:left w:val="single" w:sz="4" w:space="0" w:color="auto"/>
              <w:bottom w:val="single" w:sz="4" w:space="0" w:color="auto"/>
              <w:right w:val="nil"/>
            </w:tcBorders>
            <w:shd w:val="clear" w:color="auto" w:fill="auto"/>
            <w:noWrap/>
            <w:vAlign w:val="center"/>
            <w:hideMark/>
          </w:tcPr>
          <w:p w14:paraId="54B89BE0"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2024</w:t>
            </w:r>
          </w:p>
        </w:tc>
        <w:tc>
          <w:tcPr>
            <w:tcW w:w="412" w:type="pct"/>
            <w:tcBorders>
              <w:top w:val="nil"/>
              <w:left w:val="single" w:sz="4" w:space="0" w:color="auto"/>
              <w:bottom w:val="nil"/>
              <w:right w:val="nil"/>
            </w:tcBorders>
            <w:shd w:val="clear" w:color="auto" w:fill="auto"/>
            <w:noWrap/>
            <w:vAlign w:val="center"/>
            <w:hideMark/>
          </w:tcPr>
          <w:p w14:paraId="4940B08C"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397" w:type="pct"/>
            <w:tcBorders>
              <w:top w:val="nil"/>
              <w:left w:val="single" w:sz="8" w:space="0" w:color="00B0F0"/>
              <w:bottom w:val="single" w:sz="4" w:space="0" w:color="808080"/>
              <w:right w:val="single" w:sz="4" w:space="0" w:color="808080"/>
            </w:tcBorders>
            <w:shd w:val="clear" w:color="auto" w:fill="auto"/>
            <w:noWrap/>
            <w:vAlign w:val="bottom"/>
            <w:hideMark/>
          </w:tcPr>
          <w:p w14:paraId="51C1D256"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10</w:t>
            </w:r>
          </w:p>
        </w:tc>
        <w:tc>
          <w:tcPr>
            <w:tcW w:w="385" w:type="pct"/>
            <w:tcBorders>
              <w:top w:val="nil"/>
              <w:left w:val="nil"/>
              <w:bottom w:val="single" w:sz="4" w:space="0" w:color="808080"/>
              <w:right w:val="nil"/>
            </w:tcBorders>
            <w:shd w:val="clear" w:color="000000" w:fill="D9D9D9"/>
            <w:noWrap/>
            <w:vAlign w:val="center"/>
            <w:hideMark/>
          </w:tcPr>
          <w:p w14:paraId="36427E78" w14:textId="77777777" w:rsidR="007064C0" w:rsidRDefault="007064C0" w:rsidP="007064C0">
            <w:pPr>
              <w:spacing w:after="0" w:line="240" w:lineRule="auto"/>
              <w:jc w:val="right"/>
              <w:rPr>
                <w:rFonts w:eastAsia="Times New Roman" w:cs="Arial"/>
                <w:color w:val="808080"/>
                <w:sz w:val="16"/>
                <w:szCs w:val="16"/>
                <w:lang w:eastAsia="en-IE"/>
              </w:rPr>
            </w:pPr>
          </w:p>
          <w:p w14:paraId="13AF012A" w14:textId="278BB8EF"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12</w:t>
            </w:r>
          </w:p>
        </w:tc>
        <w:tc>
          <w:tcPr>
            <w:tcW w:w="379" w:type="pct"/>
            <w:tcBorders>
              <w:top w:val="nil"/>
              <w:left w:val="single" w:sz="4" w:space="0" w:color="808080"/>
              <w:bottom w:val="single" w:sz="4" w:space="0" w:color="808080"/>
              <w:right w:val="single" w:sz="8" w:space="0" w:color="00B0F0"/>
            </w:tcBorders>
            <w:shd w:val="clear" w:color="auto" w:fill="auto"/>
            <w:noWrap/>
            <w:vAlign w:val="bottom"/>
            <w:hideMark/>
          </w:tcPr>
          <w:p w14:paraId="3BCC6C85"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19</w:t>
            </w:r>
          </w:p>
        </w:tc>
        <w:tc>
          <w:tcPr>
            <w:tcW w:w="378" w:type="pct"/>
            <w:tcBorders>
              <w:top w:val="nil"/>
              <w:left w:val="nil"/>
              <w:bottom w:val="single" w:sz="4" w:space="0" w:color="auto"/>
              <w:right w:val="single" w:sz="4" w:space="0" w:color="auto"/>
            </w:tcBorders>
            <w:shd w:val="clear" w:color="auto" w:fill="auto"/>
            <w:noWrap/>
            <w:vAlign w:val="center"/>
            <w:hideMark/>
          </w:tcPr>
          <w:p w14:paraId="2C6BF000"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bottom"/>
            <w:hideMark/>
          </w:tcPr>
          <w:p w14:paraId="43E306FE"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N/A</w:t>
            </w:r>
          </w:p>
        </w:tc>
        <w:tc>
          <w:tcPr>
            <w:tcW w:w="378" w:type="pct"/>
            <w:tcBorders>
              <w:top w:val="nil"/>
              <w:left w:val="nil"/>
              <w:bottom w:val="single" w:sz="4" w:space="0" w:color="auto"/>
              <w:right w:val="single" w:sz="4" w:space="0" w:color="auto"/>
            </w:tcBorders>
            <w:shd w:val="clear" w:color="auto" w:fill="auto"/>
            <w:noWrap/>
            <w:vAlign w:val="bottom"/>
            <w:hideMark/>
          </w:tcPr>
          <w:p w14:paraId="779013B0"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r>
      <w:tr w:rsidR="007064C0" w:rsidRPr="007064C0" w14:paraId="1EE8DB19" w14:textId="77777777" w:rsidTr="007064C0">
        <w:trPr>
          <w:trHeight w:val="261"/>
        </w:trPr>
        <w:tc>
          <w:tcPr>
            <w:tcW w:w="1880" w:type="pct"/>
            <w:tcBorders>
              <w:top w:val="nil"/>
              <w:left w:val="single" w:sz="8" w:space="0" w:color="808080"/>
              <w:bottom w:val="nil"/>
              <w:right w:val="nil"/>
            </w:tcBorders>
            <w:shd w:val="clear" w:color="000000" w:fill="FFFFFF"/>
            <w:vAlign w:val="center"/>
            <w:hideMark/>
          </w:tcPr>
          <w:p w14:paraId="3C2D7D2B"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412" w:type="pct"/>
            <w:tcBorders>
              <w:top w:val="nil"/>
              <w:left w:val="single" w:sz="4" w:space="0" w:color="auto"/>
              <w:bottom w:val="single" w:sz="4" w:space="0" w:color="auto"/>
              <w:right w:val="nil"/>
            </w:tcBorders>
            <w:shd w:val="clear" w:color="auto" w:fill="auto"/>
            <w:noWrap/>
            <w:vAlign w:val="center"/>
            <w:hideMark/>
          </w:tcPr>
          <w:p w14:paraId="3827C026"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2023</w:t>
            </w:r>
          </w:p>
        </w:tc>
        <w:tc>
          <w:tcPr>
            <w:tcW w:w="412" w:type="pct"/>
            <w:tcBorders>
              <w:top w:val="nil"/>
              <w:left w:val="single" w:sz="4" w:space="0" w:color="auto"/>
              <w:bottom w:val="nil"/>
              <w:right w:val="single" w:sz="8" w:space="0" w:color="00B0F0"/>
            </w:tcBorders>
            <w:shd w:val="clear" w:color="auto" w:fill="auto"/>
            <w:noWrap/>
            <w:vAlign w:val="center"/>
            <w:hideMark/>
          </w:tcPr>
          <w:p w14:paraId="6803505D"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397" w:type="pct"/>
            <w:tcBorders>
              <w:top w:val="nil"/>
              <w:left w:val="nil"/>
              <w:bottom w:val="single" w:sz="4" w:space="0" w:color="808080"/>
              <w:right w:val="single" w:sz="4" w:space="0" w:color="808080"/>
            </w:tcBorders>
            <w:shd w:val="clear" w:color="auto" w:fill="auto"/>
            <w:noWrap/>
            <w:vAlign w:val="bottom"/>
            <w:hideMark/>
          </w:tcPr>
          <w:p w14:paraId="622EE277"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8</w:t>
            </w:r>
          </w:p>
        </w:tc>
        <w:tc>
          <w:tcPr>
            <w:tcW w:w="385" w:type="pct"/>
            <w:tcBorders>
              <w:top w:val="nil"/>
              <w:left w:val="nil"/>
              <w:bottom w:val="nil"/>
              <w:right w:val="nil"/>
            </w:tcBorders>
            <w:shd w:val="clear" w:color="000000" w:fill="D9D9D9"/>
            <w:noWrap/>
            <w:vAlign w:val="center"/>
            <w:hideMark/>
          </w:tcPr>
          <w:p w14:paraId="3BB2D189" w14:textId="77777777" w:rsidR="007064C0" w:rsidRPr="0098394A" w:rsidRDefault="007064C0" w:rsidP="007064C0">
            <w:pPr>
              <w:spacing w:after="0" w:line="240" w:lineRule="auto"/>
              <w:jc w:val="right"/>
              <w:rPr>
                <w:rFonts w:eastAsia="Times New Roman" w:cs="Arial"/>
                <w:color w:val="808080"/>
                <w:sz w:val="16"/>
                <w:szCs w:val="16"/>
                <w:lang w:eastAsia="en-IE"/>
              </w:rPr>
            </w:pPr>
            <w:r w:rsidRPr="0098394A">
              <w:rPr>
                <w:rFonts w:eastAsia="Times New Roman" w:cs="Arial"/>
                <w:color w:val="808080"/>
                <w:sz w:val="16"/>
                <w:szCs w:val="16"/>
                <w:lang w:eastAsia="en-IE"/>
              </w:rPr>
              <w:t>15</w:t>
            </w:r>
          </w:p>
        </w:tc>
        <w:tc>
          <w:tcPr>
            <w:tcW w:w="379" w:type="pct"/>
            <w:tcBorders>
              <w:top w:val="nil"/>
              <w:left w:val="single" w:sz="4" w:space="0" w:color="808080"/>
              <w:bottom w:val="single" w:sz="4" w:space="0" w:color="808080"/>
              <w:right w:val="single" w:sz="8" w:space="0" w:color="00B0F0"/>
            </w:tcBorders>
            <w:shd w:val="clear" w:color="auto" w:fill="auto"/>
            <w:noWrap/>
            <w:vAlign w:val="bottom"/>
            <w:hideMark/>
          </w:tcPr>
          <w:p w14:paraId="561D5A99"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17</w:t>
            </w:r>
          </w:p>
        </w:tc>
        <w:tc>
          <w:tcPr>
            <w:tcW w:w="378" w:type="pct"/>
            <w:tcBorders>
              <w:top w:val="nil"/>
              <w:left w:val="nil"/>
              <w:bottom w:val="single" w:sz="4" w:space="0" w:color="auto"/>
              <w:right w:val="single" w:sz="4" w:space="0" w:color="auto"/>
            </w:tcBorders>
            <w:shd w:val="clear" w:color="auto" w:fill="auto"/>
            <w:noWrap/>
            <w:vAlign w:val="center"/>
            <w:hideMark/>
          </w:tcPr>
          <w:p w14:paraId="3F2973A7"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w:t>
            </w:r>
          </w:p>
        </w:tc>
        <w:tc>
          <w:tcPr>
            <w:tcW w:w="378" w:type="pct"/>
            <w:tcBorders>
              <w:top w:val="nil"/>
              <w:left w:val="nil"/>
              <w:bottom w:val="single" w:sz="4" w:space="0" w:color="auto"/>
              <w:right w:val="single" w:sz="4" w:space="0" w:color="auto"/>
            </w:tcBorders>
            <w:shd w:val="clear" w:color="auto" w:fill="auto"/>
            <w:noWrap/>
            <w:vAlign w:val="bottom"/>
            <w:hideMark/>
          </w:tcPr>
          <w:p w14:paraId="34469FDE"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3</w:t>
            </w:r>
          </w:p>
        </w:tc>
        <w:tc>
          <w:tcPr>
            <w:tcW w:w="378" w:type="pct"/>
            <w:tcBorders>
              <w:top w:val="nil"/>
              <w:left w:val="nil"/>
              <w:bottom w:val="single" w:sz="4" w:space="0" w:color="auto"/>
              <w:right w:val="single" w:sz="4" w:space="0" w:color="auto"/>
            </w:tcBorders>
            <w:shd w:val="clear" w:color="auto" w:fill="auto"/>
            <w:noWrap/>
            <w:vAlign w:val="bottom"/>
            <w:hideMark/>
          </w:tcPr>
          <w:p w14:paraId="146FC518"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N/A</w:t>
            </w:r>
          </w:p>
        </w:tc>
      </w:tr>
      <w:tr w:rsidR="007064C0" w:rsidRPr="007064C0" w14:paraId="5E2EBE2C" w14:textId="77777777" w:rsidTr="007064C0">
        <w:trPr>
          <w:trHeight w:val="261"/>
        </w:trPr>
        <w:tc>
          <w:tcPr>
            <w:tcW w:w="1880" w:type="pct"/>
            <w:tcBorders>
              <w:top w:val="nil"/>
              <w:left w:val="single" w:sz="8" w:space="0" w:color="808080"/>
              <w:bottom w:val="single" w:sz="12" w:space="0" w:color="002060"/>
              <w:right w:val="nil"/>
            </w:tcBorders>
            <w:shd w:val="clear" w:color="auto" w:fill="auto"/>
            <w:vAlign w:val="center"/>
            <w:hideMark/>
          </w:tcPr>
          <w:p w14:paraId="662A1C74" w14:textId="77777777" w:rsidR="007064C0" w:rsidRPr="007064C0" w:rsidRDefault="007064C0" w:rsidP="007064C0">
            <w:pPr>
              <w:spacing w:after="0" w:line="240" w:lineRule="auto"/>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412" w:type="pct"/>
            <w:tcBorders>
              <w:top w:val="nil"/>
              <w:left w:val="single" w:sz="4" w:space="0" w:color="auto"/>
              <w:bottom w:val="single" w:sz="12" w:space="0" w:color="auto"/>
              <w:right w:val="nil"/>
            </w:tcBorders>
            <w:shd w:val="clear" w:color="000000" w:fill="FFFFFF"/>
            <w:noWrap/>
            <w:vAlign w:val="center"/>
            <w:hideMark/>
          </w:tcPr>
          <w:p w14:paraId="78928E31"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2022</w:t>
            </w:r>
          </w:p>
        </w:tc>
        <w:tc>
          <w:tcPr>
            <w:tcW w:w="412" w:type="pct"/>
            <w:tcBorders>
              <w:top w:val="nil"/>
              <w:left w:val="single" w:sz="4" w:space="0" w:color="auto"/>
              <w:bottom w:val="single" w:sz="12" w:space="0" w:color="auto"/>
              <w:right w:val="single" w:sz="8" w:space="0" w:color="00B0F0"/>
            </w:tcBorders>
            <w:shd w:val="clear" w:color="auto" w:fill="auto"/>
            <w:noWrap/>
            <w:vAlign w:val="center"/>
            <w:hideMark/>
          </w:tcPr>
          <w:p w14:paraId="2965D7E7"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 </w:t>
            </w:r>
          </w:p>
        </w:tc>
        <w:tc>
          <w:tcPr>
            <w:tcW w:w="397" w:type="pct"/>
            <w:tcBorders>
              <w:top w:val="nil"/>
              <w:left w:val="nil"/>
              <w:bottom w:val="single" w:sz="12" w:space="0" w:color="auto"/>
              <w:right w:val="single" w:sz="4" w:space="0" w:color="808080"/>
            </w:tcBorders>
            <w:shd w:val="clear" w:color="000000" w:fill="FFFFFF"/>
            <w:noWrap/>
            <w:vAlign w:val="center"/>
            <w:hideMark/>
          </w:tcPr>
          <w:p w14:paraId="43187430"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7</w:t>
            </w:r>
          </w:p>
        </w:tc>
        <w:tc>
          <w:tcPr>
            <w:tcW w:w="385" w:type="pct"/>
            <w:tcBorders>
              <w:top w:val="single" w:sz="4" w:space="0" w:color="808080"/>
              <w:left w:val="nil"/>
              <w:bottom w:val="single" w:sz="12" w:space="0" w:color="auto"/>
              <w:right w:val="single" w:sz="4" w:space="0" w:color="808080"/>
            </w:tcBorders>
            <w:shd w:val="clear" w:color="000000" w:fill="D9D9D9"/>
            <w:vAlign w:val="center"/>
            <w:hideMark/>
          </w:tcPr>
          <w:p w14:paraId="1C2E22EA" w14:textId="77777777" w:rsidR="007064C0" w:rsidRPr="007064C0" w:rsidRDefault="007064C0" w:rsidP="007064C0">
            <w:pPr>
              <w:spacing w:after="0" w:line="240" w:lineRule="auto"/>
              <w:jc w:val="right"/>
              <w:rPr>
                <w:rFonts w:eastAsia="Times New Roman" w:cs="Arial"/>
                <w:color w:val="808080"/>
                <w:sz w:val="16"/>
                <w:szCs w:val="16"/>
                <w:lang w:eastAsia="en-IE"/>
              </w:rPr>
            </w:pPr>
            <w:r w:rsidRPr="007064C0">
              <w:rPr>
                <w:rFonts w:eastAsia="Times New Roman" w:cs="Arial"/>
                <w:color w:val="808080"/>
                <w:sz w:val="16"/>
                <w:szCs w:val="16"/>
                <w:lang w:eastAsia="en-IE"/>
              </w:rPr>
              <w:t>12</w:t>
            </w:r>
          </w:p>
        </w:tc>
        <w:tc>
          <w:tcPr>
            <w:tcW w:w="379" w:type="pct"/>
            <w:tcBorders>
              <w:top w:val="nil"/>
              <w:left w:val="nil"/>
              <w:bottom w:val="single" w:sz="12" w:space="0" w:color="auto"/>
              <w:right w:val="single" w:sz="8" w:space="0" w:color="00B0F0"/>
            </w:tcBorders>
            <w:shd w:val="clear" w:color="auto" w:fill="auto"/>
            <w:noWrap/>
            <w:vAlign w:val="center"/>
            <w:hideMark/>
          </w:tcPr>
          <w:p w14:paraId="30FE3DCE" w14:textId="77777777" w:rsidR="007064C0" w:rsidRPr="007064C0" w:rsidRDefault="007064C0" w:rsidP="007064C0">
            <w:pPr>
              <w:spacing w:after="0" w:line="240" w:lineRule="auto"/>
              <w:jc w:val="center"/>
              <w:rPr>
                <w:rFonts w:eastAsia="Times New Roman" w:cs="Arial"/>
                <w:color w:val="000000"/>
                <w:sz w:val="16"/>
                <w:szCs w:val="16"/>
                <w:lang w:eastAsia="en-IE"/>
              </w:rPr>
            </w:pPr>
            <w:r w:rsidRPr="007064C0">
              <w:rPr>
                <w:rFonts w:eastAsia="Times New Roman" w:cs="Arial"/>
                <w:color w:val="000000"/>
                <w:sz w:val="16"/>
                <w:szCs w:val="16"/>
                <w:lang w:eastAsia="en-IE"/>
              </w:rPr>
              <w:t>20</w:t>
            </w:r>
          </w:p>
        </w:tc>
        <w:tc>
          <w:tcPr>
            <w:tcW w:w="378" w:type="pct"/>
            <w:tcBorders>
              <w:top w:val="nil"/>
              <w:left w:val="single" w:sz="4" w:space="0" w:color="auto"/>
              <w:bottom w:val="single" w:sz="12" w:space="0" w:color="auto"/>
              <w:right w:val="single" w:sz="4" w:space="0" w:color="auto"/>
            </w:tcBorders>
            <w:shd w:val="clear" w:color="auto" w:fill="auto"/>
            <w:noWrap/>
            <w:vAlign w:val="center"/>
            <w:hideMark/>
          </w:tcPr>
          <w:p w14:paraId="2495D6AA"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N/A</w:t>
            </w:r>
          </w:p>
        </w:tc>
        <w:tc>
          <w:tcPr>
            <w:tcW w:w="378" w:type="pct"/>
            <w:tcBorders>
              <w:top w:val="nil"/>
              <w:left w:val="nil"/>
              <w:bottom w:val="single" w:sz="12" w:space="0" w:color="auto"/>
              <w:right w:val="single" w:sz="4" w:space="0" w:color="auto"/>
            </w:tcBorders>
            <w:shd w:val="clear" w:color="auto" w:fill="auto"/>
            <w:noWrap/>
            <w:vAlign w:val="center"/>
            <w:hideMark/>
          </w:tcPr>
          <w:p w14:paraId="2358EE88"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8</w:t>
            </w:r>
          </w:p>
        </w:tc>
        <w:tc>
          <w:tcPr>
            <w:tcW w:w="378" w:type="pct"/>
            <w:tcBorders>
              <w:top w:val="nil"/>
              <w:left w:val="nil"/>
              <w:bottom w:val="single" w:sz="12" w:space="0" w:color="auto"/>
              <w:right w:val="single" w:sz="4" w:space="0" w:color="auto"/>
            </w:tcBorders>
            <w:shd w:val="clear" w:color="auto" w:fill="auto"/>
            <w:noWrap/>
            <w:vAlign w:val="center"/>
            <w:hideMark/>
          </w:tcPr>
          <w:p w14:paraId="25C3A8C8" w14:textId="77777777" w:rsidR="007064C0" w:rsidRPr="007064C0" w:rsidRDefault="007064C0" w:rsidP="007064C0">
            <w:pPr>
              <w:spacing w:after="0" w:line="240" w:lineRule="auto"/>
              <w:jc w:val="center"/>
              <w:rPr>
                <w:rFonts w:eastAsia="Times New Roman" w:cs="Arial"/>
                <w:sz w:val="16"/>
                <w:szCs w:val="16"/>
                <w:lang w:eastAsia="en-IE"/>
              </w:rPr>
            </w:pPr>
            <w:r w:rsidRPr="007064C0">
              <w:rPr>
                <w:rFonts w:eastAsia="Times New Roman" w:cs="Arial"/>
                <w:sz w:val="16"/>
                <w:szCs w:val="16"/>
                <w:lang w:eastAsia="en-IE"/>
              </w:rPr>
              <w:t>N/A</w:t>
            </w:r>
          </w:p>
        </w:tc>
      </w:tr>
    </w:tbl>
    <w:p w14:paraId="2127F0E6" w14:textId="77777777" w:rsidR="000756DE" w:rsidRPr="000756DE" w:rsidRDefault="000756DE" w:rsidP="00AD151C"/>
    <w:p w14:paraId="01E190B6" w14:textId="33CAC8CF" w:rsidR="0063463C" w:rsidRDefault="0063463C" w:rsidP="008F7F56">
      <w:pPr>
        <w:spacing w:after="0" w:line="240" w:lineRule="auto"/>
        <w:rPr>
          <w:rFonts w:eastAsia="Times New Roman" w:cs="Arial"/>
          <w:i/>
          <w:iCs/>
          <w:color w:val="1D3E74" w:themeColor="accent2"/>
          <w:sz w:val="16"/>
          <w:szCs w:val="16"/>
          <w:lang w:eastAsia="en-IE"/>
        </w:rPr>
      </w:pPr>
      <w:r w:rsidRPr="0063463C">
        <w:rPr>
          <w:rFonts w:eastAsia="Times New Roman" w:cs="Arial"/>
          <w:color w:val="000000"/>
          <w:sz w:val="16"/>
          <w:szCs w:val="16"/>
          <w:lang w:eastAsia="en-IE"/>
        </w:rPr>
        <w:t> </w:t>
      </w:r>
    </w:p>
    <w:p w14:paraId="5A2A2E0D" w14:textId="77777777" w:rsidR="00D9699A" w:rsidRPr="00F9332D" w:rsidRDefault="00D9699A" w:rsidP="0063463C">
      <w:pPr>
        <w:spacing w:after="0" w:line="240" w:lineRule="auto"/>
        <w:rPr>
          <w:rFonts w:eastAsia="Times New Roman" w:cs="Arial"/>
          <w:i/>
          <w:iCs/>
          <w:color w:val="1D3E74" w:themeColor="accent2"/>
          <w:sz w:val="16"/>
          <w:szCs w:val="16"/>
          <w:lang w:eastAsia="en-IE"/>
        </w:rPr>
      </w:pPr>
    </w:p>
    <w:p w14:paraId="72832524" w14:textId="27A622E9" w:rsidR="00C80D71" w:rsidRDefault="00C80D71" w:rsidP="00C80D71">
      <w:pPr>
        <w:pStyle w:val="Heading5"/>
      </w:pPr>
      <w:r w:rsidRPr="00BA7262">
        <w:rPr>
          <w:b/>
          <w:bCs/>
        </w:rPr>
        <w:t>Chart D.1:</w:t>
      </w:r>
      <w:r>
        <w:t xml:space="preserve"> </w:t>
      </w:r>
      <w:r w:rsidR="0074695D">
        <w:t>3-year</w:t>
      </w:r>
      <w:r>
        <w:t xml:space="preserve"> comparison of PABs’ complaints </w:t>
      </w:r>
      <w:r w:rsidR="00214D39">
        <w:t xml:space="preserve">closed </w:t>
      </w:r>
      <w:r>
        <w:t>&amp; complaints</w:t>
      </w:r>
      <w:r w:rsidR="00214D39">
        <w:t xml:space="preserve"> closed</w:t>
      </w:r>
      <w:r>
        <w:t xml:space="preserve"> with adverse findings</w:t>
      </w:r>
    </w:p>
    <w:p w14:paraId="7748D48A" w14:textId="73AE95D6" w:rsidR="00735D63" w:rsidRDefault="00735D63" w:rsidP="00BF6AB7">
      <w:pPr>
        <w:pStyle w:val="BodyText"/>
        <w:rPr>
          <w:rFonts w:ascii="Arial"/>
          <w:sz w:val="26"/>
        </w:rPr>
      </w:pPr>
    </w:p>
    <w:p w14:paraId="3EF90D03" w14:textId="5AE43F2B" w:rsidR="005B46D8" w:rsidRDefault="00984B2A" w:rsidP="00BF6AB7">
      <w:pPr>
        <w:pStyle w:val="BodyText"/>
        <w:rPr>
          <w:rFonts w:ascii="Arial"/>
          <w:sz w:val="26"/>
        </w:rPr>
        <w:sectPr w:rsidR="005B46D8" w:rsidSect="00972A9E">
          <w:pgSz w:w="11906" w:h="16838"/>
          <w:pgMar w:top="1701" w:right="1440" w:bottom="1440" w:left="1440" w:header="709" w:footer="709" w:gutter="0"/>
          <w:cols w:space="708"/>
          <w:docGrid w:linePitch="360"/>
        </w:sectPr>
      </w:pPr>
      <w:r>
        <w:rPr>
          <w:noProof/>
        </w:rPr>
        <w:drawing>
          <wp:inline distT="0" distB="0" distL="0" distR="0" wp14:anchorId="01584AA3" wp14:editId="5472BF9B">
            <wp:extent cx="5731510" cy="3441065"/>
            <wp:effectExtent l="0" t="0" r="2540" b="6985"/>
            <wp:docPr id="1007961040" name="Chart 1">
              <a:extLst xmlns:a="http://schemas.openxmlformats.org/drawingml/2006/main">
                <a:ext uri="{FF2B5EF4-FFF2-40B4-BE49-F238E27FC236}">
                  <a16:creationId xmlns:a16="http://schemas.microsoft.com/office/drawing/2014/main" id="{4D9E6B0E-74CE-3FB1-4930-D2DBCE4AF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9D78254" w14:textId="2C9BAB35" w:rsidR="00206A5F" w:rsidRDefault="00F9332D" w:rsidP="00F9332D">
      <w:pPr>
        <w:pStyle w:val="Heading3"/>
        <w:rPr>
          <w:b w:val="0"/>
          <w:bCs w:val="0"/>
          <w:w w:val="115"/>
        </w:rPr>
      </w:pPr>
      <w:r w:rsidRPr="00F9332D">
        <w:rPr>
          <w:w w:val="115"/>
        </w:rPr>
        <w:lastRenderedPageBreak/>
        <w:t xml:space="preserve">Table D.2: </w:t>
      </w:r>
      <w:r w:rsidRPr="00F9332D">
        <w:rPr>
          <w:b w:val="0"/>
          <w:bCs w:val="0"/>
          <w:w w:val="115"/>
        </w:rPr>
        <w:t>Irish relevant complaints that progressed through the PABs' disciplinary processes</w:t>
      </w:r>
    </w:p>
    <w:p w14:paraId="31AD38EB" w14:textId="77777777" w:rsidR="00032AE6" w:rsidRPr="00032AE6" w:rsidRDefault="00032AE6" w:rsidP="00A10B10"/>
    <w:tbl>
      <w:tblPr>
        <w:tblW w:w="9545" w:type="dxa"/>
        <w:tblLook w:val="04A0" w:firstRow="1" w:lastRow="0" w:firstColumn="1" w:lastColumn="0" w:noHBand="0" w:noVBand="1"/>
      </w:tblPr>
      <w:tblGrid>
        <w:gridCol w:w="4059"/>
        <w:gridCol w:w="914"/>
        <w:gridCol w:w="914"/>
        <w:gridCol w:w="986"/>
        <w:gridCol w:w="846"/>
        <w:gridCol w:w="912"/>
        <w:gridCol w:w="914"/>
      </w:tblGrid>
      <w:tr w:rsidR="00F9332D" w:rsidRPr="00F9332D" w14:paraId="705964AF" w14:textId="77777777" w:rsidTr="00685F08">
        <w:trPr>
          <w:trHeight w:val="262"/>
        </w:trPr>
        <w:tc>
          <w:tcPr>
            <w:tcW w:w="4059" w:type="dxa"/>
            <w:tcBorders>
              <w:top w:val="nil"/>
              <w:left w:val="nil"/>
              <w:bottom w:val="nil"/>
              <w:right w:val="nil"/>
            </w:tcBorders>
            <w:shd w:val="clear" w:color="auto" w:fill="auto"/>
            <w:noWrap/>
            <w:vAlign w:val="bottom"/>
            <w:hideMark/>
          </w:tcPr>
          <w:p w14:paraId="09D27EBE" w14:textId="2FFD9345" w:rsidR="00F9332D" w:rsidRPr="00F9332D" w:rsidRDefault="00F9332D" w:rsidP="006A3C7F">
            <w:pPr>
              <w:spacing w:after="0" w:line="360" w:lineRule="auto"/>
              <w:rPr>
                <w:rFonts w:ascii="Times New Roman" w:eastAsia="Times New Roman" w:hAnsi="Times New Roman"/>
                <w:sz w:val="24"/>
                <w:szCs w:val="20"/>
                <w:lang w:eastAsia="en-IE"/>
              </w:rPr>
            </w:pPr>
          </w:p>
        </w:tc>
        <w:tc>
          <w:tcPr>
            <w:tcW w:w="914" w:type="dxa"/>
            <w:tcBorders>
              <w:top w:val="single" w:sz="4" w:space="0" w:color="808080"/>
              <w:left w:val="single" w:sz="4" w:space="0" w:color="808080"/>
              <w:bottom w:val="single" w:sz="4" w:space="0" w:color="808080"/>
              <w:right w:val="nil"/>
            </w:tcBorders>
            <w:shd w:val="clear" w:color="000000" w:fill="E7E6E6"/>
            <w:noWrap/>
            <w:vAlign w:val="center"/>
            <w:hideMark/>
          </w:tcPr>
          <w:p w14:paraId="6B550275" w14:textId="77777777" w:rsidR="00F9332D" w:rsidRPr="00F9332D" w:rsidRDefault="00F9332D" w:rsidP="006A3C7F">
            <w:pPr>
              <w:spacing w:after="0" w:line="360" w:lineRule="auto"/>
              <w:jc w:val="right"/>
              <w:rPr>
                <w:rFonts w:eastAsia="Times New Roman" w:cs="Arial"/>
                <w:b/>
                <w:bCs/>
                <w:color w:val="A6A6A6"/>
                <w:sz w:val="16"/>
                <w:szCs w:val="16"/>
                <w:lang w:eastAsia="en-IE"/>
              </w:rPr>
            </w:pPr>
            <w:r w:rsidRPr="00F9332D">
              <w:rPr>
                <w:rFonts w:eastAsia="Times New Roman" w:cs="Arial"/>
                <w:b/>
                <w:bCs/>
                <w:color w:val="A6A6A6"/>
                <w:sz w:val="16"/>
                <w:szCs w:val="16"/>
                <w:lang w:eastAsia="en-IE"/>
              </w:rPr>
              <w:t>2023</w:t>
            </w:r>
          </w:p>
        </w:tc>
        <w:tc>
          <w:tcPr>
            <w:tcW w:w="914" w:type="dxa"/>
            <w:tcBorders>
              <w:top w:val="single" w:sz="4" w:space="0" w:color="808080"/>
              <w:left w:val="single" w:sz="4" w:space="0" w:color="808080"/>
              <w:bottom w:val="single" w:sz="4" w:space="0" w:color="808080"/>
              <w:right w:val="nil"/>
            </w:tcBorders>
            <w:shd w:val="clear" w:color="000000" w:fill="BFBFBF"/>
            <w:noWrap/>
            <w:vAlign w:val="center"/>
            <w:hideMark/>
          </w:tcPr>
          <w:p w14:paraId="374C2EA0" w14:textId="77777777" w:rsidR="00F9332D" w:rsidRPr="00F9332D" w:rsidRDefault="00F9332D" w:rsidP="006A3C7F">
            <w:pPr>
              <w:spacing w:after="0" w:line="360" w:lineRule="auto"/>
              <w:jc w:val="right"/>
              <w:rPr>
                <w:rFonts w:eastAsia="Times New Roman" w:cs="Arial"/>
                <w:b/>
                <w:bCs/>
                <w:color w:val="002060"/>
                <w:sz w:val="16"/>
                <w:szCs w:val="16"/>
                <w:lang w:eastAsia="en-IE"/>
              </w:rPr>
            </w:pPr>
            <w:r w:rsidRPr="00F9332D">
              <w:rPr>
                <w:rFonts w:eastAsia="Times New Roman" w:cs="Arial"/>
                <w:b/>
                <w:bCs/>
                <w:color w:val="002060"/>
                <w:sz w:val="16"/>
                <w:szCs w:val="16"/>
                <w:lang w:eastAsia="en-IE"/>
              </w:rPr>
              <w:t>2024</w:t>
            </w:r>
          </w:p>
        </w:tc>
        <w:tc>
          <w:tcPr>
            <w:tcW w:w="2744" w:type="dxa"/>
            <w:gridSpan w:val="3"/>
            <w:tcBorders>
              <w:top w:val="single" w:sz="8" w:space="0" w:color="00B0F0"/>
              <w:left w:val="single" w:sz="8" w:space="0" w:color="00B0F0"/>
              <w:bottom w:val="single" w:sz="4" w:space="0" w:color="808080"/>
              <w:right w:val="nil"/>
            </w:tcBorders>
            <w:shd w:val="clear" w:color="auto" w:fill="61CAE5"/>
            <w:vAlign w:val="center"/>
            <w:hideMark/>
          </w:tcPr>
          <w:p w14:paraId="00A58E2A" w14:textId="77777777" w:rsidR="00F9332D" w:rsidRPr="00F9332D" w:rsidRDefault="00F9332D" w:rsidP="006A3C7F">
            <w:pPr>
              <w:spacing w:after="0" w:line="360" w:lineRule="auto"/>
              <w:jc w:val="center"/>
              <w:rPr>
                <w:rFonts w:eastAsia="Times New Roman" w:cs="Arial"/>
                <w:b/>
                <w:bCs/>
                <w:color w:val="FFFFFF"/>
                <w:sz w:val="16"/>
                <w:szCs w:val="16"/>
                <w:lang w:eastAsia="en-IE"/>
              </w:rPr>
            </w:pPr>
            <w:r w:rsidRPr="00F9332D">
              <w:rPr>
                <w:rFonts w:eastAsia="Times New Roman" w:cs="Arial"/>
                <w:b/>
                <w:bCs/>
                <w:color w:val="FFFFFF"/>
                <w:sz w:val="16"/>
                <w:szCs w:val="16"/>
                <w:lang w:eastAsia="en-IE"/>
              </w:rPr>
              <w:t>Recognised Accountancy Bodies</w:t>
            </w:r>
          </w:p>
        </w:tc>
        <w:tc>
          <w:tcPr>
            <w:tcW w:w="914" w:type="dxa"/>
            <w:tcBorders>
              <w:top w:val="nil"/>
              <w:left w:val="nil"/>
              <w:bottom w:val="single" w:sz="4" w:space="0" w:color="808080"/>
              <w:right w:val="nil"/>
            </w:tcBorders>
            <w:shd w:val="clear" w:color="auto" w:fill="auto"/>
            <w:vAlign w:val="center"/>
            <w:hideMark/>
          </w:tcPr>
          <w:p w14:paraId="6A4B9328" w14:textId="77777777" w:rsidR="00F9332D" w:rsidRPr="00F9332D" w:rsidRDefault="00F9332D" w:rsidP="006A3C7F">
            <w:pPr>
              <w:spacing w:after="0" w:line="360" w:lineRule="auto"/>
              <w:jc w:val="center"/>
              <w:rPr>
                <w:rFonts w:ascii="Calibri" w:eastAsia="Times New Roman" w:hAnsi="Calibri" w:cs="Calibri"/>
                <w:color w:val="808080"/>
                <w:sz w:val="22"/>
                <w:szCs w:val="22"/>
                <w:lang w:eastAsia="en-IE"/>
              </w:rPr>
            </w:pPr>
            <w:r w:rsidRPr="00F9332D">
              <w:rPr>
                <w:rFonts w:ascii="Calibri" w:eastAsia="Times New Roman" w:hAnsi="Calibri" w:cs="Calibri"/>
                <w:color w:val="808080"/>
                <w:sz w:val="22"/>
                <w:szCs w:val="22"/>
                <w:lang w:eastAsia="en-IE"/>
              </w:rPr>
              <w:t> </w:t>
            </w:r>
          </w:p>
        </w:tc>
      </w:tr>
      <w:tr w:rsidR="00F9332D" w:rsidRPr="00F9332D" w14:paraId="28D7C7C1" w14:textId="77777777" w:rsidTr="00FA239B">
        <w:trPr>
          <w:trHeight w:val="262"/>
        </w:trPr>
        <w:tc>
          <w:tcPr>
            <w:tcW w:w="4059" w:type="dxa"/>
            <w:tcBorders>
              <w:top w:val="single" w:sz="4" w:space="0" w:color="808080"/>
              <w:left w:val="single" w:sz="4" w:space="0" w:color="808080"/>
              <w:bottom w:val="nil"/>
              <w:right w:val="single" w:sz="4" w:space="0" w:color="808080"/>
            </w:tcBorders>
            <w:shd w:val="clear" w:color="000000" w:fill="BFBFBF"/>
            <w:vAlign w:val="bottom"/>
            <w:hideMark/>
          </w:tcPr>
          <w:p w14:paraId="30787C3F" w14:textId="3A1D9D21"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 </w:t>
            </w:r>
          </w:p>
        </w:tc>
        <w:tc>
          <w:tcPr>
            <w:tcW w:w="914" w:type="dxa"/>
            <w:tcBorders>
              <w:top w:val="nil"/>
              <w:left w:val="nil"/>
              <w:bottom w:val="nil"/>
              <w:right w:val="nil"/>
            </w:tcBorders>
            <w:shd w:val="clear" w:color="000000" w:fill="E7E6E6"/>
            <w:vAlign w:val="center"/>
            <w:hideMark/>
          </w:tcPr>
          <w:p w14:paraId="19433B4E" w14:textId="77777777" w:rsidR="00F9332D" w:rsidRPr="00F9332D" w:rsidRDefault="00F9332D" w:rsidP="006A3C7F">
            <w:pPr>
              <w:spacing w:after="0" w:line="360" w:lineRule="auto"/>
              <w:jc w:val="right"/>
              <w:rPr>
                <w:rFonts w:eastAsia="Times New Roman" w:cs="Arial"/>
                <w:b/>
                <w:bCs/>
                <w:color w:val="A6A6A6"/>
                <w:sz w:val="16"/>
                <w:szCs w:val="16"/>
                <w:lang w:eastAsia="en-IE"/>
              </w:rPr>
            </w:pPr>
            <w:r w:rsidRPr="00F9332D">
              <w:rPr>
                <w:rFonts w:eastAsia="Times New Roman" w:cs="Arial"/>
                <w:b/>
                <w:bCs/>
                <w:color w:val="A6A6A6"/>
                <w:sz w:val="16"/>
                <w:szCs w:val="16"/>
                <w:lang w:eastAsia="en-IE"/>
              </w:rPr>
              <w:t>Total</w:t>
            </w:r>
          </w:p>
        </w:tc>
        <w:tc>
          <w:tcPr>
            <w:tcW w:w="914" w:type="dxa"/>
            <w:tcBorders>
              <w:top w:val="nil"/>
              <w:left w:val="single" w:sz="4" w:space="0" w:color="808080"/>
              <w:bottom w:val="nil"/>
              <w:right w:val="nil"/>
            </w:tcBorders>
            <w:shd w:val="clear" w:color="000000" w:fill="BFBFBF"/>
            <w:vAlign w:val="center"/>
            <w:hideMark/>
          </w:tcPr>
          <w:p w14:paraId="4346DE93" w14:textId="77777777" w:rsidR="00F9332D" w:rsidRPr="00F9332D" w:rsidRDefault="00F9332D" w:rsidP="006A3C7F">
            <w:pPr>
              <w:spacing w:after="0" w:line="360" w:lineRule="auto"/>
              <w:jc w:val="right"/>
              <w:rPr>
                <w:rFonts w:eastAsia="Times New Roman" w:cs="Arial"/>
                <w:b/>
                <w:bCs/>
                <w:color w:val="002060"/>
                <w:sz w:val="16"/>
                <w:szCs w:val="16"/>
                <w:lang w:eastAsia="en-IE"/>
              </w:rPr>
            </w:pPr>
            <w:r w:rsidRPr="00F9332D">
              <w:rPr>
                <w:rFonts w:eastAsia="Times New Roman" w:cs="Arial"/>
                <w:b/>
                <w:bCs/>
                <w:color w:val="002060"/>
                <w:sz w:val="16"/>
                <w:szCs w:val="16"/>
                <w:lang w:eastAsia="en-IE"/>
              </w:rPr>
              <w:t>Total</w:t>
            </w:r>
          </w:p>
        </w:tc>
        <w:tc>
          <w:tcPr>
            <w:tcW w:w="986" w:type="dxa"/>
            <w:tcBorders>
              <w:top w:val="nil"/>
              <w:left w:val="single" w:sz="8" w:space="0" w:color="00B0F0"/>
              <w:bottom w:val="nil"/>
              <w:right w:val="single" w:sz="4" w:space="0" w:color="808080"/>
            </w:tcBorders>
            <w:shd w:val="clear" w:color="000000" w:fill="BFBFBF"/>
            <w:noWrap/>
            <w:vAlign w:val="center"/>
            <w:hideMark/>
          </w:tcPr>
          <w:p w14:paraId="10D592EF" w14:textId="77777777" w:rsidR="00F9332D" w:rsidRPr="00F9332D" w:rsidRDefault="00F9332D" w:rsidP="006A3C7F">
            <w:pPr>
              <w:spacing w:after="0" w:line="360" w:lineRule="auto"/>
              <w:jc w:val="right"/>
              <w:rPr>
                <w:rFonts w:eastAsia="Times New Roman" w:cs="Arial"/>
                <w:b/>
                <w:bCs/>
                <w:color w:val="002060"/>
                <w:sz w:val="16"/>
                <w:szCs w:val="16"/>
                <w:lang w:eastAsia="en-IE"/>
              </w:rPr>
            </w:pPr>
            <w:r w:rsidRPr="00F9332D">
              <w:rPr>
                <w:rFonts w:eastAsia="Times New Roman" w:cs="Arial"/>
                <w:b/>
                <w:bCs/>
                <w:color w:val="002060"/>
                <w:sz w:val="16"/>
                <w:szCs w:val="16"/>
                <w:lang w:eastAsia="en-IE"/>
              </w:rPr>
              <w:t xml:space="preserve">ACCA </w:t>
            </w:r>
          </w:p>
        </w:tc>
        <w:tc>
          <w:tcPr>
            <w:tcW w:w="846" w:type="dxa"/>
            <w:tcBorders>
              <w:top w:val="nil"/>
              <w:left w:val="nil"/>
              <w:bottom w:val="nil"/>
              <w:right w:val="nil"/>
            </w:tcBorders>
            <w:shd w:val="clear" w:color="000000" w:fill="D9D9D9"/>
            <w:noWrap/>
            <w:vAlign w:val="center"/>
            <w:hideMark/>
          </w:tcPr>
          <w:p w14:paraId="6C729305" w14:textId="058685B2" w:rsidR="00F9332D" w:rsidRPr="00787852" w:rsidRDefault="00F9332D" w:rsidP="006A3C7F">
            <w:pPr>
              <w:spacing w:after="0" w:line="360" w:lineRule="auto"/>
              <w:jc w:val="right"/>
              <w:rPr>
                <w:rFonts w:eastAsia="Times New Roman" w:cs="Arial"/>
                <w:b/>
                <w:bCs/>
                <w:color w:val="595959" w:themeColor="background2" w:themeTint="A6"/>
                <w:sz w:val="16"/>
                <w:szCs w:val="16"/>
                <w:lang w:eastAsia="en-IE"/>
              </w:rPr>
            </w:pPr>
            <w:r w:rsidRPr="00787852">
              <w:rPr>
                <w:rFonts w:eastAsia="Times New Roman" w:cs="Arial"/>
                <w:b/>
                <w:bCs/>
                <w:color w:val="595959" w:themeColor="background2" w:themeTint="A6"/>
                <w:sz w:val="16"/>
                <w:szCs w:val="16"/>
                <w:lang w:eastAsia="en-IE"/>
              </w:rPr>
              <w:t>CPA</w:t>
            </w:r>
          </w:p>
        </w:tc>
        <w:tc>
          <w:tcPr>
            <w:tcW w:w="912" w:type="dxa"/>
            <w:tcBorders>
              <w:top w:val="nil"/>
              <w:left w:val="single" w:sz="4" w:space="0" w:color="808080"/>
              <w:bottom w:val="nil"/>
              <w:right w:val="single" w:sz="8" w:space="0" w:color="00B0F0"/>
            </w:tcBorders>
            <w:shd w:val="clear" w:color="000000" w:fill="BFBFBF"/>
            <w:noWrap/>
            <w:vAlign w:val="center"/>
            <w:hideMark/>
          </w:tcPr>
          <w:p w14:paraId="027F0980" w14:textId="14C39EA3" w:rsidR="00F9332D" w:rsidRPr="00F9332D" w:rsidRDefault="00F9332D" w:rsidP="006A3C7F">
            <w:pPr>
              <w:spacing w:after="0" w:line="360" w:lineRule="auto"/>
              <w:jc w:val="right"/>
              <w:rPr>
                <w:rFonts w:eastAsia="Times New Roman" w:cs="Arial"/>
                <w:b/>
                <w:bCs/>
                <w:color w:val="002060"/>
                <w:sz w:val="16"/>
                <w:szCs w:val="16"/>
                <w:lang w:eastAsia="en-IE"/>
              </w:rPr>
            </w:pPr>
            <w:r w:rsidRPr="00F9332D">
              <w:rPr>
                <w:rFonts w:eastAsia="Times New Roman" w:cs="Arial"/>
                <w:b/>
                <w:bCs/>
                <w:color w:val="002060"/>
                <w:sz w:val="16"/>
                <w:szCs w:val="16"/>
                <w:lang w:eastAsia="en-IE"/>
              </w:rPr>
              <w:t xml:space="preserve">ICAI </w:t>
            </w:r>
          </w:p>
        </w:tc>
        <w:tc>
          <w:tcPr>
            <w:tcW w:w="914" w:type="dxa"/>
            <w:tcBorders>
              <w:top w:val="nil"/>
              <w:left w:val="nil"/>
              <w:bottom w:val="nil"/>
              <w:right w:val="single" w:sz="4" w:space="0" w:color="808080"/>
            </w:tcBorders>
            <w:shd w:val="clear" w:color="000000" w:fill="BFBFBF"/>
            <w:noWrap/>
            <w:vAlign w:val="center"/>
            <w:hideMark/>
          </w:tcPr>
          <w:p w14:paraId="5E9C2F84" w14:textId="77777777" w:rsidR="00F9332D" w:rsidRPr="00F9332D" w:rsidRDefault="00F9332D" w:rsidP="006A3C7F">
            <w:pPr>
              <w:spacing w:after="0" w:line="360" w:lineRule="auto"/>
              <w:jc w:val="right"/>
              <w:rPr>
                <w:rFonts w:eastAsia="Times New Roman" w:cs="Arial"/>
                <w:b/>
                <w:bCs/>
                <w:color w:val="002060"/>
                <w:sz w:val="16"/>
                <w:szCs w:val="16"/>
                <w:lang w:eastAsia="en-IE"/>
              </w:rPr>
            </w:pPr>
            <w:r w:rsidRPr="00F9332D">
              <w:rPr>
                <w:rFonts w:eastAsia="Times New Roman" w:cs="Arial"/>
                <w:b/>
                <w:bCs/>
                <w:color w:val="002060"/>
                <w:sz w:val="16"/>
                <w:szCs w:val="16"/>
                <w:lang w:eastAsia="en-IE"/>
              </w:rPr>
              <w:t>AIA</w:t>
            </w:r>
          </w:p>
        </w:tc>
      </w:tr>
      <w:tr w:rsidR="00F9332D" w:rsidRPr="00F9332D" w14:paraId="5F3E890D" w14:textId="77777777" w:rsidTr="00FA239B">
        <w:trPr>
          <w:trHeight w:val="262"/>
        </w:trPr>
        <w:tc>
          <w:tcPr>
            <w:tcW w:w="4059" w:type="dxa"/>
            <w:tcBorders>
              <w:top w:val="single" w:sz="12" w:space="0" w:color="002060"/>
              <w:left w:val="single" w:sz="4" w:space="0" w:color="808080"/>
              <w:bottom w:val="single" w:sz="4" w:space="0" w:color="808080"/>
              <w:right w:val="single" w:sz="4" w:space="0" w:color="808080"/>
            </w:tcBorders>
            <w:shd w:val="clear" w:color="auto" w:fill="auto"/>
            <w:vAlign w:val="center"/>
            <w:hideMark/>
          </w:tcPr>
          <w:p w14:paraId="7916F7B3" w14:textId="79AD1D74" w:rsidR="00F9332D" w:rsidRPr="00F9332D" w:rsidRDefault="00F9332D" w:rsidP="006A3C7F">
            <w:pPr>
              <w:spacing w:after="0" w:line="360" w:lineRule="auto"/>
              <w:rPr>
                <w:rFonts w:eastAsia="Times New Roman" w:cs="Arial"/>
                <w:b/>
                <w:bCs/>
                <w:color w:val="000000"/>
                <w:sz w:val="16"/>
                <w:szCs w:val="16"/>
                <w:lang w:eastAsia="en-IE"/>
              </w:rPr>
            </w:pPr>
            <w:r w:rsidRPr="00F9332D">
              <w:rPr>
                <w:rFonts w:eastAsia="Times New Roman" w:cs="Arial"/>
                <w:b/>
                <w:bCs/>
                <w:color w:val="000000"/>
                <w:sz w:val="16"/>
                <w:szCs w:val="16"/>
                <w:lang w:eastAsia="en-IE"/>
              </w:rPr>
              <w:t>Complaints received related to</w:t>
            </w:r>
          </w:p>
        </w:tc>
        <w:tc>
          <w:tcPr>
            <w:tcW w:w="914" w:type="dxa"/>
            <w:tcBorders>
              <w:top w:val="single" w:sz="12" w:space="0" w:color="002060"/>
              <w:left w:val="nil"/>
              <w:bottom w:val="single" w:sz="4" w:space="0" w:color="808080"/>
              <w:right w:val="nil"/>
            </w:tcBorders>
            <w:shd w:val="clear" w:color="auto" w:fill="auto"/>
            <w:vAlign w:val="center"/>
            <w:hideMark/>
          </w:tcPr>
          <w:p w14:paraId="01297DE6" w14:textId="77777777" w:rsidR="00F9332D" w:rsidRPr="00F9332D" w:rsidRDefault="00F9332D" w:rsidP="006A3C7F">
            <w:pPr>
              <w:spacing w:after="0" w:line="360" w:lineRule="auto"/>
              <w:jc w:val="right"/>
              <w:rPr>
                <w:rFonts w:eastAsia="Times New Roman" w:cs="Arial"/>
                <w:b/>
                <w:bCs/>
                <w:color w:val="A6A6A6"/>
                <w:sz w:val="16"/>
                <w:szCs w:val="16"/>
                <w:lang w:eastAsia="en-IE"/>
              </w:rPr>
            </w:pPr>
            <w:r w:rsidRPr="00F9332D">
              <w:rPr>
                <w:rFonts w:eastAsia="Times New Roman" w:cs="Arial"/>
                <w:b/>
                <w:bCs/>
                <w:color w:val="A6A6A6"/>
                <w:sz w:val="16"/>
                <w:szCs w:val="16"/>
                <w:lang w:eastAsia="en-IE"/>
              </w:rPr>
              <w:t> </w:t>
            </w:r>
          </w:p>
        </w:tc>
        <w:tc>
          <w:tcPr>
            <w:tcW w:w="914" w:type="dxa"/>
            <w:tcBorders>
              <w:top w:val="single" w:sz="12" w:space="0" w:color="002060"/>
              <w:left w:val="single" w:sz="4" w:space="0" w:color="808080"/>
              <w:bottom w:val="single" w:sz="4" w:space="0" w:color="808080"/>
              <w:right w:val="nil"/>
            </w:tcBorders>
            <w:shd w:val="clear" w:color="auto" w:fill="auto"/>
            <w:vAlign w:val="center"/>
            <w:hideMark/>
          </w:tcPr>
          <w:p w14:paraId="2FCF9B60" w14:textId="77777777" w:rsidR="00F9332D" w:rsidRPr="00F9332D" w:rsidRDefault="00F9332D" w:rsidP="006A3C7F">
            <w:pPr>
              <w:spacing w:after="0" w:line="360" w:lineRule="auto"/>
              <w:jc w:val="right"/>
              <w:rPr>
                <w:rFonts w:eastAsia="Times New Roman" w:cs="Arial"/>
                <w:b/>
                <w:bCs/>
                <w:sz w:val="16"/>
                <w:szCs w:val="16"/>
                <w:lang w:eastAsia="en-IE"/>
              </w:rPr>
            </w:pPr>
            <w:r w:rsidRPr="00F9332D">
              <w:rPr>
                <w:rFonts w:eastAsia="Times New Roman" w:cs="Arial"/>
                <w:b/>
                <w:bCs/>
                <w:sz w:val="16"/>
                <w:szCs w:val="16"/>
                <w:lang w:eastAsia="en-IE"/>
              </w:rPr>
              <w:t> </w:t>
            </w:r>
          </w:p>
        </w:tc>
        <w:tc>
          <w:tcPr>
            <w:tcW w:w="986" w:type="dxa"/>
            <w:tcBorders>
              <w:top w:val="single" w:sz="12" w:space="0" w:color="002060"/>
              <w:left w:val="single" w:sz="8" w:space="0" w:color="00B0F0"/>
              <w:bottom w:val="single" w:sz="4" w:space="0" w:color="808080"/>
              <w:right w:val="single" w:sz="4" w:space="0" w:color="808080"/>
            </w:tcBorders>
            <w:shd w:val="clear" w:color="auto" w:fill="auto"/>
            <w:noWrap/>
            <w:vAlign w:val="center"/>
            <w:hideMark/>
          </w:tcPr>
          <w:p w14:paraId="4A887BE8" w14:textId="77777777" w:rsidR="00F9332D" w:rsidRPr="00F9332D" w:rsidRDefault="00F9332D" w:rsidP="006A3C7F">
            <w:pPr>
              <w:spacing w:after="0" w:line="360" w:lineRule="auto"/>
              <w:jc w:val="right"/>
              <w:rPr>
                <w:rFonts w:eastAsia="Times New Roman" w:cs="Arial"/>
                <w:b/>
                <w:bCs/>
                <w:sz w:val="16"/>
                <w:szCs w:val="16"/>
                <w:lang w:eastAsia="en-IE"/>
              </w:rPr>
            </w:pPr>
            <w:r w:rsidRPr="00F9332D">
              <w:rPr>
                <w:rFonts w:eastAsia="Times New Roman" w:cs="Arial"/>
                <w:b/>
                <w:bCs/>
                <w:sz w:val="16"/>
                <w:szCs w:val="16"/>
                <w:lang w:eastAsia="en-IE"/>
              </w:rPr>
              <w:t> </w:t>
            </w:r>
          </w:p>
        </w:tc>
        <w:tc>
          <w:tcPr>
            <w:tcW w:w="846" w:type="dxa"/>
            <w:tcBorders>
              <w:top w:val="single" w:sz="12" w:space="0" w:color="002060"/>
              <w:left w:val="nil"/>
              <w:bottom w:val="single" w:sz="4" w:space="0" w:color="808080"/>
              <w:right w:val="nil"/>
            </w:tcBorders>
            <w:shd w:val="clear" w:color="000000" w:fill="D9D9D9"/>
            <w:noWrap/>
            <w:vAlign w:val="center"/>
            <w:hideMark/>
          </w:tcPr>
          <w:p w14:paraId="710643F0" w14:textId="77777777" w:rsidR="00F9332D" w:rsidRPr="00787852" w:rsidRDefault="00F9332D" w:rsidP="006A3C7F">
            <w:pPr>
              <w:spacing w:after="0" w:line="360" w:lineRule="auto"/>
              <w:jc w:val="right"/>
              <w:rPr>
                <w:rFonts w:eastAsia="Times New Roman" w:cs="Arial"/>
                <w:b/>
                <w:bCs/>
                <w:color w:val="595959" w:themeColor="background2" w:themeTint="A6"/>
                <w:sz w:val="16"/>
                <w:szCs w:val="16"/>
                <w:lang w:eastAsia="en-IE"/>
              </w:rPr>
            </w:pPr>
            <w:r w:rsidRPr="00787852">
              <w:rPr>
                <w:rFonts w:eastAsia="Times New Roman" w:cs="Arial"/>
                <w:b/>
                <w:bCs/>
                <w:color w:val="595959" w:themeColor="background2" w:themeTint="A6"/>
                <w:sz w:val="16"/>
                <w:szCs w:val="16"/>
                <w:lang w:eastAsia="en-IE"/>
              </w:rPr>
              <w:t> </w:t>
            </w:r>
          </w:p>
        </w:tc>
        <w:tc>
          <w:tcPr>
            <w:tcW w:w="912" w:type="dxa"/>
            <w:tcBorders>
              <w:top w:val="single" w:sz="12" w:space="0" w:color="002060"/>
              <w:left w:val="single" w:sz="4" w:space="0" w:color="808080"/>
              <w:bottom w:val="single" w:sz="4" w:space="0" w:color="808080"/>
              <w:right w:val="single" w:sz="8" w:space="0" w:color="00B0F0"/>
            </w:tcBorders>
            <w:shd w:val="clear" w:color="auto" w:fill="auto"/>
            <w:noWrap/>
            <w:vAlign w:val="center"/>
            <w:hideMark/>
          </w:tcPr>
          <w:p w14:paraId="18694FD1" w14:textId="77777777" w:rsidR="00F9332D" w:rsidRPr="00F9332D" w:rsidRDefault="00F9332D" w:rsidP="006A3C7F">
            <w:pPr>
              <w:spacing w:after="0" w:line="360" w:lineRule="auto"/>
              <w:jc w:val="right"/>
              <w:rPr>
                <w:rFonts w:eastAsia="Times New Roman" w:cs="Arial"/>
                <w:b/>
                <w:bCs/>
                <w:sz w:val="16"/>
                <w:szCs w:val="16"/>
                <w:lang w:eastAsia="en-IE"/>
              </w:rPr>
            </w:pPr>
            <w:r w:rsidRPr="00F9332D">
              <w:rPr>
                <w:rFonts w:eastAsia="Times New Roman" w:cs="Arial"/>
                <w:b/>
                <w:bCs/>
                <w:sz w:val="16"/>
                <w:szCs w:val="16"/>
                <w:lang w:eastAsia="en-IE"/>
              </w:rPr>
              <w:t> </w:t>
            </w:r>
          </w:p>
        </w:tc>
        <w:tc>
          <w:tcPr>
            <w:tcW w:w="914" w:type="dxa"/>
            <w:tcBorders>
              <w:top w:val="single" w:sz="12" w:space="0" w:color="002060"/>
              <w:left w:val="nil"/>
              <w:bottom w:val="single" w:sz="4" w:space="0" w:color="808080"/>
              <w:right w:val="single" w:sz="4" w:space="0" w:color="808080"/>
            </w:tcBorders>
            <w:shd w:val="clear" w:color="auto" w:fill="auto"/>
            <w:noWrap/>
            <w:vAlign w:val="center"/>
            <w:hideMark/>
          </w:tcPr>
          <w:p w14:paraId="1B27C1B2"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 </w:t>
            </w:r>
          </w:p>
        </w:tc>
      </w:tr>
      <w:tr w:rsidR="00F9332D" w:rsidRPr="00F9332D" w14:paraId="0D2491EC"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7D1CAB2F" w14:textId="09C37031"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Breach of code of ethics</w:t>
            </w:r>
          </w:p>
        </w:tc>
        <w:tc>
          <w:tcPr>
            <w:tcW w:w="914" w:type="dxa"/>
            <w:tcBorders>
              <w:top w:val="nil"/>
              <w:left w:val="nil"/>
              <w:bottom w:val="single" w:sz="4" w:space="0" w:color="808080"/>
              <w:right w:val="nil"/>
            </w:tcBorders>
            <w:shd w:val="clear" w:color="auto" w:fill="auto"/>
            <w:vAlign w:val="center"/>
            <w:hideMark/>
          </w:tcPr>
          <w:p w14:paraId="4FE026C1"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40</w:t>
            </w:r>
          </w:p>
        </w:tc>
        <w:tc>
          <w:tcPr>
            <w:tcW w:w="914" w:type="dxa"/>
            <w:tcBorders>
              <w:top w:val="nil"/>
              <w:left w:val="single" w:sz="4" w:space="0" w:color="808080"/>
              <w:bottom w:val="single" w:sz="4" w:space="0" w:color="808080"/>
              <w:right w:val="nil"/>
            </w:tcBorders>
            <w:shd w:val="clear" w:color="auto" w:fill="auto"/>
            <w:vAlign w:val="center"/>
            <w:hideMark/>
          </w:tcPr>
          <w:p w14:paraId="653B9D8B"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21</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3B17B8C2"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846" w:type="dxa"/>
            <w:tcBorders>
              <w:top w:val="nil"/>
              <w:left w:val="nil"/>
              <w:bottom w:val="single" w:sz="4" w:space="0" w:color="808080"/>
              <w:right w:val="nil"/>
            </w:tcBorders>
            <w:shd w:val="clear" w:color="000000" w:fill="D9D9D9"/>
            <w:noWrap/>
            <w:vAlign w:val="center"/>
            <w:hideMark/>
          </w:tcPr>
          <w:p w14:paraId="1817CD76"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6</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6431D951"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15</w:t>
            </w:r>
          </w:p>
        </w:tc>
        <w:tc>
          <w:tcPr>
            <w:tcW w:w="914" w:type="dxa"/>
            <w:tcBorders>
              <w:top w:val="nil"/>
              <w:left w:val="nil"/>
              <w:bottom w:val="single" w:sz="4" w:space="0" w:color="808080"/>
              <w:right w:val="single" w:sz="4" w:space="0" w:color="808080"/>
            </w:tcBorders>
            <w:shd w:val="clear" w:color="auto" w:fill="auto"/>
            <w:noWrap/>
            <w:vAlign w:val="center"/>
            <w:hideMark/>
          </w:tcPr>
          <w:p w14:paraId="676AF421"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9332D" w:rsidRPr="00F9332D" w14:paraId="4A2066C4"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4EFECED8" w14:textId="6E44442B"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Poor work or unsatisfactory professional service or conduct</w:t>
            </w:r>
          </w:p>
        </w:tc>
        <w:tc>
          <w:tcPr>
            <w:tcW w:w="914" w:type="dxa"/>
            <w:tcBorders>
              <w:top w:val="nil"/>
              <w:left w:val="nil"/>
              <w:bottom w:val="single" w:sz="4" w:space="0" w:color="808080"/>
              <w:right w:val="nil"/>
            </w:tcBorders>
            <w:shd w:val="clear" w:color="auto" w:fill="auto"/>
            <w:vAlign w:val="center"/>
            <w:hideMark/>
          </w:tcPr>
          <w:p w14:paraId="20521295"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32</w:t>
            </w:r>
          </w:p>
        </w:tc>
        <w:tc>
          <w:tcPr>
            <w:tcW w:w="914" w:type="dxa"/>
            <w:tcBorders>
              <w:top w:val="nil"/>
              <w:left w:val="single" w:sz="4" w:space="0" w:color="808080"/>
              <w:bottom w:val="single" w:sz="4" w:space="0" w:color="808080"/>
              <w:right w:val="nil"/>
            </w:tcBorders>
            <w:shd w:val="clear" w:color="auto" w:fill="auto"/>
            <w:vAlign w:val="center"/>
            <w:hideMark/>
          </w:tcPr>
          <w:p w14:paraId="079F9701"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26</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1070AFAC"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15</w:t>
            </w:r>
          </w:p>
        </w:tc>
        <w:tc>
          <w:tcPr>
            <w:tcW w:w="846" w:type="dxa"/>
            <w:tcBorders>
              <w:top w:val="nil"/>
              <w:left w:val="nil"/>
              <w:bottom w:val="single" w:sz="4" w:space="0" w:color="808080"/>
              <w:right w:val="nil"/>
            </w:tcBorders>
            <w:shd w:val="clear" w:color="000000" w:fill="D9D9D9"/>
            <w:noWrap/>
            <w:vAlign w:val="center"/>
            <w:hideMark/>
          </w:tcPr>
          <w:p w14:paraId="4E1016B3"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1</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5A43BA3A"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9</w:t>
            </w:r>
          </w:p>
        </w:tc>
        <w:tc>
          <w:tcPr>
            <w:tcW w:w="914" w:type="dxa"/>
            <w:tcBorders>
              <w:top w:val="nil"/>
              <w:left w:val="nil"/>
              <w:bottom w:val="single" w:sz="4" w:space="0" w:color="808080"/>
              <w:right w:val="single" w:sz="4" w:space="0" w:color="808080"/>
            </w:tcBorders>
            <w:shd w:val="clear" w:color="auto" w:fill="auto"/>
            <w:noWrap/>
            <w:vAlign w:val="center"/>
            <w:hideMark/>
          </w:tcPr>
          <w:p w14:paraId="734C1DCE"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w:t>
            </w:r>
          </w:p>
        </w:tc>
      </w:tr>
      <w:tr w:rsidR="00F9332D" w:rsidRPr="00F9332D" w14:paraId="478FE191"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58133BA7" w14:textId="52A5EC73"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 xml:space="preserve">Other breaches of PAB rules or regulations </w:t>
            </w:r>
          </w:p>
        </w:tc>
        <w:tc>
          <w:tcPr>
            <w:tcW w:w="914" w:type="dxa"/>
            <w:tcBorders>
              <w:top w:val="nil"/>
              <w:left w:val="nil"/>
              <w:bottom w:val="single" w:sz="4" w:space="0" w:color="808080"/>
              <w:right w:val="nil"/>
            </w:tcBorders>
            <w:shd w:val="clear" w:color="auto" w:fill="auto"/>
            <w:vAlign w:val="center"/>
            <w:hideMark/>
          </w:tcPr>
          <w:p w14:paraId="74E45653"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22</w:t>
            </w:r>
          </w:p>
        </w:tc>
        <w:tc>
          <w:tcPr>
            <w:tcW w:w="914" w:type="dxa"/>
            <w:tcBorders>
              <w:top w:val="nil"/>
              <w:left w:val="single" w:sz="4" w:space="0" w:color="808080"/>
              <w:bottom w:val="single" w:sz="4" w:space="0" w:color="808080"/>
              <w:right w:val="nil"/>
            </w:tcBorders>
            <w:shd w:val="clear" w:color="auto" w:fill="auto"/>
            <w:vAlign w:val="center"/>
            <w:hideMark/>
          </w:tcPr>
          <w:p w14:paraId="76D09420"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14</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3ACF9812"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4</w:t>
            </w:r>
          </w:p>
        </w:tc>
        <w:tc>
          <w:tcPr>
            <w:tcW w:w="846" w:type="dxa"/>
            <w:tcBorders>
              <w:top w:val="nil"/>
              <w:left w:val="nil"/>
              <w:bottom w:val="single" w:sz="4" w:space="0" w:color="808080"/>
              <w:right w:val="nil"/>
            </w:tcBorders>
            <w:shd w:val="clear" w:color="000000" w:fill="D9D9D9"/>
            <w:noWrap/>
            <w:vAlign w:val="center"/>
            <w:hideMark/>
          </w:tcPr>
          <w:p w14:paraId="4909BB89"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10</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156C5E2C"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914" w:type="dxa"/>
            <w:tcBorders>
              <w:top w:val="nil"/>
              <w:left w:val="nil"/>
              <w:bottom w:val="single" w:sz="4" w:space="0" w:color="808080"/>
              <w:right w:val="single" w:sz="4" w:space="0" w:color="808080"/>
            </w:tcBorders>
            <w:shd w:val="clear" w:color="auto" w:fill="auto"/>
            <w:noWrap/>
            <w:vAlign w:val="center"/>
            <w:hideMark/>
          </w:tcPr>
          <w:p w14:paraId="79658AEF"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9332D" w:rsidRPr="00F9332D" w14:paraId="38E0B4E4"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75CD637F" w14:textId="12B7D316"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Matters relating to insolvency work or conduct of a liquidation</w:t>
            </w:r>
          </w:p>
        </w:tc>
        <w:tc>
          <w:tcPr>
            <w:tcW w:w="914" w:type="dxa"/>
            <w:tcBorders>
              <w:top w:val="nil"/>
              <w:left w:val="nil"/>
              <w:bottom w:val="single" w:sz="4" w:space="0" w:color="808080"/>
              <w:right w:val="nil"/>
            </w:tcBorders>
            <w:shd w:val="clear" w:color="auto" w:fill="auto"/>
            <w:vAlign w:val="center"/>
            <w:hideMark/>
          </w:tcPr>
          <w:p w14:paraId="636EE796"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14</w:t>
            </w:r>
          </w:p>
        </w:tc>
        <w:tc>
          <w:tcPr>
            <w:tcW w:w="914" w:type="dxa"/>
            <w:tcBorders>
              <w:top w:val="nil"/>
              <w:left w:val="single" w:sz="4" w:space="0" w:color="808080"/>
              <w:bottom w:val="single" w:sz="4" w:space="0" w:color="808080"/>
              <w:right w:val="nil"/>
            </w:tcBorders>
            <w:shd w:val="clear" w:color="auto" w:fill="auto"/>
            <w:vAlign w:val="center"/>
            <w:hideMark/>
          </w:tcPr>
          <w:p w14:paraId="30B7476D"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5</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023BE396"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846" w:type="dxa"/>
            <w:tcBorders>
              <w:top w:val="nil"/>
              <w:left w:val="nil"/>
              <w:bottom w:val="single" w:sz="4" w:space="0" w:color="808080"/>
              <w:right w:val="nil"/>
            </w:tcBorders>
            <w:shd w:val="clear" w:color="000000" w:fill="D9D9D9"/>
            <w:noWrap/>
            <w:vAlign w:val="center"/>
            <w:hideMark/>
          </w:tcPr>
          <w:p w14:paraId="4E96B3CE"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067CB62A"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5</w:t>
            </w:r>
          </w:p>
        </w:tc>
        <w:tc>
          <w:tcPr>
            <w:tcW w:w="914" w:type="dxa"/>
            <w:tcBorders>
              <w:top w:val="nil"/>
              <w:left w:val="nil"/>
              <w:bottom w:val="single" w:sz="4" w:space="0" w:color="808080"/>
              <w:right w:val="single" w:sz="4" w:space="0" w:color="808080"/>
            </w:tcBorders>
            <w:shd w:val="clear" w:color="auto" w:fill="auto"/>
            <w:noWrap/>
            <w:vAlign w:val="center"/>
            <w:hideMark/>
          </w:tcPr>
          <w:p w14:paraId="796528F2"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9332D" w:rsidRPr="00F9332D" w14:paraId="42A3DAE3"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1F8854BD" w14:textId="6D075E0B"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 xml:space="preserve">Carrying on public practice while not authorised </w:t>
            </w:r>
          </w:p>
        </w:tc>
        <w:tc>
          <w:tcPr>
            <w:tcW w:w="914" w:type="dxa"/>
            <w:tcBorders>
              <w:top w:val="nil"/>
              <w:left w:val="nil"/>
              <w:bottom w:val="single" w:sz="4" w:space="0" w:color="808080"/>
              <w:right w:val="nil"/>
            </w:tcBorders>
            <w:shd w:val="clear" w:color="auto" w:fill="auto"/>
            <w:vAlign w:val="center"/>
            <w:hideMark/>
          </w:tcPr>
          <w:p w14:paraId="4C279C31"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5</w:t>
            </w:r>
          </w:p>
        </w:tc>
        <w:tc>
          <w:tcPr>
            <w:tcW w:w="914" w:type="dxa"/>
            <w:tcBorders>
              <w:top w:val="nil"/>
              <w:left w:val="single" w:sz="4" w:space="0" w:color="808080"/>
              <w:bottom w:val="single" w:sz="4" w:space="0" w:color="808080"/>
              <w:right w:val="nil"/>
            </w:tcBorders>
            <w:shd w:val="clear" w:color="auto" w:fill="auto"/>
            <w:vAlign w:val="center"/>
            <w:hideMark/>
          </w:tcPr>
          <w:p w14:paraId="269FF339"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2</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61428901"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w:t>
            </w:r>
          </w:p>
        </w:tc>
        <w:tc>
          <w:tcPr>
            <w:tcW w:w="846" w:type="dxa"/>
            <w:tcBorders>
              <w:top w:val="nil"/>
              <w:left w:val="nil"/>
              <w:bottom w:val="single" w:sz="4" w:space="0" w:color="808080"/>
              <w:right w:val="nil"/>
            </w:tcBorders>
            <w:shd w:val="clear" w:color="000000" w:fill="D9D9D9"/>
            <w:noWrap/>
            <w:vAlign w:val="center"/>
            <w:hideMark/>
          </w:tcPr>
          <w:p w14:paraId="508EC726"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1</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107AEA34"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914" w:type="dxa"/>
            <w:tcBorders>
              <w:top w:val="nil"/>
              <w:left w:val="nil"/>
              <w:bottom w:val="single" w:sz="4" w:space="0" w:color="808080"/>
              <w:right w:val="single" w:sz="4" w:space="0" w:color="808080"/>
            </w:tcBorders>
            <w:shd w:val="clear" w:color="auto" w:fill="auto"/>
            <w:noWrap/>
            <w:vAlign w:val="center"/>
            <w:hideMark/>
          </w:tcPr>
          <w:p w14:paraId="567787DC"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9332D" w:rsidRPr="00F9332D" w14:paraId="1BAE5286"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231119BF" w14:textId="77777777"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Other</w:t>
            </w:r>
          </w:p>
        </w:tc>
        <w:tc>
          <w:tcPr>
            <w:tcW w:w="914" w:type="dxa"/>
            <w:tcBorders>
              <w:top w:val="nil"/>
              <w:left w:val="nil"/>
              <w:bottom w:val="single" w:sz="4" w:space="0" w:color="808080"/>
              <w:right w:val="nil"/>
            </w:tcBorders>
            <w:shd w:val="clear" w:color="auto" w:fill="auto"/>
            <w:vAlign w:val="center"/>
            <w:hideMark/>
          </w:tcPr>
          <w:p w14:paraId="621581B6"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1</w:t>
            </w:r>
          </w:p>
        </w:tc>
        <w:tc>
          <w:tcPr>
            <w:tcW w:w="914" w:type="dxa"/>
            <w:tcBorders>
              <w:top w:val="nil"/>
              <w:left w:val="single" w:sz="4" w:space="0" w:color="808080"/>
              <w:bottom w:val="single" w:sz="4" w:space="0" w:color="808080"/>
              <w:right w:val="nil"/>
            </w:tcBorders>
            <w:shd w:val="clear" w:color="auto" w:fill="auto"/>
            <w:vAlign w:val="center"/>
            <w:hideMark/>
          </w:tcPr>
          <w:p w14:paraId="6E1E0E56"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1</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1218F6AD"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846" w:type="dxa"/>
            <w:tcBorders>
              <w:top w:val="nil"/>
              <w:left w:val="nil"/>
              <w:bottom w:val="single" w:sz="4" w:space="0" w:color="808080"/>
              <w:right w:val="nil"/>
            </w:tcBorders>
            <w:shd w:val="clear" w:color="000000" w:fill="D9D9D9"/>
            <w:noWrap/>
            <w:vAlign w:val="center"/>
            <w:hideMark/>
          </w:tcPr>
          <w:p w14:paraId="62BC0105"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6180032B"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914" w:type="dxa"/>
            <w:tcBorders>
              <w:top w:val="nil"/>
              <w:left w:val="nil"/>
              <w:bottom w:val="single" w:sz="4" w:space="0" w:color="808080"/>
              <w:right w:val="single" w:sz="4" w:space="0" w:color="808080"/>
            </w:tcBorders>
            <w:shd w:val="clear" w:color="auto" w:fill="auto"/>
            <w:noWrap/>
            <w:vAlign w:val="center"/>
            <w:hideMark/>
          </w:tcPr>
          <w:p w14:paraId="0706671C"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w:t>
            </w:r>
          </w:p>
        </w:tc>
      </w:tr>
      <w:tr w:rsidR="00F9332D" w:rsidRPr="00F9332D" w14:paraId="7620D522"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09A09EBF" w14:textId="6BB8EF3F"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Delay/failure to respond and/or cooperate with body</w:t>
            </w:r>
          </w:p>
        </w:tc>
        <w:tc>
          <w:tcPr>
            <w:tcW w:w="914" w:type="dxa"/>
            <w:tcBorders>
              <w:top w:val="nil"/>
              <w:left w:val="nil"/>
              <w:bottom w:val="single" w:sz="4" w:space="0" w:color="808080"/>
              <w:right w:val="nil"/>
            </w:tcBorders>
            <w:shd w:val="clear" w:color="auto" w:fill="auto"/>
            <w:vAlign w:val="center"/>
            <w:hideMark/>
          </w:tcPr>
          <w:p w14:paraId="71F6C479"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1</w:t>
            </w:r>
          </w:p>
        </w:tc>
        <w:tc>
          <w:tcPr>
            <w:tcW w:w="914" w:type="dxa"/>
            <w:tcBorders>
              <w:top w:val="nil"/>
              <w:left w:val="single" w:sz="4" w:space="0" w:color="808080"/>
              <w:bottom w:val="single" w:sz="4" w:space="0" w:color="808080"/>
              <w:right w:val="nil"/>
            </w:tcBorders>
            <w:shd w:val="clear" w:color="auto" w:fill="auto"/>
            <w:vAlign w:val="center"/>
            <w:hideMark/>
          </w:tcPr>
          <w:p w14:paraId="22DC53EA"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2</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798BF885"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2</w:t>
            </w:r>
          </w:p>
        </w:tc>
        <w:tc>
          <w:tcPr>
            <w:tcW w:w="846" w:type="dxa"/>
            <w:tcBorders>
              <w:top w:val="nil"/>
              <w:left w:val="nil"/>
              <w:bottom w:val="single" w:sz="4" w:space="0" w:color="808080"/>
              <w:right w:val="nil"/>
            </w:tcBorders>
            <w:shd w:val="clear" w:color="000000" w:fill="D9D9D9"/>
            <w:noWrap/>
            <w:vAlign w:val="center"/>
            <w:hideMark/>
          </w:tcPr>
          <w:p w14:paraId="09C9EF38"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22EAF636"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914" w:type="dxa"/>
            <w:tcBorders>
              <w:top w:val="nil"/>
              <w:left w:val="nil"/>
              <w:bottom w:val="single" w:sz="4" w:space="0" w:color="808080"/>
              <w:right w:val="single" w:sz="4" w:space="0" w:color="808080"/>
            </w:tcBorders>
            <w:shd w:val="clear" w:color="auto" w:fill="auto"/>
            <w:noWrap/>
            <w:vAlign w:val="center"/>
            <w:hideMark/>
          </w:tcPr>
          <w:p w14:paraId="2AF4384E"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9332D" w:rsidRPr="00F9332D" w14:paraId="7D0FC9E6"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649D8085" w14:textId="0C3BFB68"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Criminal conviction</w:t>
            </w:r>
          </w:p>
        </w:tc>
        <w:tc>
          <w:tcPr>
            <w:tcW w:w="914" w:type="dxa"/>
            <w:tcBorders>
              <w:top w:val="nil"/>
              <w:left w:val="nil"/>
              <w:bottom w:val="single" w:sz="4" w:space="0" w:color="808080"/>
              <w:right w:val="nil"/>
            </w:tcBorders>
            <w:shd w:val="clear" w:color="auto" w:fill="auto"/>
            <w:vAlign w:val="center"/>
            <w:hideMark/>
          </w:tcPr>
          <w:p w14:paraId="0958623C"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1</w:t>
            </w:r>
          </w:p>
        </w:tc>
        <w:tc>
          <w:tcPr>
            <w:tcW w:w="914" w:type="dxa"/>
            <w:tcBorders>
              <w:top w:val="nil"/>
              <w:left w:val="single" w:sz="4" w:space="0" w:color="808080"/>
              <w:bottom w:val="single" w:sz="4" w:space="0" w:color="808080"/>
              <w:right w:val="nil"/>
            </w:tcBorders>
            <w:shd w:val="clear" w:color="auto" w:fill="auto"/>
            <w:vAlign w:val="center"/>
            <w:hideMark/>
          </w:tcPr>
          <w:p w14:paraId="1EBD4B33"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3</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5EFAAE3B"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3</w:t>
            </w:r>
          </w:p>
        </w:tc>
        <w:tc>
          <w:tcPr>
            <w:tcW w:w="846" w:type="dxa"/>
            <w:tcBorders>
              <w:top w:val="nil"/>
              <w:left w:val="nil"/>
              <w:bottom w:val="single" w:sz="4" w:space="0" w:color="808080"/>
              <w:right w:val="nil"/>
            </w:tcBorders>
            <w:shd w:val="clear" w:color="000000" w:fill="D9D9D9"/>
            <w:noWrap/>
            <w:vAlign w:val="center"/>
            <w:hideMark/>
          </w:tcPr>
          <w:p w14:paraId="51FAEAF1"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221413C4"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914" w:type="dxa"/>
            <w:tcBorders>
              <w:top w:val="nil"/>
              <w:left w:val="nil"/>
              <w:bottom w:val="single" w:sz="4" w:space="0" w:color="808080"/>
              <w:right w:val="single" w:sz="4" w:space="0" w:color="808080"/>
            </w:tcBorders>
            <w:shd w:val="clear" w:color="auto" w:fill="auto"/>
            <w:noWrap/>
            <w:vAlign w:val="center"/>
            <w:hideMark/>
          </w:tcPr>
          <w:p w14:paraId="77471579"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9332D" w:rsidRPr="00F9332D" w14:paraId="0BF9A04C"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61C18200" w14:textId="77777777"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 xml:space="preserve">Carrying out audit work while not authorised </w:t>
            </w:r>
          </w:p>
        </w:tc>
        <w:tc>
          <w:tcPr>
            <w:tcW w:w="914" w:type="dxa"/>
            <w:tcBorders>
              <w:top w:val="nil"/>
              <w:left w:val="nil"/>
              <w:bottom w:val="single" w:sz="4" w:space="0" w:color="808080"/>
              <w:right w:val="nil"/>
            </w:tcBorders>
            <w:shd w:val="clear" w:color="auto" w:fill="auto"/>
            <w:vAlign w:val="center"/>
            <w:hideMark/>
          </w:tcPr>
          <w:p w14:paraId="57A5272B"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2</w:t>
            </w:r>
          </w:p>
        </w:tc>
        <w:tc>
          <w:tcPr>
            <w:tcW w:w="914" w:type="dxa"/>
            <w:tcBorders>
              <w:top w:val="nil"/>
              <w:left w:val="single" w:sz="4" w:space="0" w:color="808080"/>
              <w:bottom w:val="single" w:sz="4" w:space="0" w:color="808080"/>
              <w:right w:val="nil"/>
            </w:tcBorders>
            <w:shd w:val="clear" w:color="auto" w:fill="auto"/>
            <w:vAlign w:val="center"/>
            <w:hideMark/>
          </w:tcPr>
          <w:p w14:paraId="75DC8F69"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4</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2976937A"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3</w:t>
            </w:r>
          </w:p>
        </w:tc>
        <w:tc>
          <w:tcPr>
            <w:tcW w:w="846" w:type="dxa"/>
            <w:tcBorders>
              <w:top w:val="nil"/>
              <w:left w:val="nil"/>
              <w:bottom w:val="single" w:sz="4" w:space="0" w:color="808080"/>
              <w:right w:val="nil"/>
            </w:tcBorders>
            <w:shd w:val="clear" w:color="000000" w:fill="D9D9D9"/>
            <w:noWrap/>
            <w:vAlign w:val="center"/>
            <w:hideMark/>
          </w:tcPr>
          <w:p w14:paraId="45046B30"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1</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5590EF4C"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914" w:type="dxa"/>
            <w:tcBorders>
              <w:top w:val="nil"/>
              <w:left w:val="nil"/>
              <w:bottom w:val="single" w:sz="4" w:space="0" w:color="808080"/>
              <w:right w:val="single" w:sz="4" w:space="0" w:color="808080"/>
            </w:tcBorders>
            <w:shd w:val="clear" w:color="auto" w:fill="auto"/>
            <w:noWrap/>
            <w:vAlign w:val="center"/>
            <w:hideMark/>
          </w:tcPr>
          <w:p w14:paraId="34390ECD"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9332D" w:rsidRPr="00F9332D" w14:paraId="13EF58A7" w14:textId="77777777" w:rsidTr="00FA239B">
        <w:trPr>
          <w:trHeight w:val="262"/>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02874494" w14:textId="49930738"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Failure to satisfy a judgement debt or other insolvency event</w:t>
            </w:r>
          </w:p>
        </w:tc>
        <w:tc>
          <w:tcPr>
            <w:tcW w:w="914" w:type="dxa"/>
            <w:tcBorders>
              <w:top w:val="nil"/>
              <w:left w:val="nil"/>
              <w:bottom w:val="single" w:sz="4" w:space="0" w:color="808080"/>
              <w:right w:val="nil"/>
            </w:tcBorders>
            <w:shd w:val="clear" w:color="auto" w:fill="auto"/>
            <w:vAlign w:val="center"/>
            <w:hideMark/>
          </w:tcPr>
          <w:p w14:paraId="1A5E8163" w14:textId="24C8EC19" w:rsidR="00F9332D" w:rsidRPr="00F9332D" w:rsidRDefault="003534A5" w:rsidP="006A3C7F">
            <w:pPr>
              <w:spacing w:after="0" w:line="360" w:lineRule="auto"/>
              <w:jc w:val="right"/>
              <w:rPr>
                <w:rFonts w:eastAsia="Times New Roman" w:cs="Arial"/>
                <w:color w:val="A6A6A6"/>
                <w:sz w:val="16"/>
                <w:szCs w:val="16"/>
                <w:lang w:eastAsia="en-IE"/>
              </w:rPr>
            </w:pPr>
            <w:r>
              <w:rPr>
                <w:rFonts w:eastAsia="Times New Roman" w:cs="Arial"/>
                <w:color w:val="A6A6A6"/>
                <w:sz w:val="16"/>
                <w:szCs w:val="16"/>
                <w:lang w:eastAsia="en-IE"/>
              </w:rPr>
              <w:t>-</w:t>
            </w:r>
            <w:r w:rsidR="00F9332D" w:rsidRPr="00F9332D">
              <w:rPr>
                <w:rFonts w:eastAsia="Times New Roman" w:cs="Arial"/>
                <w:color w:val="A6A6A6"/>
                <w:sz w:val="16"/>
                <w:szCs w:val="16"/>
                <w:lang w:eastAsia="en-IE"/>
              </w:rPr>
              <w:t> </w:t>
            </w:r>
          </w:p>
        </w:tc>
        <w:tc>
          <w:tcPr>
            <w:tcW w:w="914" w:type="dxa"/>
            <w:tcBorders>
              <w:top w:val="nil"/>
              <w:left w:val="single" w:sz="4" w:space="0" w:color="808080"/>
              <w:bottom w:val="single" w:sz="4" w:space="0" w:color="808080"/>
              <w:right w:val="nil"/>
            </w:tcBorders>
            <w:shd w:val="clear" w:color="auto" w:fill="auto"/>
            <w:vAlign w:val="center"/>
            <w:hideMark/>
          </w:tcPr>
          <w:p w14:paraId="36967F78"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3</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46A4FA88"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w:t>
            </w:r>
          </w:p>
        </w:tc>
        <w:tc>
          <w:tcPr>
            <w:tcW w:w="846" w:type="dxa"/>
            <w:tcBorders>
              <w:top w:val="nil"/>
              <w:left w:val="nil"/>
              <w:bottom w:val="single" w:sz="4" w:space="0" w:color="808080"/>
              <w:right w:val="nil"/>
            </w:tcBorders>
            <w:shd w:val="clear" w:color="000000" w:fill="D9D9D9"/>
            <w:noWrap/>
            <w:vAlign w:val="center"/>
            <w:hideMark/>
          </w:tcPr>
          <w:p w14:paraId="422C0860"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1</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2E4A23F7"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w:t>
            </w:r>
          </w:p>
        </w:tc>
        <w:tc>
          <w:tcPr>
            <w:tcW w:w="914" w:type="dxa"/>
            <w:tcBorders>
              <w:top w:val="nil"/>
              <w:left w:val="nil"/>
              <w:bottom w:val="single" w:sz="4" w:space="0" w:color="808080"/>
              <w:right w:val="single" w:sz="4" w:space="0" w:color="808080"/>
            </w:tcBorders>
            <w:shd w:val="clear" w:color="auto" w:fill="auto"/>
            <w:noWrap/>
            <w:vAlign w:val="center"/>
            <w:hideMark/>
          </w:tcPr>
          <w:p w14:paraId="6D529371" w14:textId="66C56AD1" w:rsidR="00F9332D" w:rsidRPr="00F9332D" w:rsidRDefault="00460F94" w:rsidP="006A3C7F">
            <w:pPr>
              <w:spacing w:after="0" w:line="360" w:lineRule="auto"/>
              <w:jc w:val="right"/>
              <w:rPr>
                <w:rFonts w:eastAsia="Times New Roman" w:cs="Arial"/>
                <w:color w:val="000000"/>
                <w:sz w:val="16"/>
                <w:szCs w:val="16"/>
                <w:lang w:eastAsia="en-IE"/>
              </w:rPr>
            </w:pPr>
            <w:r>
              <w:rPr>
                <w:rFonts w:eastAsia="Times New Roman" w:cs="Arial"/>
                <w:color w:val="000000"/>
                <w:sz w:val="16"/>
                <w:szCs w:val="16"/>
                <w:lang w:eastAsia="en-IE"/>
              </w:rPr>
              <w:t>-</w:t>
            </w:r>
          </w:p>
        </w:tc>
      </w:tr>
      <w:tr w:rsidR="00F9332D" w:rsidRPr="00F9332D" w14:paraId="1A9C41C2" w14:textId="77777777" w:rsidTr="00FA239B">
        <w:trPr>
          <w:trHeight w:val="525"/>
        </w:trPr>
        <w:tc>
          <w:tcPr>
            <w:tcW w:w="4059" w:type="dxa"/>
            <w:tcBorders>
              <w:top w:val="nil"/>
              <w:left w:val="single" w:sz="4" w:space="0" w:color="808080"/>
              <w:bottom w:val="single" w:sz="4" w:space="0" w:color="808080"/>
              <w:right w:val="single" w:sz="4" w:space="0" w:color="808080"/>
            </w:tcBorders>
            <w:shd w:val="clear" w:color="auto" w:fill="auto"/>
            <w:vAlign w:val="center"/>
            <w:hideMark/>
          </w:tcPr>
          <w:p w14:paraId="6028C938" w14:textId="1BA11EEB"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 xml:space="preserve">Other breaches of company law/restriction or disqualification of a director </w:t>
            </w:r>
          </w:p>
        </w:tc>
        <w:tc>
          <w:tcPr>
            <w:tcW w:w="914" w:type="dxa"/>
            <w:tcBorders>
              <w:top w:val="nil"/>
              <w:left w:val="nil"/>
              <w:bottom w:val="single" w:sz="4" w:space="0" w:color="808080"/>
              <w:right w:val="nil"/>
            </w:tcBorders>
            <w:shd w:val="clear" w:color="auto" w:fill="auto"/>
            <w:vAlign w:val="center"/>
            <w:hideMark/>
          </w:tcPr>
          <w:p w14:paraId="17BC5F49" w14:textId="77777777" w:rsidR="00F9332D" w:rsidRPr="00F9332D" w:rsidRDefault="00F9332D" w:rsidP="006A3C7F">
            <w:pPr>
              <w:spacing w:after="0" w:line="360" w:lineRule="auto"/>
              <w:jc w:val="right"/>
              <w:rPr>
                <w:rFonts w:eastAsia="Times New Roman" w:cs="Arial"/>
                <w:color w:val="A6A6A6"/>
                <w:sz w:val="16"/>
                <w:szCs w:val="16"/>
                <w:lang w:eastAsia="en-IE"/>
              </w:rPr>
            </w:pPr>
            <w:r w:rsidRPr="00F9332D">
              <w:rPr>
                <w:rFonts w:eastAsia="Times New Roman" w:cs="Arial"/>
                <w:color w:val="A6A6A6"/>
                <w:sz w:val="16"/>
                <w:szCs w:val="16"/>
                <w:lang w:eastAsia="en-IE"/>
              </w:rPr>
              <w:t>-</w:t>
            </w:r>
          </w:p>
        </w:tc>
        <w:tc>
          <w:tcPr>
            <w:tcW w:w="914" w:type="dxa"/>
            <w:tcBorders>
              <w:top w:val="nil"/>
              <w:left w:val="single" w:sz="4" w:space="0" w:color="808080"/>
              <w:bottom w:val="single" w:sz="4" w:space="0" w:color="808080"/>
              <w:right w:val="nil"/>
            </w:tcBorders>
            <w:shd w:val="clear" w:color="auto" w:fill="auto"/>
            <w:vAlign w:val="center"/>
            <w:hideMark/>
          </w:tcPr>
          <w:p w14:paraId="30A02340"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w:t>
            </w:r>
          </w:p>
        </w:tc>
        <w:tc>
          <w:tcPr>
            <w:tcW w:w="986" w:type="dxa"/>
            <w:tcBorders>
              <w:top w:val="nil"/>
              <w:left w:val="single" w:sz="8" w:space="0" w:color="00B0F0"/>
              <w:bottom w:val="single" w:sz="4" w:space="0" w:color="808080"/>
              <w:right w:val="single" w:sz="4" w:space="0" w:color="808080"/>
            </w:tcBorders>
            <w:shd w:val="clear" w:color="auto" w:fill="auto"/>
            <w:noWrap/>
            <w:vAlign w:val="center"/>
            <w:hideMark/>
          </w:tcPr>
          <w:p w14:paraId="0A751CC7"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846" w:type="dxa"/>
            <w:tcBorders>
              <w:top w:val="nil"/>
              <w:left w:val="nil"/>
              <w:bottom w:val="single" w:sz="4" w:space="0" w:color="808080"/>
              <w:right w:val="nil"/>
            </w:tcBorders>
            <w:shd w:val="clear" w:color="000000" w:fill="D9D9D9"/>
            <w:noWrap/>
            <w:vAlign w:val="center"/>
            <w:hideMark/>
          </w:tcPr>
          <w:p w14:paraId="49DDBF8E"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w:t>
            </w:r>
          </w:p>
        </w:tc>
        <w:tc>
          <w:tcPr>
            <w:tcW w:w="912" w:type="dxa"/>
            <w:tcBorders>
              <w:top w:val="nil"/>
              <w:left w:val="single" w:sz="4" w:space="0" w:color="808080"/>
              <w:bottom w:val="single" w:sz="4" w:space="0" w:color="808080"/>
              <w:right w:val="single" w:sz="8" w:space="0" w:color="00B0F0"/>
            </w:tcBorders>
            <w:shd w:val="clear" w:color="auto" w:fill="auto"/>
            <w:noWrap/>
            <w:vAlign w:val="center"/>
            <w:hideMark/>
          </w:tcPr>
          <w:p w14:paraId="5B0A8C71"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c>
          <w:tcPr>
            <w:tcW w:w="914" w:type="dxa"/>
            <w:tcBorders>
              <w:top w:val="nil"/>
              <w:left w:val="nil"/>
              <w:bottom w:val="single" w:sz="4" w:space="0" w:color="808080"/>
              <w:right w:val="single" w:sz="4" w:space="0" w:color="808080"/>
            </w:tcBorders>
            <w:shd w:val="clear" w:color="auto" w:fill="auto"/>
            <w:noWrap/>
            <w:vAlign w:val="center"/>
            <w:hideMark/>
          </w:tcPr>
          <w:p w14:paraId="3EBAAD6F"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9332D" w:rsidRPr="00F9332D" w14:paraId="35458354" w14:textId="77777777" w:rsidTr="00FA239B">
        <w:trPr>
          <w:trHeight w:val="262"/>
        </w:trPr>
        <w:tc>
          <w:tcPr>
            <w:tcW w:w="4059" w:type="dxa"/>
            <w:tcBorders>
              <w:top w:val="single" w:sz="4" w:space="0" w:color="808080"/>
              <w:left w:val="single" w:sz="4" w:space="0" w:color="808080"/>
              <w:bottom w:val="single" w:sz="12" w:space="0" w:color="002060"/>
              <w:right w:val="single" w:sz="4" w:space="0" w:color="808080"/>
            </w:tcBorders>
            <w:shd w:val="clear" w:color="auto" w:fill="auto"/>
            <w:vAlign w:val="center"/>
            <w:hideMark/>
          </w:tcPr>
          <w:p w14:paraId="77937F6C" w14:textId="6BAF9FDC" w:rsidR="00F9332D" w:rsidRPr="00F9332D" w:rsidRDefault="00F9332D" w:rsidP="006A3C7F">
            <w:pPr>
              <w:spacing w:after="0" w:line="360" w:lineRule="auto"/>
              <w:rPr>
                <w:rFonts w:eastAsia="Times New Roman" w:cs="Arial"/>
                <w:color w:val="000000"/>
                <w:sz w:val="16"/>
                <w:szCs w:val="16"/>
                <w:lang w:eastAsia="en-IE"/>
              </w:rPr>
            </w:pPr>
            <w:r w:rsidRPr="00F9332D">
              <w:rPr>
                <w:rFonts w:eastAsia="Times New Roman" w:cs="Arial"/>
                <w:color w:val="000000"/>
                <w:sz w:val="16"/>
                <w:szCs w:val="16"/>
                <w:lang w:eastAsia="en-IE"/>
              </w:rPr>
              <w:t>Other audit related matters</w:t>
            </w:r>
          </w:p>
        </w:tc>
        <w:tc>
          <w:tcPr>
            <w:tcW w:w="914" w:type="dxa"/>
            <w:tcBorders>
              <w:top w:val="single" w:sz="4" w:space="0" w:color="808080"/>
              <w:left w:val="nil"/>
              <w:bottom w:val="single" w:sz="12" w:space="0" w:color="002060"/>
              <w:right w:val="nil"/>
            </w:tcBorders>
            <w:shd w:val="clear" w:color="auto" w:fill="auto"/>
            <w:vAlign w:val="center"/>
            <w:hideMark/>
          </w:tcPr>
          <w:p w14:paraId="708C4B2A" w14:textId="5E208A55" w:rsidR="00F9332D" w:rsidRPr="00F9332D" w:rsidRDefault="00E03AA6" w:rsidP="006A3C7F">
            <w:pPr>
              <w:spacing w:after="0" w:line="360" w:lineRule="auto"/>
              <w:jc w:val="right"/>
              <w:rPr>
                <w:rFonts w:eastAsia="Times New Roman" w:cs="Arial"/>
                <w:color w:val="A6A6A6"/>
                <w:sz w:val="16"/>
                <w:szCs w:val="16"/>
                <w:lang w:eastAsia="en-IE"/>
              </w:rPr>
            </w:pPr>
            <w:r>
              <w:rPr>
                <w:rFonts w:eastAsia="Times New Roman" w:cs="Arial"/>
                <w:color w:val="A6A6A6"/>
                <w:sz w:val="16"/>
                <w:szCs w:val="16"/>
                <w:lang w:eastAsia="en-IE"/>
              </w:rPr>
              <w:t>4</w:t>
            </w:r>
          </w:p>
        </w:tc>
        <w:tc>
          <w:tcPr>
            <w:tcW w:w="914" w:type="dxa"/>
            <w:tcBorders>
              <w:top w:val="nil"/>
              <w:left w:val="single" w:sz="4" w:space="0" w:color="808080"/>
              <w:bottom w:val="single" w:sz="12" w:space="0" w:color="002060"/>
              <w:right w:val="single" w:sz="8" w:space="0" w:color="00B0F0"/>
            </w:tcBorders>
            <w:shd w:val="clear" w:color="auto" w:fill="auto"/>
            <w:vAlign w:val="center"/>
            <w:hideMark/>
          </w:tcPr>
          <w:p w14:paraId="512C910E" w14:textId="77777777" w:rsidR="00F9332D" w:rsidRPr="00F9332D" w:rsidRDefault="00F9332D" w:rsidP="006A3C7F">
            <w:pPr>
              <w:spacing w:after="0" w:line="360" w:lineRule="auto"/>
              <w:jc w:val="right"/>
              <w:rPr>
                <w:rFonts w:eastAsia="Times New Roman" w:cs="Arial"/>
                <w:sz w:val="16"/>
                <w:szCs w:val="16"/>
                <w:lang w:eastAsia="en-IE"/>
              </w:rPr>
            </w:pPr>
            <w:r w:rsidRPr="00F9332D">
              <w:rPr>
                <w:rFonts w:eastAsia="Times New Roman" w:cs="Arial"/>
                <w:sz w:val="16"/>
                <w:szCs w:val="16"/>
                <w:lang w:eastAsia="en-IE"/>
              </w:rPr>
              <w:t>2</w:t>
            </w:r>
          </w:p>
        </w:tc>
        <w:tc>
          <w:tcPr>
            <w:tcW w:w="986" w:type="dxa"/>
            <w:tcBorders>
              <w:top w:val="single" w:sz="4" w:space="0" w:color="808080"/>
              <w:left w:val="nil"/>
              <w:bottom w:val="single" w:sz="12" w:space="0" w:color="002060"/>
              <w:right w:val="single" w:sz="4" w:space="0" w:color="808080"/>
            </w:tcBorders>
            <w:shd w:val="clear" w:color="auto" w:fill="auto"/>
            <w:noWrap/>
            <w:vAlign w:val="center"/>
            <w:hideMark/>
          </w:tcPr>
          <w:p w14:paraId="35C5973C"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w:t>
            </w:r>
          </w:p>
        </w:tc>
        <w:tc>
          <w:tcPr>
            <w:tcW w:w="846" w:type="dxa"/>
            <w:tcBorders>
              <w:top w:val="single" w:sz="4" w:space="0" w:color="808080"/>
              <w:left w:val="nil"/>
              <w:bottom w:val="single" w:sz="12" w:space="0" w:color="002060"/>
              <w:right w:val="nil"/>
            </w:tcBorders>
            <w:shd w:val="clear" w:color="000000" w:fill="D9D9D9"/>
            <w:noWrap/>
            <w:vAlign w:val="center"/>
            <w:hideMark/>
          </w:tcPr>
          <w:p w14:paraId="7847A7C5" w14:textId="77777777" w:rsidR="00F9332D" w:rsidRPr="00787852" w:rsidRDefault="00F9332D" w:rsidP="006A3C7F">
            <w:pPr>
              <w:spacing w:after="0" w:line="360" w:lineRule="auto"/>
              <w:jc w:val="right"/>
              <w:rPr>
                <w:rFonts w:eastAsia="Times New Roman" w:cs="Arial"/>
                <w:color w:val="595959" w:themeColor="background2" w:themeTint="A6"/>
                <w:sz w:val="16"/>
                <w:szCs w:val="16"/>
                <w:lang w:eastAsia="en-IE"/>
              </w:rPr>
            </w:pPr>
            <w:r w:rsidRPr="00787852">
              <w:rPr>
                <w:rFonts w:eastAsia="Times New Roman" w:cs="Arial"/>
                <w:color w:val="595959" w:themeColor="background2" w:themeTint="A6"/>
                <w:sz w:val="16"/>
                <w:szCs w:val="16"/>
                <w:lang w:eastAsia="en-IE"/>
              </w:rPr>
              <w:t>-</w:t>
            </w:r>
          </w:p>
        </w:tc>
        <w:tc>
          <w:tcPr>
            <w:tcW w:w="912" w:type="dxa"/>
            <w:tcBorders>
              <w:top w:val="single" w:sz="4" w:space="0" w:color="808080"/>
              <w:left w:val="single" w:sz="4" w:space="0" w:color="808080"/>
              <w:bottom w:val="single" w:sz="12" w:space="0" w:color="002060"/>
              <w:right w:val="single" w:sz="8" w:space="0" w:color="00B0F0"/>
            </w:tcBorders>
            <w:shd w:val="clear" w:color="auto" w:fill="auto"/>
            <w:noWrap/>
            <w:vAlign w:val="center"/>
            <w:hideMark/>
          </w:tcPr>
          <w:p w14:paraId="6FFC1BA3"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1</w:t>
            </w:r>
          </w:p>
        </w:tc>
        <w:tc>
          <w:tcPr>
            <w:tcW w:w="914" w:type="dxa"/>
            <w:tcBorders>
              <w:top w:val="single" w:sz="4" w:space="0" w:color="808080"/>
              <w:left w:val="nil"/>
              <w:bottom w:val="single" w:sz="12" w:space="0" w:color="002060"/>
              <w:right w:val="single" w:sz="4" w:space="0" w:color="808080"/>
            </w:tcBorders>
            <w:shd w:val="clear" w:color="auto" w:fill="auto"/>
            <w:noWrap/>
            <w:vAlign w:val="center"/>
            <w:hideMark/>
          </w:tcPr>
          <w:p w14:paraId="35BD2BC9" w14:textId="77777777" w:rsidR="00F9332D" w:rsidRPr="00F9332D" w:rsidRDefault="00F9332D" w:rsidP="006A3C7F">
            <w:pPr>
              <w:spacing w:after="0" w:line="360" w:lineRule="auto"/>
              <w:jc w:val="right"/>
              <w:rPr>
                <w:rFonts w:eastAsia="Times New Roman" w:cs="Arial"/>
                <w:color w:val="000000"/>
                <w:sz w:val="16"/>
                <w:szCs w:val="16"/>
                <w:lang w:eastAsia="en-IE"/>
              </w:rPr>
            </w:pPr>
            <w:r w:rsidRPr="00F9332D">
              <w:rPr>
                <w:rFonts w:eastAsia="Times New Roman" w:cs="Arial"/>
                <w:color w:val="000000"/>
                <w:sz w:val="16"/>
                <w:szCs w:val="16"/>
                <w:lang w:eastAsia="en-IE"/>
              </w:rPr>
              <w:t>-</w:t>
            </w:r>
          </w:p>
        </w:tc>
      </w:tr>
      <w:tr w:rsidR="00FA239B" w:rsidRPr="00F9332D" w14:paraId="65E16E31" w14:textId="77777777" w:rsidTr="00525529">
        <w:trPr>
          <w:trHeight w:val="304"/>
        </w:trPr>
        <w:tc>
          <w:tcPr>
            <w:tcW w:w="9545" w:type="dxa"/>
            <w:gridSpan w:val="7"/>
            <w:tcBorders>
              <w:top w:val="nil"/>
              <w:left w:val="nil"/>
              <w:bottom w:val="nil"/>
              <w:right w:val="nil"/>
            </w:tcBorders>
            <w:shd w:val="clear" w:color="auto" w:fill="auto"/>
            <w:vAlign w:val="center"/>
            <w:hideMark/>
          </w:tcPr>
          <w:p w14:paraId="02573037" w14:textId="3B81FD08" w:rsidR="00FA239B" w:rsidRPr="00F9332D" w:rsidRDefault="00FA239B" w:rsidP="006A3C7F">
            <w:pPr>
              <w:spacing w:after="0" w:line="360" w:lineRule="auto"/>
              <w:rPr>
                <w:rFonts w:ascii="Times New Roman" w:eastAsia="Times New Roman" w:hAnsi="Times New Roman"/>
                <w:szCs w:val="20"/>
                <w:lang w:eastAsia="en-IE"/>
              </w:rPr>
            </w:pPr>
            <w:r w:rsidRPr="00F9332D">
              <w:rPr>
                <w:rFonts w:eastAsia="Times New Roman" w:cs="Arial"/>
                <w:i/>
                <w:iCs/>
                <w:color w:val="002060"/>
                <w:sz w:val="16"/>
                <w:szCs w:val="16"/>
                <w:lang w:eastAsia="en-IE"/>
              </w:rPr>
              <w:t>**CIMA &amp; CIPFA ha</w:t>
            </w:r>
            <w:r>
              <w:rPr>
                <w:rFonts w:eastAsia="Times New Roman" w:cs="Arial"/>
                <w:i/>
                <w:iCs/>
                <w:color w:val="002060"/>
                <w:sz w:val="16"/>
                <w:szCs w:val="16"/>
                <w:lang w:eastAsia="en-IE"/>
              </w:rPr>
              <w:t>d</w:t>
            </w:r>
            <w:r w:rsidRPr="00F9332D">
              <w:rPr>
                <w:rFonts w:eastAsia="Times New Roman" w:cs="Arial"/>
                <w:i/>
                <w:iCs/>
                <w:color w:val="002060"/>
                <w:sz w:val="16"/>
                <w:szCs w:val="16"/>
                <w:lang w:eastAsia="en-IE"/>
              </w:rPr>
              <w:t xml:space="preserve"> no new</w:t>
            </w:r>
            <w:r>
              <w:rPr>
                <w:rFonts w:eastAsia="Times New Roman" w:cs="Arial"/>
                <w:i/>
                <w:iCs/>
                <w:color w:val="002060"/>
                <w:sz w:val="16"/>
                <w:szCs w:val="16"/>
                <w:lang w:eastAsia="en-IE"/>
              </w:rPr>
              <w:t xml:space="preserve"> Irish relevant</w:t>
            </w:r>
            <w:r w:rsidRPr="00F9332D">
              <w:rPr>
                <w:rFonts w:eastAsia="Times New Roman" w:cs="Arial"/>
                <w:i/>
                <w:iCs/>
                <w:color w:val="002060"/>
                <w:sz w:val="16"/>
                <w:szCs w:val="16"/>
                <w:lang w:eastAsia="en-IE"/>
              </w:rPr>
              <w:t xml:space="preserve"> complaints in 2024</w:t>
            </w:r>
          </w:p>
        </w:tc>
      </w:tr>
    </w:tbl>
    <w:p w14:paraId="273DFFEA" w14:textId="39F72749" w:rsidR="000F6F89" w:rsidRDefault="000F6F89" w:rsidP="00BB241C">
      <w:pPr>
        <w:rPr>
          <w:noProof/>
        </w:rPr>
      </w:pPr>
    </w:p>
    <w:p w14:paraId="46A4CA76" w14:textId="6E14E547" w:rsidR="00F9332D" w:rsidRPr="00206A5F" w:rsidRDefault="00C80D71" w:rsidP="00F9332D">
      <w:pPr>
        <w:pStyle w:val="Heading3"/>
      </w:pPr>
      <w:r w:rsidRPr="00BA7262">
        <w:t>Chart D.2:</w:t>
      </w:r>
      <w:r>
        <w:t xml:space="preserve"> </w:t>
      </w:r>
      <w:r w:rsidR="00F9332D" w:rsidRPr="00F9332D">
        <w:rPr>
          <w:b w:val="0"/>
          <w:bCs w:val="0"/>
          <w:w w:val="115"/>
        </w:rPr>
        <w:t>Irish relevant complaints that progressed through the PABs' disciplinary processes</w:t>
      </w:r>
    </w:p>
    <w:p w14:paraId="0B27772B" w14:textId="59AAE313" w:rsidR="00C80D71" w:rsidRDefault="00F9332D" w:rsidP="00C80D71">
      <w:pPr>
        <w:pStyle w:val="Heading5"/>
      </w:pPr>
      <w:r>
        <w:rPr>
          <w:noProof/>
        </w:rPr>
        <w:drawing>
          <wp:anchor distT="0" distB="0" distL="114300" distR="114300" simplePos="0" relativeHeight="251698176" behindDoc="1" locked="0" layoutInCell="1" allowOverlap="1" wp14:anchorId="0FAA9375" wp14:editId="7DE4CAC4">
            <wp:simplePos x="0" y="0"/>
            <wp:positionH relativeFrom="margin">
              <wp:align>center</wp:align>
            </wp:positionH>
            <wp:positionV relativeFrom="paragraph">
              <wp:posOffset>88900</wp:posOffset>
            </wp:positionV>
            <wp:extent cx="4572000" cy="2717800"/>
            <wp:effectExtent l="0" t="0" r="0" b="6350"/>
            <wp:wrapNone/>
            <wp:docPr id="735020398" name="Chart 1">
              <a:extLst xmlns:a="http://schemas.openxmlformats.org/drawingml/2006/main">
                <a:ext uri="{FF2B5EF4-FFF2-40B4-BE49-F238E27FC236}">
                  <a16:creationId xmlns:a16="http://schemas.microsoft.com/office/drawing/2014/main" id="{1DC981E0-EFEA-AF3F-5D15-2084584F6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14:paraId="31473462" w14:textId="77777777" w:rsidR="005B46D8" w:rsidRPr="005B46D8" w:rsidRDefault="005B46D8" w:rsidP="005B46D8"/>
    <w:p w14:paraId="28F1ED7E" w14:textId="06F4D0D8" w:rsidR="00C80D71" w:rsidRPr="00C80D71" w:rsidRDefault="00C80D71" w:rsidP="00C80D71">
      <w:pPr>
        <w:sectPr w:rsidR="00C80D71" w:rsidRPr="00C80D71" w:rsidSect="00972A9E">
          <w:pgSz w:w="11906" w:h="16838"/>
          <w:pgMar w:top="1701" w:right="1440" w:bottom="1440" w:left="1440" w:header="709" w:footer="709" w:gutter="0"/>
          <w:cols w:space="708"/>
          <w:docGrid w:linePitch="360"/>
        </w:sectPr>
      </w:pPr>
    </w:p>
    <w:p w14:paraId="6216D588" w14:textId="182CC7FF" w:rsidR="00214BF9" w:rsidRDefault="00214BF9" w:rsidP="00214BF9">
      <w:pPr>
        <w:pStyle w:val="Heading5"/>
      </w:pPr>
      <w:r w:rsidRPr="00BA7262">
        <w:rPr>
          <w:b/>
          <w:bCs/>
        </w:rPr>
        <w:lastRenderedPageBreak/>
        <w:t>Table D.3:</w:t>
      </w:r>
      <w:r>
        <w:t xml:space="preserve"> Sanctions imposed on </w:t>
      </w:r>
      <w:r w:rsidR="00214D39">
        <w:t xml:space="preserve">complaints </w:t>
      </w:r>
      <w:r w:rsidR="006D118E">
        <w:t xml:space="preserve">that were </w:t>
      </w:r>
      <w:r>
        <w:t>closed</w:t>
      </w:r>
      <w:r w:rsidR="00214D39">
        <w:t xml:space="preserve"> -</w:t>
      </w:r>
      <w:r>
        <w:t xml:space="preserve"> Irish relevant</w:t>
      </w:r>
    </w:p>
    <w:p w14:paraId="5D624844" w14:textId="77777777" w:rsidR="000756DE" w:rsidRPr="000756DE" w:rsidRDefault="000756DE" w:rsidP="00AD151C"/>
    <w:tbl>
      <w:tblPr>
        <w:tblW w:w="8342" w:type="dxa"/>
        <w:tblLook w:val="04A0" w:firstRow="1" w:lastRow="0" w:firstColumn="1" w:lastColumn="0" w:noHBand="0" w:noVBand="1"/>
      </w:tblPr>
      <w:tblGrid>
        <w:gridCol w:w="4083"/>
        <w:gridCol w:w="853"/>
        <w:gridCol w:w="854"/>
        <w:gridCol w:w="911"/>
        <w:gridCol w:w="837"/>
        <w:gridCol w:w="804"/>
      </w:tblGrid>
      <w:tr w:rsidR="00B1015D" w:rsidRPr="00B1015D" w14:paraId="37B4D741" w14:textId="77777777" w:rsidTr="00972031">
        <w:trPr>
          <w:trHeight w:val="385"/>
        </w:trPr>
        <w:tc>
          <w:tcPr>
            <w:tcW w:w="4083" w:type="dxa"/>
            <w:tcBorders>
              <w:top w:val="nil"/>
              <w:left w:val="nil"/>
              <w:bottom w:val="nil"/>
              <w:right w:val="nil"/>
            </w:tcBorders>
            <w:shd w:val="clear" w:color="auto" w:fill="auto"/>
            <w:noWrap/>
            <w:vAlign w:val="bottom"/>
            <w:hideMark/>
          </w:tcPr>
          <w:p w14:paraId="2B3CD7EC" w14:textId="77777777" w:rsidR="00B1015D" w:rsidRPr="00B1015D" w:rsidRDefault="00B1015D" w:rsidP="0048090A">
            <w:pPr>
              <w:spacing w:after="0" w:line="360" w:lineRule="auto"/>
              <w:rPr>
                <w:rFonts w:ascii="Times New Roman" w:eastAsia="Times New Roman" w:hAnsi="Times New Roman"/>
                <w:sz w:val="24"/>
                <w:szCs w:val="20"/>
                <w:lang w:eastAsia="en-IE"/>
              </w:rPr>
            </w:pPr>
          </w:p>
        </w:tc>
        <w:tc>
          <w:tcPr>
            <w:tcW w:w="853" w:type="dxa"/>
            <w:tcBorders>
              <w:top w:val="single" w:sz="4" w:space="0" w:color="808080"/>
              <w:left w:val="single" w:sz="4" w:space="0" w:color="808080"/>
              <w:bottom w:val="single" w:sz="4" w:space="0" w:color="808080"/>
              <w:right w:val="nil"/>
            </w:tcBorders>
            <w:shd w:val="clear" w:color="000000" w:fill="E7E6E6"/>
            <w:vAlign w:val="center"/>
            <w:hideMark/>
          </w:tcPr>
          <w:p w14:paraId="5834319B" w14:textId="77777777" w:rsidR="00B1015D" w:rsidRPr="00B1015D" w:rsidRDefault="00B1015D" w:rsidP="0048090A">
            <w:pPr>
              <w:spacing w:after="0" w:line="360" w:lineRule="auto"/>
              <w:jc w:val="right"/>
              <w:rPr>
                <w:rFonts w:eastAsia="Times New Roman" w:cs="Arial"/>
                <w:b/>
                <w:bCs/>
                <w:color w:val="A6A6A6"/>
                <w:sz w:val="16"/>
                <w:szCs w:val="16"/>
                <w:lang w:eastAsia="en-IE"/>
              </w:rPr>
            </w:pPr>
            <w:r w:rsidRPr="00B1015D">
              <w:rPr>
                <w:rFonts w:eastAsia="Times New Roman" w:cs="Arial"/>
                <w:b/>
                <w:bCs/>
                <w:color w:val="A6A6A6"/>
                <w:sz w:val="16"/>
                <w:szCs w:val="16"/>
                <w:lang w:eastAsia="en-IE"/>
              </w:rPr>
              <w:t>2023</w:t>
            </w:r>
          </w:p>
        </w:tc>
        <w:tc>
          <w:tcPr>
            <w:tcW w:w="854" w:type="dxa"/>
            <w:tcBorders>
              <w:top w:val="single" w:sz="4" w:space="0" w:color="808080"/>
              <w:left w:val="single" w:sz="4" w:space="0" w:color="808080"/>
              <w:bottom w:val="single" w:sz="4" w:space="0" w:color="808080"/>
              <w:right w:val="nil"/>
            </w:tcBorders>
            <w:shd w:val="clear" w:color="000000" w:fill="BFBFBF"/>
            <w:vAlign w:val="center"/>
            <w:hideMark/>
          </w:tcPr>
          <w:p w14:paraId="655FDBFA" w14:textId="77777777" w:rsidR="00B1015D" w:rsidRPr="00B1015D" w:rsidRDefault="00B1015D" w:rsidP="0048090A">
            <w:pPr>
              <w:spacing w:after="0" w:line="360" w:lineRule="auto"/>
              <w:jc w:val="right"/>
              <w:rPr>
                <w:rFonts w:eastAsia="Times New Roman" w:cs="Arial"/>
                <w:b/>
                <w:bCs/>
                <w:color w:val="002060"/>
                <w:sz w:val="16"/>
                <w:szCs w:val="16"/>
                <w:lang w:eastAsia="en-IE"/>
              </w:rPr>
            </w:pPr>
            <w:r w:rsidRPr="00B1015D">
              <w:rPr>
                <w:rFonts w:eastAsia="Times New Roman" w:cs="Arial"/>
                <w:b/>
                <w:bCs/>
                <w:color w:val="002060"/>
                <w:sz w:val="16"/>
                <w:szCs w:val="16"/>
                <w:lang w:eastAsia="en-IE"/>
              </w:rPr>
              <w:t>2024</w:t>
            </w:r>
          </w:p>
        </w:tc>
        <w:tc>
          <w:tcPr>
            <w:tcW w:w="2552" w:type="dxa"/>
            <w:gridSpan w:val="3"/>
            <w:tcBorders>
              <w:top w:val="single" w:sz="8" w:space="0" w:color="00B0F0"/>
              <w:left w:val="single" w:sz="8" w:space="0" w:color="00B0F0"/>
              <w:bottom w:val="single" w:sz="4" w:space="0" w:color="808080"/>
              <w:right w:val="nil"/>
            </w:tcBorders>
            <w:shd w:val="clear" w:color="auto" w:fill="61CAE5"/>
            <w:vAlign w:val="center"/>
            <w:hideMark/>
          </w:tcPr>
          <w:p w14:paraId="2986E967" w14:textId="77777777" w:rsidR="00B1015D" w:rsidRPr="00B1015D" w:rsidRDefault="00B1015D" w:rsidP="0048090A">
            <w:pPr>
              <w:spacing w:after="0" w:line="360" w:lineRule="auto"/>
              <w:jc w:val="center"/>
              <w:rPr>
                <w:rFonts w:eastAsia="Times New Roman" w:cs="Arial"/>
                <w:b/>
                <w:bCs/>
                <w:color w:val="FFFFFF"/>
                <w:sz w:val="16"/>
                <w:szCs w:val="16"/>
                <w:lang w:eastAsia="en-IE"/>
              </w:rPr>
            </w:pPr>
            <w:r w:rsidRPr="00B1015D">
              <w:rPr>
                <w:rFonts w:eastAsia="Times New Roman" w:cs="Arial"/>
                <w:b/>
                <w:bCs/>
                <w:color w:val="FFFFFF"/>
                <w:sz w:val="16"/>
                <w:szCs w:val="16"/>
                <w:lang w:eastAsia="en-IE"/>
              </w:rPr>
              <w:t>Recognised Accountancy Bodies</w:t>
            </w:r>
          </w:p>
        </w:tc>
      </w:tr>
      <w:tr w:rsidR="00D268ED" w:rsidRPr="00B1015D" w14:paraId="73CE07A1" w14:textId="77777777" w:rsidTr="00972031">
        <w:trPr>
          <w:trHeight w:val="219"/>
        </w:trPr>
        <w:tc>
          <w:tcPr>
            <w:tcW w:w="4083" w:type="dxa"/>
            <w:tcBorders>
              <w:top w:val="single" w:sz="4" w:space="0" w:color="808080"/>
              <w:left w:val="single" w:sz="4" w:space="0" w:color="808080"/>
              <w:bottom w:val="single" w:sz="12" w:space="0" w:color="002060"/>
              <w:right w:val="single" w:sz="4" w:space="0" w:color="808080"/>
            </w:tcBorders>
            <w:shd w:val="clear" w:color="000000" w:fill="BFBFBF"/>
            <w:noWrap/>
            <w:vAlign w:val="bottom"/>
            <w:hideMark/>
          </w:tcPr>
          <w:p w14:paraId="2FB2B35A" w14:textId="77777777" w:rsidR="00B1015D" w:rsidRPr="00B1015D" w:rsidRDefault="00B1015D" w:rsidP="0048090A">
            <w:pPr>
              <w:spacing w:after="0" w:line="360" w:lineRule="auto"/>
              <w:rPr>
                <w:rFonts w:eastAsia="Times New Roman" w:cs="Arial"/>
                <w:color w:val="006666"/>
                <w:sz w:val="16"/>
                <w:szCs w:val="16"/>
                <w:lang w:eastAsia="en-IE"/>
              </w:rPr>
            </w:pPr>
            <w:r w:rsidRPr="00B1015D">
              <w:rPr>
                <w:rFonts w:eastAsia="Times New Roman" w:cs="Arial"/>
                <w:color w:val="006666"/>
                <w:sz w:val="16"/>
                <w:szCs w:val="16"/>
                <w:lang w:eastAsia="en-IE"/>
              </w:rPr>
              <w:t> </w:t>
            </w:r>
          </w:p>
        </w:tc>
        <w:tc>
          <w:tcPr>
            <w:tcW w:w="853" w:type="dxa"/>
            <w:tcBorders>
              <w:top w:val="nil"/>
              <w:left w:val="nil"/>
              <w:bottom w:val="single" w:sz="12" w:space="0" w:color="002060"/>
              <w:right w:val="nil"/>
            </w:tcBorders>
            <w:shd w:val="clear" w:color="000000" w:fill="E7E6E6"/>
            <w:vAlign w:val="center"/>
            <w:hideMark/>
          </w:tcPr>
          <w:p w14:paraId="75975C42" w14:textId="77777777" w:rsidR="00B1015D" w:rsidRPr="00B1015D" w:rsidRDefault="00B1015D" w:rsidP="0048090A">
            <w:pPr>
              <w:spacing w:after="0" w:line="360" w:lineRule="auto"/>
              <w:jc w:val="right"/>
              <w:rPr>
                <w:rFonts w:eastAsia="Times New Roman" w:cs="Arial"/>
                <w:b/>
                <w:bCs/>
                <w:color w:val="A6A6A6"/>
                <w:sz w:val="16"/>
                <w:szCs w:val="16"/>
                <w:lang w:eastAsia="en-IE"/>
              </w:rPr>
            </w:pPr>
            <w:r w:rsidRPr="00B1015D">
              <w:rPr>
                <w:rFonts w:eastAsia="Times New Roman" w:cs="Arial"/>
                <w:b/>
                <w:bCs/>
                <w:color w:val="A6A6A6"/>
                <w:sz w:val="16"/>
                <w:szCs w:val="16"/>
                <w:lang w:eastAsia="en-IE"/>
              </w:rPr>
              <w:t>Total</w:t>
            </w:r>
          </w:p>
        </w:tc>
        <w:tc>
          <w:tcPr>
            <w:tcW w:w="854" w:type="dxa"/>
            <w:tcBorders>
              <w:top w:val="nil"/>
              <w:left w:val="single" w:sz="4" w:space="0" w:color="808080"/>
              <w:bottom w:val="single" w:sz="12" w:space="0" w:color="002060"/>
              <w:right w:val="nil"/>
            </w:tcBorders>
            <w:shd w:val="clear" w:color="000000" w:fill="BFBFBF"/>
            <w:vAlign w:val="center"/>
            <w:hideMark/>
          </w:tcPr>
          <w:p w14:paraId="4ABB44A4" w14:textId="77777777" w:rsidR="00B1015D" w:rsidRPr="00B1015D" w:rsidRDefault="00B1015D" w:rsidP="0048090A">
            <w:pPr>
              <w:spacing w:after="0" w:line="360" w:lineRule="auto"/>
              <w:jc w:val="right"/>
              <w:rPr>
                <w:rFonts w:eastAsia="Times New Roman" w:cs="Arial"/>
                <w:b/>
                <w:bCs/>
                <w:color w:val="002060"/>
                <w:sz w:val="16"/>
                <w:szCs w:val="16"/>
                <w:lang w:eastAsia="en-IE"/>
              </w:rPr>
            </w:pPr>
            <w:r w:rsidRPr="00B1015D">
              <w:rPr>
                <w:rFonts w:eastAsia="Times New Roman" w:cs="Arial"/>
                <w:b/>
                <w:bCs/>
                <w:color w:val="002060"/>
                <w:sz w:val="16"/>
                <w:szCs w:val="16"/>
                <w:lang w:eastAsia="en-IE"/>
              </w:rPr>
              <w:t>Total</w:t>
            </w:r>
          </w:p>
        </w:tc>
        <w:tc>
          <w:tcPr>
            <w:tcW w:w="911" w:type="dxa"/>
            <w:tcBorders>
              <w:top w:val="nil"/>
              <w:left w:val="single" w:sz="8" w:space="0" w:color="00B0F0"/>
              <w:bottom w:val="nil"/>
              <w:right w:val="single" w:sz="4" w:space="0" w:color="808080"/>
            </w:tcBorders>
            <w:shd w:val="clear" w:color="000000" w:fill="BFBFBF"/>
            <w:noWrap/>
            <w:vAlign w:val="center"/>
            <w:hideMark/>
          </w:tcPr>
          <w:p w14:paraId="0D451A61" w14:textId="77777777" w:rsidR="00B1015D" w:rsidRPr="00B1015D" w:rsidRDefault="00B1015D" w:rsidP="0048090A">
            <w:pPr>
              <w:spacing w:after="0" w:line="360" w:lineRule="auto"/>
              <w:jc w:val="right"/>
              <w:rPr>
                <w:rFonts w:eastAsia="Times New Roman" w:cs="Arial"/>
                <w:b/>
                <w:bCs/>
                <w:color w:val="002060"/>
                <w:sz w:val="16"/>
                <w:szCs w:val="16"/>
                <w:lang w:eastAsia="en-IE"/>
              </w:rPr>
            </w:pPr>
            <w:r w:rsidRPr="00B1015D">
              <w:rPr>
                <w:rFonts w:eastAsia="Times New Roman" w:cs="Arial"/>
                <w:b/>
                <w:bCs/>
                <w:color w:val="002060"/>
                <w:sz w:val="16"/>
                <w:szCs w:val="16"/>
                <w:lang w:eastAsia="en-IE"/>
              </w:rPr>
              <w:t xml:space="preserve">ACCA </w:t>
            </w:r>
          </w:p>
        </w:tc>
        <w:tc>
          <w:tcPr>
            <w:tcW w:w="837" w:type="dxa"/>
            <w:tcBorders>
              <w:top w:val="nil"/>
              <w:left w:val="nil"/>
              <w:bottom w:val="nil"/>
              <w:right w:val="nil"/>
            </w:tcBorders>
            <w:shd w:val="clear" w:color="000000" w:fill="D9D9D9"/>
            <w:noWrap/>
            <w:vAlign w:val="center"/>
            <w:hideMark/>
          </w:tcPr>
          <w:p w14:paraId="2F11A3B3" w14:textId="1E3605A7" w:rsidR="00B1015D" w:rsidRPr="00B1015D" w:rsidRDefault="00B1015D" w:rsidP="0048090A">
            <w:pPr>
              <w:spacing w:after="0" w:line="360" w:lineRule="auto"/>
              <w:jc w:val="right"/>
              <w:rPr>
                <w:rFonts w:eastAsia="Times New Roman" w:cs="Arial"/>
                <w:b/>
                <w:bCs/>
                <w:color w:val="595959"/>
                <w:sz w:val="16"/>
                <w:szCs w:val="16"/>
                <w:lang w:eastAsia="en-IE"/>
              </w:rPr>
            </w:pPr>
            <w:r w:rsidRPr="00B1015D">
              <w:rPr>
                <w:rFonts w:eastAsia="Times New Roman" w:cs="Arial"/>
                <w:b/>
                <w:bCs/>
                <w:color w:val="595959"/>
                <w:sz w:val="16"/>
                <w:szCs w:val="16"/>
                <w:lang w:eastAsia="en-IE"/>
              </w:rPr>
              <w:t>CPA</w:t>
            </w:r>
          </w:p>
        </w:tc>
        <w:tc>
          <w:tcPr>
            <w:tcW w:w="804" w:type="dxa"/>
            <w:tcBorders>
              <w:top w:val="nil"/>
              <w:left w:val="single" w:sz="4" w:space="0" w:color="808080"/>
              <w:bottom w:val="nil"/>
              <w:right w:val="single" w:sz="8" w:space="0" w:color="00B0F0"/>
            </w:tcBorders>
            <w:shd w:val="clear" w:color="000000" w:fill="BFBFBF"/>
            <w:noWrap/>
            <w:vAlign w:val="center"/>
            <w:hideMark/>
          </w:tcPr>
          <w:p w14:paraId="52C1E72A" w14:textId="77777777" w:rsidR="00B1015D" w:rsidRPr="00B1015D" w:rsidRDefault="00B1015D" w:rsidP="0048090A">
            <w:pPr>
              <w:spacing w:after="0" w:line="360" w:lineRule="auto"/>
              <w:jc w:val="right"/>
              <w:rPr>
                <w:rFonts w:eastAsia="Times New Roman" w:cs="Arial"/>
                <w:b/>
                <w:bCs/>
                <w:color w:val="002060"/>
                <w:sz w:val="16"/>
                <w:szCs w:val="16"/>
                <w:lang w:eastAsia="en-IE"/>
              </w:rPr>
            </w:pPr>
            <w:r w:rsidRPr="00B1015D">
              <w:rPr>
                <w:rFonts w:eastAsia="Times New Roman" w:cs="Arial"/>
                <w:b/>
                <w:bCs/>
                <w:color w:val="002060"/>
                <w:sz w:val="16"/>
                <w:szCs w:val="16"/>
                <w:lang w:eastAsia="en-IE"/>
              </w:rPr>
              <w:t xml:space="preserve">ICAI </w:t>
            </w:r>
          </w:p>
        </w:tc>
      </w:tr>
      <w:tr w:rsidR="00D268ED" w:rsidRPr="00B1015D" w14:paraId="24CFE4CC" w14:textId="77777777" w:rsidTr="00972031">
        <w:trPr>
          <w:trHeight w:val="219"/>
        </w:trPr>
        <w:tc>
          <w:tcPr>
            <w:tcW w:w="4083" w:type="dxa"/>
            <w:tcBorders>
              <w:top w:val="single" w:sz="12" w:space="0" w:color="006666"/>
              <w:left w:val="single" w:sz="4" w:space="0" w:color="808080"/>
              <w:bottom w:val="single" w:sz="4" w:space="0" w:color="808080"/>
              <w:right w:val="single" w:sz="4" w:space="0" w:color="808080"/>
            </w:tcBorders>
            <w:shd w:val="clear" w:color="auto" w:fill="auto"/>
            <w:noWrap/>
            <w:vAlign w:val="center"/>
            <w:hideMark/>
          </w:tcPr>
          <w:p w14:paraId="42078F5E" w14:textId="77777777" w:rsidR="00B1015D" w:rsidRPr="00B1015D" w:rsidRDefault="00B1015D" w:rsidP="0048090A">
            <w:pPr>
              <w:spacing w:after="0" w:line="360" w:lineRule="auto"/>
              <w:rPr>
                <w:rFonts w:eastAsia="Times New Roman" w:cs="Arial"/>
                <w:b/>
                <w:bCs/>
                <w:color w:val="000000"/>
                <w:sz w:val="16"/>
                <w:szCs w:val="16"/>
                <w:lang w:eastAsia="en-IE"/>
              </w:rPr>
            </w:pPr>
            <w:r w:rsidRPr="00B1015D">
              <w:rPr>
                <w:rFonts w:eastAsia="Times New Roman" w:cs="Arial"/>
                <w:b/>
                <w:bCs/>
                <w:color w:val="000000"/>
                <w:sz w:val="16"/>
                <w:szCs w:val="16"/>
                <w:lang w:eastAsia="en-IE"/>
              </w:rPr>
              <w:t xml:space="preserve">Sanctions imposed </w:t>
            </w:r>
          </w:p>
        </w:tc>
        <w:tc>
          <w:tcPr>
            <w:tcW w:w="853" w:type="dxa"/>
            <w:tcBorders>
              <w:top w:val="single" w:sz="12" w:space="0" w:color="006666"/>
              <w:left w:val="nil"/>
              <w:bottom w:val="single" w:sz="4" w:space="0" w:color="808080"/>
              <w:right w:val="nil"/>
            </w:tcBorders>
            <w:shd w:val="clear" w:color="auto" w:fill="auto"/>
            <w:noWrap/>
            <w:vAlign w:val="bottom"/>
            <w:hideMark/>
          </w:tcPr>
          <w:p w14:paraId="3713E7EF" w14:textId="77777777" w:rsidR="00B1015D" w:rsidRPr="00B1015D" w:rsidRDefault="00B1015D" w:rsidP="0048090A">
            <w:pPr>
              <w:spacing w:after="0" w:line="360" w:lineRule="auto"/>
              <w:rPr>
                <w:rFonts w:eastAsia="Times New Roman" w:cs="Arial"/>
                <w:color w:val="A6A6A6"/>
                <w:sz w:val="16"/>
                <w:szCs w:val="16"/>
                <w:lang w:eastAsia="en-IE"/>
              </w:rPr>
            </w:pPr>
            <w:r w:rsidRPr="00B1015D">
              <w:rPr>
                <w:rFonts w:eastAsia="Times New Roman" w:cs="Arial"/>
                <w:color w:val="A6A6A6"/>
                <w:sz w:val="16"/>
                <w:szCs w:val="16"/>
                <w:lang w:eastAsia="en-IE"/>
              </w:rPr>
              <w:t> </w:t>
            </w:r>
          </w:p>
        </w:tc>
        <w:tc>
          <w:tcPr>
            <w:tcW w:w="854" w:type="dxa"/>
            <w:tcBorders>
              <w:top w:val="single" w:sz="12" w:space="0" w:color="006666"/>
              <w:left w:val="single" w:sz="4" w:space="0" w:color="808080"/>
              <w:bottom w:val="single" w:sz="4" w:space="0" w:color="808080"/>
              <w:right w:val="nil"/>
            </w:tcBorders>
            <w:shd w:val="clear" w:color="auto" w:fill="auto"/>
            <w:noWrap/>
            <w:vAlign w:val="bottom"/>
            <w:hideMark/>
          </w:tcPr>
          <w:p w14:paraId="11B58D0D"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 </w:t>
            </w:r>
          </w:p>
        </w:tc>
        <w:tc>
          <w:tcPr>
            <w:tcW w:w="911" w:type="dxa"/>
            <w:tcBorders>
              <w:top w:val="single" w:sz="12" w:space="0" w:color="002060"/>
              <w:left w:val="single" w:sz="8" w:space="0" w:color="00B0F0"/>
              <w:bottom w:val="single" w:sz="4" w:space="0" w:color="A6A6A6"/>
              <w:right w:val="single" w:sz="4" w:space="0" w:color="A6A6A6"/>
            </w:tcBorders>
            <w:shd w:val="clear" w:color="auto" w:fill="auto"/>
            <w:noWrap/>
            <w:vAlign w:val="bottom"/>
            <w:hideMark/>
          </w:tcPr>
          <w:p w14:paraId="7CF0DB4C" w14:textId="77777777" w:rsidR="00B1015D" w:rsidRPr="00B1015D" w:rsidRDefault="00B1015D" w:rsidP="0048090A">
            <w:pPr>
              <w:spacing w:after="0" w:line="360" w:lineRule="auto"/>
              <w:jc w:val="center"/>
              <w:rPr>
                <w:rFonts w:ascii="Calibri" w:eastAsia="Times New Roman" w:hAnsi="Calibri" w:cs="Calibri"/>
                <w:i/>
                <w:iCs/>
                <w:color w:val="000000"/>
                <w:sz w:val="22"/>
                <w:szCs w:val="22"/>
                <w:lang w:eastAsia="en-IE"/>
              </w:rPr>
            </w:pPr>
            <w:r w:rsidRPr="00B1015D">
              <w:rPr>
                <w:rFonts w:ascii="Calibri" w:eastAsia="Times New Roman" w:hAnsi="Calibri" w:cs="Calibri"/>
                <w:i/>
                <w:iCs/>
                <w:color w:val="000000"/>
                <w:sz w:val="22"/>
                <w:szCs w:val="22"/>
                <w:lang w:eastAsia="en-IE"/>
              </w:rPr>
              <w:t> </w:t>
            </w:r>
          </w:p>
        </w:tc>
        <w:tc>
          <w:tcPr>
            <w:tcW w:w="837" w:type="dxa"/>
            <w:tcBorders>
              <w:top w:val="single" w:sz="12" w:space="0" w:color="002060"/>
              <w:left w:val="nil"/>
              <w:bottom w:val="single" w:sz="4" w:space="0" w:color="A6A6A6"/>
              <w:right w:val="single" w:sz="4" w:space="0" w:color="A6A6A6"/>
            </w:tcBorders>
            <w:shd w:val="clear" w:color="000000" w:fill="D9D9D9"/>
            <w:noWrap/>
            <w:vAlign w:val="bottom"/>
            <w:hideMark/>
          </w:tcPr>
          <w:p w14:paraId="3F19FFED" w14:textId="77777777" w:rsidR="00B1015D" w:rsidRPr="00B1015D" w:rsidRDefault="00B1015D" w:rsidP="0048090A">
            <w:pPr>
              <w:spacing w:after="0" w:line="360" w:lineRule="auto"/>
              <w:jc w:val="center"/>
              <w:rPr>
                <w:rFonts w:ascii="Calibri" w:eastAsia="Times New Roman" w:hAnsi="Calibri" w:cs="Calibri"/>
                <w:i/>
                <w:iCs/>
                <w:color w:val="595959"/>
                <w:sz w:val="22"/>
                <w:szCs w:val="22"/>
                <w:lang w:eastAsia="en-IE"/>
              </w:rPr>
            </w:pPr>
            <w:r w:rsidRPr="00B1015D">
              <w:rPr>
                <w:rFonts w:ascii="Calibri" w:eastAsia="Times New Roman" w:hAnsi="Calibri" w:cs="Calibri"/>
                <w:i/>
                <w:iCs/>
                <w:color w:val="595959"/>
                <w:sz w:val="22"/>
                <w:szCs w:val="22"/>
                <w:lang w:eastAsia="en-IE"/>
              </w:rPr>
              <w:t> </w:t>
            </w:r>
          </w:p>
        </w:tc>
        <w:tc>
          <w:tcPr>
            <w:tcW w:w="804" w:type="dxa"/>
            <w:tcBorders>
              <w:top w:val="single" w:sz="12" w:space="0" w:color="002060"/>
              <w:left w:val="nil"/>
              <w:bottom w:val="single" w:sz="4" w:space="0" w:color="A6A6A6"/>
              <w:right w:val="single" w:sz="8" w:space="0" w:color="00B0F0"/>
            </w:tcBorders>
            <w:shd w:val="clear" w:color="auto" w:fill="auto"/>
            <w:noWrap/>
            <w:vAlign w:val="bottom"/>
            <w:hideMark/>
          </w:tcPr>
          <w:p w14:paraId="637BF0C0" w14:textId="77777777" w:rsidR="00B1015D" w:rsidRPr="00B1015D" w:rsidRDefault="00B1015D" w:rsidP="0048090A">
            <w:pPr>
              <w:spacing w:after="0" w:line="360" w:lineRule="auto"/>
              <w:jc w:val="center"/>
              <w:rPr>
                <w:rFonts w:ascii="Calibri" w:eastAsia="Times New Roman" w:hAnsi="Calibri" w:cs="Calibri"/>
                <w:i/>
                <w:iCs/>
                <w:color w:val="000000"/>
                <w:sz w:val="22"/>
                <w:szCs w:val="22"/>
                <w:lang w:eastAsia="en-IE"/>
              </w:rPr>
            </w:pPr>
            <w:r w:rsidRPr="00B1015D">
              <w:rPr>
                <w:rFonts w:ascii="Calibri" w:eastAsia="Times New Roman" w:hAnsi="Calibri" w:cs="Calibri"/>
                <w:i/>
                <w:iCs/>
                <w:color w:val="000000"/>
                <w:sz w:val="22"/>
                <w:szCs w:val="22"/>
                <w:lang w:eastAsia="en-IE"/>
              </w:rPr>
              <w:t> </w:t>
            </w:r>
          </w:p>
        </w:tc>
      </w:tr>
      <w:tr w:rsidR="00D268ED" w:rsidRPr="00B1015D" w14:paraId="74DFF707" w14:textId="77777777" w:rsidTr="00972031">
        <w:trPr>
          <w:trHeight w:val="219"/>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568920ED"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Publication</w:t>
            </w:r>
          </w:p>
        </w:tc>
        <w:tc>
          <w:tcPr>
            <w:tcW w:w="853" w:type="dxa"/>
            <w:tcBorders>
              <w:top w:val="nil"/>
              <w:left w:val="nil"/>
              <w:bottom w:val="single" w:sz="4" w:space="0" w:color="808080"/>
              <w:right w:val="nil"/>
            </w:tcBorders>
            <w:shd w:val="clear" w:color="auto" w:fill="auto"/>
            <w:vAlign w:val="center"/>
            <w:hideMark/>
          </w:tcPr>
          <w:p w14:paraId="65C1147D" w14:textId="7777777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18</w:t>
            </w:r>
          </w:p>
        </w:tc>
        <w:tc>
          <w:tcPr>
            <w:tcW w:w="854" w:type="dxa"/>
            <w:tcBorders>
              <w:top w:val="nil"/>
              <w:left w:val="single" w:sz="4" w:space="0" w:color="808080"/>
              <w:bottom w:val="single" w:sz="4" w:space="0" w:color="808080"/>
              <w:right w:val="nil"/>
            </w:tcBorders>
            <w:shd w:val="clear" w:color="auto" w:fill="auto"/>
            <w:vAlign w:val="center"/>
            <w:hideMark/>
          </w:tcPr>
          <w:p w14:paraId="3B3BEAEF" w14:textId="77777777"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10</w:t>
            </w:r>
          </w:p>
        </w:tc>
        <w:tc>
          <w:tcPr>
            <w:tcW w:w="911" w:type="dxa"/>
            <w:tcBorders>
              <w:top w:val="nil"/>
              <w:left w:val="single" w:sz="8" w:space="0" w:color="00B0F0"/>
              <w:bottom w:val="single" w:sz="4" w:space="0" w:color="A6A6A6"/>
              <w:right w:val="single" w:sz="4" w:space="0" w:color="A6A6A6"/>
            </w:tcBorders>
            <w:shd w:val="clear" w:color="auto" w:fill="auto"/>
            <w:noWrap/>
            <w:vAlign w:val="bottom"/>
            <w:hideMark/>
          </w:tcPr>
          <w:p w14:paraId="04B09F68"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3</w:t>
            </w:r>
          </w:p>
        </w:tc>
        <w:tc>
          <w:tcPr>
            <w:tcW w:w="837" w:type="dxa"/>
            <w:tcBorders>
              <w:top w:val="nil"/>
              <w:left w:val="nil"/>
              <w:bottom w:val="single" w:sz="4" w:space="0" w:color="A6A6A6"/>
              <w:right w:val="single" w:sz="4" w:space="0" w:color="A6A6A6"/>
            </w:tcBorders>
            <w:shd w:val="clear" w:color="000000" w:fill="D9D9D9"/>
            <w:noWrap/>
            <w:vAlign w:val="bottom"/>
            <w:hideMark/>
          </w:tcPr>
          <w:p w14:paraId="06DFFE53" w14:textId="77777777" w:rsidR="00B1015D" w:rsidRPr="00B1015D" w:rsidRDefault="00B1015D" w:rsidP="0048090A">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4</w:t>
            </w:r>
          </w:p>
        </w:tc>
        <w:tc>
          <w:tcPr>
            <w:tcW w:w="804" w:type="dxa"/>
            <w:tcBorders>
              <w:top w:val="nil"/>
              <w:left w:val="nil"/>
              <w:bottom w:val="single" w:sz="4" w:space="0" w:color="A6A6A6"/>
              <w:right w:val="single" w:sz="8" w:space="0" w:color="00B0F0"/>
            </w:tcBorders>
            <w:shd w:val="clear" w:color="auto" w:fill="auto"/>
            <w:noWrap/>
            <w:vAlign w:val="bottom"/>
            <w:hideMark/>
          </w:tcPr>
          <w:p w14:paraId="5A2C69B4"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3</w:t>
            </w:r>
          </w:p>
        </w:tc>
      </w:tr>
      <w:tr w:rsidR="00D268ED" w:rsidRPr="00B1015D" w14:paraId="7E3B7649" w14:textId="77777777" w:rsidTr="00972031">
        <w:trPr>
          <w:trHeight w:val="438"/>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4F14C32D"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Admonishments/cautions, reprimands and/or severe reprimands</w:t>
            </w:r>
          </w:p>
        </w:tc>
        <w:tc>
          <w:tcPr>
            <w:tcW w:w="853" w:type="dxa"/>
            <w:tcBorders>
              <w:top w:val="nil"/>
              <w:left w:val="nil"/>
              <w:bottom w:val="single" w:sz="4" w:space="0" w:color="808080"/>
              <w:right w:val="nil"/>
            </w:tcBorders>
            <w:shd w:val="clear" w:color="auto" w:fill="auto"/>
            <w:vAlign w:val="center"/>
            <w:hideMark/>
          </w:tcPr>
          <w:p w14:paraId="53D63393" w14:textId="77777777" w:rsidR="00972031" w:rsidRDefault="00972031" w:rsidP="0048090A">
            <w:pPr>
              <w:spacing w:after="0" w:line="360" w:lineRule="auto"/>
              <w:jc w:val="right"/>
              <w:rPr>
                <w:rFonts w:eastAsia="Times New Roman" w:cs="Arial"/>
                <w:color w:val="A6A6A6"/>
                <w:sz w:val="16"/>
                <w:szCs w:val="16"/>
                <w:lang w:eastAsia="en-IE"/>
              </w:rPr>
            </w:pPr>
          </w:p>
          <w:p w14:paraId="6A906418" w14:textId="5B512A72"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16</w:t>
            </w:r>
          </w:p>
        </w:tc>
        <w:tc>
          <w:tcPr>
            <w:tcW w:w="854" w:type="dxa"/>
            <w:tcBorders>
              <w:top w:val="nil"/>
              <w:left w:val="single" w:sz="4" w:space="0" w:color="808080"/>
              <w:bottom w:val="single" w:sz="4" w:space="0" w:color="808080"/>
              <w:right w:val="nil"/>
            </w:tcBorders>
            <w:shd w:val="clear" w:color="auto" w:fill="auto"/>
            <w:vAlign w:val="center"/>
            <w:hideMark/>
          </w:tcPr>
          <w:p w14:paraId="4F21B608" w14:textId="77777777" w:rsidR="00972031" w:rsidRDefault="00972031" w:rsidP="0048090A">
            <w:pPr>
              <w:spacing w:after="0" w:line="360" w:lineRule="auto"/>
              <w:jc w:val="right"/>
              <w:rPr>
                <w:rFonts w:eastAsia="Times New Roman" w:cs="Arial"/>
                <w:sz w:val="16"/>
                <w:szCs w:val="16"/>
                <w:lang w:eastAsia="en-IE"/>
              </w:rPr>
            </w:pPr>
          </w:p>
          <w:p w14:paraId="405CE940" w14:textId="3051D9EA"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10</w:t>
            </w:r>
          </w:p>
        </w:tc>
        <w:tc>
          <w:tcPr>
            <w:tcW w:w="911" w:type="dxa"/>
            <w:tcBorders>
              <w:top w:val="nil"/>
              <w:left w:val="single" w:sz="8" w:space="0" w:color="00B0F0"/>
              <w:bottom w:val="single" w:sz="4" w:space="0" w:color="A6A6A6"/>
              <w:right w:val="single" w:sz="4" w:space="0" w:color="A6A6A6"/>
            </w:tcBorders>
            <w:shd w:val="clear" w:color="auto" w:fill="auto"/>
            <w:noWrap/>
            <w:vAlign w:val="bottom"/>
            <w:hideMark/>
          </w:tcPr>
          <w:p w14:paraId="476D11BE" w14:textId="77777777" w:rsidR="00B1015D" w:rsidRPr="00972031" w:rsidRDefault="00B1015D" w:rsidP="0048090A">
            <w:pPr>
              <w:spacing w:after="0" w:line="360" w:lineRule="auto"/>
              <w:jc w:val="right"/>
              <w:rPr>
                <w:rFonts w:eastAsia="Times New Roman" w:cs="Arial"/>
                <w:color w:val="000000"/>
                <w:sz w:val="16"/>
                <w:szCs w:val="16"/>
                <w:lang w:eastAsia="en-IE"/>
              </w:rPr>
            </w:pPr>
            <w:r w:rsidRPr="00972031">
              <w:rPr>
                <w:rFonts w:eastAsia="Times New Roman" w:cs="Arial"/>
                <w:color w:val="000000"/>
                <w:sz w:val="16"/>
                <w:szCs w:val="16"/>
                <w:lang w:eastAsia="en-IE"/>
              </w:rPr>
              <w:t>2</w:t>
            </w:r>
          </w:p>
        </w:tc>
        <w:tc>
          <w:tcPr>
            <w:tcW w:w="837" w:type="dxa"/>
            <w:tcBorders>
              <w:top w:val="nil"/>
              <w:left w:val="nil"/>
              <w:bottom w:val="single" w:sz="4" w:space="0" w:color="A6A6A6"/>
              <w:right w:val="single" w:sz="4" w:space="0" w:color="A6A6A6"/>
            </w:tcBorders>
            <w:shd w:val="clear" w:color="000000" w:fill="D9D9D9"/>
            <w:noWrap/>
            <w:vAlign w:val="bottom"/>
            <w:hideMark/>
          </w:tcPr>
          <w:p w14:paraId="3E4E8987" w14:textId="77777777" w:rsidR="00B1015D" w:rsidRPr="00972031" w:rsidRDefault="00B1015D" w:rsidP="0048090A">
            <w:pPr>
              <w:spacing w:after="0" w:line="360" w:lineRule="auto"/>
              <w:jc w:val="right"/>
              <w:rPr>
                <w:rFonts w:eastAsia="Times New Roman" w:cs="Arial"/>
                <w:color w:val="595959"/>
                <w:sz w:val="16"/>
                <w:szCs w:val="16"/>
                <w:lang w:eastAsia="en-IE"/>
              </w:rPr>
            </w:pPr>
            <w:r w:rsidRPr="00972031">
              <w:rPr>
                <w:rFonts w:eastAsia="Times New Roman" w:cs="Arial"/>
                <w:color w:val="595959"/>
                <w:sz w:val="16"/>
                <w:szCs w:val="16"/>
                <w:lang w:eastAsia="en-IE"/>
              </w:rPr>
              <w:t>4</w:t>
            </w:r>
          </w:p>
        </w:tc>
        <w:tc>
          <w:tcPr>
            <w:tcW w:w="804" w:type="dxa"/>
            <w:tcBorders>
              <w:top w:val="nil"/>
              <w:left w:val="nil"/>
              <w:bottom w:val="single" w:sz="4" w:space="0" w:color="A6A6A6"/>
              <w:right w:val="single" w:sz="8" w:space="0" w:color="00B0F0"/>
            </w:tcBorders>
            <w:shd w:val="clear" w:color="auto" w:fill="auto"/>
            <w:noWrap/>
            <w:vAlign w:val="bottom"/>
            <w:hideMark/>
          </w:tcPr>
          <w:p w14:paraId="65FEE246" w14:textId="77777777" w:rsidR="00B1015D" w:rsidRPr="00972031" w:rsidRDefault="00B1015D" w:rsidP="0048090A">
            <w:pPr>
              <w:spacing w:after="0" w:line="360" w:lineRule="auto"/>
              <w:jc w:val="right"/>
              <w:rPr>
                <w:rFonts w:eastAsia="Times New Roman" w:cs="Arial"/>
                <w:color w:val="000000"/>
                <w:sz w:val="16"/>
                <w:szCs w:val="16"/>
                <w:lang w:eastAsia="en-IE"/>
              </w:rPr>
            </w:pPr>
            <w:r w:rsidRPr="00972031">
              <w:rPr>
                <w:rFonts w:eastAsia="Times New Roman" w:cs="Arial"/>
                <w:color w:val="000000"/>
                <w:sz w:val="16"/>
                <w:szCs w:val="16"/>
                <w:lang w:eastAsia="en-IE"/>
              </w:rPr>
              <w:t>4</w:t>
            </w:r>
          </w:p>
        </w:tc>
      </w:tr>
      <w:tr w:rsidR="00D268ED" w:rsidRPr="00B1015D" w14:paraId="29C547D2" w14:textId="77777777" w:rsidTr="00972031">
        <w:trPr>
          <w:trHeight w:val="219"/>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4A35CD13"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Monetary sanction (including fine or costs)</w:t>
            </w:r>
          </w:p>
        </w:tc>
        <w:tc>
          <w:tcPr>
            <w:tcW w:w="853" w:type="dxa"/>
            <w:tcBorders>
              <w:top w:val="nil"/>
              <w:left w:val="nil"/>
              <w:bottom w:val="single" w:sz="4" w:space="0" w:color="808080"/>
              <w:right w:val="nil"/>
            </w:tcBorders>
            <w:shd w:val="clear" w:color="auto" w:fill="auto"/>
            <w:vAlign w:val="center"/>
            <w:hideMark/>
          </w:tcPr>
          <w:p w14:paraId="0D0923CD" w14:textId="7777777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19</w:t>
            </w:r>
          </w:p>
        </w:tc>
        <w:tc>
          <w:tcPr>
            <w:tcW w:w="854" w:type="dxa"/>
            <w:tcBorders>
              <w:top w:val="nil"/>
              <w:left w:val="single" w:sz="4" w:space="0" w:color="808080"/>
              <w:bottom w:val="single" w:sz="4" w:space="0" w:color="808080"/>
              <w:right w:val="nil"/>
            </w:tcBorders>
            <w:shd w:val="clear" w:color="auto" w:fill="auto"/>
            <w:vAlign w:val="center"/>
            <w:hideMark/>
          </w:tcPr>
          <w:p w14:paraId="32AF3768" w14:textId="77777777"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11</w:t>
            </w:r>
          </w:p>
        </w:tc>
        <w:tc>
          <w:tcPr>
            <w:tcW w:w="911" w:type="dxa"/>
            <w:tcBorders>
              <w:top w:val="nil"/>
              <w:left w:val="single" w:sz="8" w:space="0" w:color="00B0F0"/>
              <w:bottom w:val="single" w:sz="4" w:space="0" w:color="A6A6A6"/>
              <w:right w:val="single" w:sz="4" w:space="0" w:color="A6A6A6"/>
            </w:tcBorders>
            <w:shd w:val="clear" w:color="auto" w:fill="auto"/>
            <w:noWrap/>
            <w:vAlign w:val="bottom"/>
            <w:hideMark/>
          </w:tcPr>
          <w:p w14:paraId="06ED52A6"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3</w:t>
            </w:r>
          </w:p>
        </w:tc>
        <w:tc>
          <w:tcPr>
            <w:tcW w:w="837" w:type="dxa"/>
            <w:tcBorders>
              <w:top w:val="nil"/>
              <w:left w:val="nil"/>
              <w:bottom w:val="single" w:sz="4" w:space="0" w:color="A6A6A6"/>
              <w:right w:val="single" w:sz="4" w:space="0" w:color="A6A6A6"/>
            </w:tcBorders>
            <w:shd w:val="clear" w:color="000000" w:fill="D9D9D9"/>
            <w:noWrap/>
            <w:vAlign w:val="bottom"/>
            <w:hideMark/>
          </w:tcPr>
          <w:p w14:paraId="598850D1" w14:textId="77777777" w:rsidR="00B1015D" w:rsidRPr="00B1015D" w:rsidRDefault="00B1015D" w:rsidP="0048090A">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4</w:t>
            </w:r>
          </w:p>
        </w:tc>
        <w:tc>
          <w:tcPr>
            <w:tcW w:w="804" w:type="dxa"/>
            <w:tcBorders>
              <w:top w:val="nil"/>
              <w:left w:val="nil"/>
              <w:bottom w:val="single" w:sz="4" w:space="0" w:color="A6A6A6"/>
              <w:right w:val="single" w:sz="8" w:space="0" w:color="00B0F0"/>
            </w:tcBorders>
            <w:shd w:val="clear" w:color="auto" w:fill="auto"/>
            <w:noWrap/>
            <w:vAlign w:val="bottom"/>
            <w:hideMark/>
          </w:tcPr>
          <w:p w14:paraId="5D9149B3"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4</w:t>
            </w:r>
          </w:p>
        </w:tc>
      </w:tr>
      <w:tr w:rsidR="00D268ED" w:rsidRPr="00B1015D" w14:paraId="79046B2D" w14:textId="77777777" w:rsidTr="00972031">
        <w:trPr>
          <w:trHeight w:val="219"/>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10611D6E"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Member expelled</w:t>
            </w:r>
          </w:p>
        </w:tc>
        <w:tc>
          <w:tcPr>
            <w:tcW w:w="853" w:type="dxa"/>
            <w:tcBorders>
              <w:top w:val="nil"/>
              <w:left w:val="nil"/>
              <w:bottom w:val="single" w:sz="4" w:space="0" w:color="808080"/>
              <w:right w:val="nil"/>
            </w:tcBorders>
            <w:shd w:val="clear" w:color="auto" w:fill="auto"/>
            <w:vAlign w:val="center"/>
            <w:hideMark/>
          </w:tcPr>
          <w:p w14:paraId="78B2CC24" w14:textId="7777777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4</w:t>
            </w:r>
          </w:p>
        </w:tc>
        <w:tc>
          <w:tcPr>
            <w:tcW w:w="854" w:type="dxa"/>
            <w:tcBorders>
              <w:top w:val="nil"/>
              <w:left w:val="single" w:sz="4" w:space="0" w:color="808080"/>
              <w:bottom w:val="single" w:sz="4" w:space="0" w:color="808080"/>
              <w:right w:val="nil"/>
            </w:tcBorders>
            <w:shd w:val="clear" w:color="auto" w:fill="auto"/>
            <w:vAlign w:val="center"/>
            <w:hideMark/>
          </w:tcPr>
          <w:p w14:paraId="7E4E7058" w14:textId="77777777"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1</w:t>
            </w:r>
          </w:p>
        </w:tc>
        <w:tc>
          <w:tcPr>
            <w:tcW w:w="911" w:type="dxa"/>
            <w:tcBorders>
              <w:top w:val="nil"/>
              <w:left w:val="single" w:sz="8" w:space="0" w:color="00B0F0"/>
              <w:bottom w:val="single" w:sz="4" w:space="0" w:color="A6A6A6"/>
              <w:right w:val="single" w:sz="4" w:space="0" w:color="A6A6A6"/>
            </w:tcBorders>
            <w:shd w:val="clear" w:color="auto" w:fill="auto"/>
            <w:noWrap/>
            <w:vAlign w:val="bottom"/>
            <w:hideMark/>
          </w:tcPr>
          <w:p w14:paraId="2238D622"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1</w:t>
            </w:r>
          </w:p>
        </w:tc>
        <w:tc>
          <w:tcPr>
            <w:tcW w:w="837" w:type="dxa"/>
            <w:tcBorders>
              <w:top w:val="nil"/>
              <w:left w:val="nil"/>
              <w:bottom w:val="single" w:sz="4" w:space="0" w:color="A6A6A6"/>
              <w:right w:val="single" w:sz="4" w:space="0" w:color="A6A6A6"/>
            </w:tcBorders>
            <w:shd w:val="clear" w:color="000000" w:fill="D9D9D9"/>
            <w:noWrap/>
            <w:vAlign w:val="bottom"/>
            <w:hideMark/>
          </w:tcPr>
          <w:p w14:paraId="797B9B0F" w14:textId="77777777" w:rsidR="00B1015D" w:rsidRPr="00B1015D" w:rsidRDefault="00B1015D" w:rsidP="0048090A">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804" w:type="dxa"/>
            <w:tcBorders>
              <w:top w:val="nil"/>
              <w:left w:val="nil"/>
              <w:bottom w:val="single" w:sz="4" w:space="0" w:color="A6A6A6"/>
              <w:right w:val="single" w:sz="8" w:space="0" w:color="00B0F0"/>
            </w:tcBorders>
            <w:shd w:val="clear" w:color="auto" w:fill="auto"/>
            <w:noWrap/>
            <w:vAlign w:val="bottom"/>
            <w:hideMark/>
          </w:tcPr>
          <w:p w14:paraId="15F87DF2"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D268ED" w:rsidRPr="00B1015D" w14:paraId="27415CC2" w14:textId="77777777" w:rsidTr="00972031">
        <w:trPr>
          <w:trHeight w:val="219"/>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39909B61"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Other</w:t>
            </w:r>
          </w:p>
        </w:tc>
        <w:tc>
          <w:tcPr>
            <w:tcW w:w="853" w:type="dxa"/>
            <w:tcBorders>
              <w:top w:val="nil"/>
              <w:left w:val="nil"/>
              <w:bottom w:val="single" w:sz="4" w:space="0" w:color="808080"/>
              <w:right w:val="nil"/>
            </w:tcBorders>
            <w:shd w:val="clear" w:color="auto" w:fill="auto"/>
            <w:vAlign w:val="center"/>
            <w:hideMark/>
          </w:tcPr>
          <w:p w14:paraId="7BA59FCB" w14:textId="7777777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3</w:t>
            </w:r>
          </w:p>
        </w:tc>
        <w:tc>
          <w:tcPr>
            <w:tcW w:w="854" w:type="dxa"/>
            <w:tcBorders>
              <w:top w:val="nil"/>
              <w:left w:val="single" w:sz="4" w:space="0" w:color="808080"/>
              <w:bottom w:val="single" w:sz="4" w:space="0" w:color="808080"/>
              <w:right w:val="nil"/>
            </w:tcBorders>
            <w:shd w:val="clear" w:color="auto" w:fill="auto"/>
            <w:vAlign w:val="center"/>
            <w:hideMark/>
          </w:tcPr>
          <w:p w14:paraId="1BF01A7F" w14:textId="77777777"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2</w:t>
            </w:r>
          </w:p>
        </w:tc>
        <w:tc>
          <w:tcPr>
            <w:tcW w:w="911" w:type="dxa"/>
            <w:tcBorders>
              <w:top w:val="nil"/>
              <w:left w:val="single" w:sz="8" w:space="0" w:color="00B0F0"/>
              <w:bottom w:val="single" w:sz="4" w:space="0" w:color="A6A6A6"/>
              <w:right w:val="single" w:sz="4" w:space="0" w:color="A6A6A6"/>
            </w:tcBorders>
            <w:shd w:val="clear" w:color="auto" w:fill="auto"/>
            <w:noWrap/>
            <w:vAlign w:val="bottom"/>
            <w:hideMark/>
          </w:tcPr>
          <w:p w14:paraId="65353567"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37" w:type="dxa"/>
            <w:tcBorders>
              <w:top w:val="nil"/>
              <w:left w:val="nil"/>
              <w:bottom w:val="single" w:sz="4" w:space="0" w:color="A6A6A6"/>
              <w:right w:val="single" w:sz="4" w:space="0" w:color="A6A6A6"/>
            </w:tcBorders>
            <w:shd w:val="clear" w:color="000000" w:fill="D9D9D9"/>
            <w:noWrap/>
            <w:vAlign w:val="bottom"/>
            <w:hideMark/>
          </w:tcPr>
          <w:p w14:paraId="454EA442" w14:textId="77777777" w:rsidR="00B1015D" w:rsidRPr="00B1015D" w:rsidRDefault="00B1015D" w:rsidP="0048090A">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2</w:t>
            </w:r>
          </w:p>
        </w:tc>
        <w:tc>
          <w:tcPr>
            <w:tcW w:w="804" w:type="dxa"/>
            <w:tcBorders>
              <w:top w:val="nil"/>
              <w:left w:val="nil"/>
              <w:bottom w:val="single" w:sz="4" w:space="0" w:color="A6A6A6"/>
              <w:right w:val="single" w:sz="8" w:space="0" w:color="00B0F0"/>
            </w:tcBorders>
            <w:shd w:val="clear" w:color="auto" w:fill="auto"/>
            <w:noWrap/>
            <w:vAlign w:val="bottom"/>
            <w:hideMark/>
          </w:tcPr>
          <w:p w14:paraId="75004AC5"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D268ED" w:rsidRPr="00B1015D" w14:paraId="16D346E0" w14:textId="77777777" w:rsidTr="00972031">
        <w:trPr>
          <w:trHeight w:val="219"/>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11903541"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Statutory auditor/audit firm temporarily suspended</w:t>
            </w:r>
          </w:p>
        </w:tc>
        <w:tc>
          <w:tcPr>
            <w:tcW w:w="853" w:type="dxa"/>
            <w:tcBorders>
              <w:top w:val="nil"/>
              <w:left w:val="nil"/>
              <w:bottom w:val="single" w:sz="4" w:space="0" w:color="808080"/>
              <w:right w:val="nil"/>
            </w:tcBorders>
            <w:shd w:val="clear" w:color="auto" w:fill="auto"/>
            <w:vAlign w:val="center"/>
            <w:hideMark/>
          </w:tcPr>
          <w:p w14:paraId="6457A99F" w14:textId="7777777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w:t>
            </w:r>
          </w:p>
        </w:tc>
        <w:tc>
          <w:tcPr>
            <w:tcW w:w="854" w:type="dxa"/>
            <w:tcBorders>
              <w:top w:val="nil"/>
              <w:left w:val="single" w:sz="4" w:space="0" w:color="808080"/>
              <w:bottom w:val="single" w:sz="4" w:space="0" w:color="808080"/>
              <w:right w:val="nil"/>
            </w:tcBorders>
            <w:shd w:val="clear" w:color="auto" w:fill="auto"/>
            <w:vAlign w:val="center"/>
            <w:hideMark/>
          </w:tcPr>
          <w:p w14:paraId="12131CA5" w14:textId="77777777"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1</w:t>
            </w:r>
          </w:p>
        </w:tc>
        <w:tc>
          <w:tcPr>
            <w:tcW w:w="911" w:type="dxa"/>
            <w:tcBorders>
              <w:top w:val="nil"/>
              <w:left w:val="single" w:sz="8" w:space="0" w:color="00B0F0"/>
              <w:bottom w:val="single" w:sz="4" w:space="0" w:color="A6A6A6"/>
              <w:right w:val="single" w:sz="4" w:space="0" w:color="A6A6A6"/>
            </w:tcBorders>
            <w:shd w:val="clear" w:color="auto" w:fill="auto"/>
            <w:noWrap/>
            <w:vAlign w:val="bottom"/>
            <w:hideMark/>
          </w:tcPr>
          <w:p w14:paraId="023E9E4B"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37" w:type="dxa"/>
            <w:tcBorders>
              <w:top w:val="nil"/>
              <w:left w:val="nil"/>
              <w:bottom w:val="single" w:sz="4" w:space="0" w:color="A6A6A6"/>
              <w:right w:val="single" w:sz="4" w:space="0" w:color="A6A6A6"/>
            </w:tcBorders>
            <w:shd w:val="clear" w:color="000000" w:fill="D9D9D9"/>
            <w:noWrap/>
            <w:vAlign w:val="bottom"/>
            <w:hideMark/>
          </w:tcPr>
          <w:p w14:paraId="374B4723" w14:textId="77777777" w:rsidR="00B1015D" w:rsidRPr="00B1015D" w:rsidRDefault="00B1015D" w:rsidP="0048090A">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1</w:t>
            </w:r>
          </w:p>
        </w:tc>
        <w:tc>
          <w:tcPr>
            <w:tcW w:w="804" w:type="dxa"/>
            <w:tcBorders>
              <w:top w:val="nil"/>
              <w:left w:val="nil"/>
              <w:bottom w:val="single" w:sz="4" w:space="0" w:color="A6A6A6"/>
              <w:right w:val="single" w:sz="8" w:space="0" w:color="00B0F0"/>
            </w:tcBorders>
            <w:shd w:val="clear" w:color="auto" w:fill="auto"/>
            <w:noWrap/>
            <w:vAlign w:val="bottom"/>
            <w:hideMark/>
          </w:tcPr>
          <w:p w14:paraId="5DF4E3C8"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D268ED" w:rsidRPr="00B1015D" w14:paraId="31E17B9C" w14:textId="77777777" w:rsidTr="00972031">
        <w:trPr>
          <w:trHeight w:val="219"/>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4252C356"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Member temporarily suspended</w:t>
            </w:r>
          </w:p>
        </w:tc>
        <w:tc>
          <w:tcPr>
            <w:tcW w:w="853" w:type="dxa"/>
            <w:tcBorders>
              <w:top w:val="nil"/>
              <w:left w:val="nil"/>
              <w:bottom w:val="single" w:sz="4" w:space="0" w:color="808080"/>
              <w:right w:val="nil"/>
            </w:tcBorders>
            <w:shd w:val="clear" w:color="auto" w:fill="auto"/>
            <w:vAlign w:val="center"/>
            <w:hideMark/>
          </w:tcPr>
          <w:p w14:paraId="7C1C8A6A" w14:textId="7777777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w:t>
            </w:r>
          </w:p>
        </w:tc>
        <w:tc>
          <w:tcPr>
            <w:tcW w:w="854" w:type="dxa"/>
            <w:tcBorders>
              <w:top w:val="nil"/>
              <w:left w:val="single" w:sz="4" w:space="0" w:color="808080"/>
              <w:bottom w:val="single" w:sz="4" w:space="0" w:color="808080"/>
              <w:right w:val="nil"/>
            </w:tcBorders>
            <w:shd w:val="clear" w:color="auto" w:fill="auto"/>
            <w:vAlign w:val="center"/>
            <w:hideMark/>
          </w:tcPr>
          <w:p w14:paraId="6DF6EBFB" w14:textId="77777777"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w:t>
            </w:r>
          </w:p>
        </w:tc>
        <w:tc>
          <w:tcPr>
            <w:tcW w:w="911" w:type="dxa"/>
            <w:tcBorders>
              <w:top w:val="nil"/>
              <w:left w:val="single" w:sz="8" w:space="0" w:color="00B0F0"/>
              <w:bottom w:val="single" w:sz="4" w:space="0" w:color="A6A6A6"/>
              <w:right w:val="single" w:sz="4" w:space="0" w:color="A6A6A6"/>
            </w:tcBorders>
            <w:shd w:val="clear" w:color="auto" w:fill="auto"/>
            <w:noWrap/>
            <w:vAlign w:val="bottom"/>
            <w:hideMark/>
          </w:tcPr>
          <w:p w14:paraId="34C7F68B"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37" w:type="dxa"/>
            <w:tcBorders>
              <w:top w:val="nil"/>
              <w:left w:val="nil"/>
              <w:bottom w:val="single" w:sz="4" w:space="0" w:color="A6A6A6"/>
              <w:right w:val="single" w:sz="4" w:space="0" w:color="A6A6A6"/>
            </w:tcBorders>
            <w:shd w:val="clear" w:color="000000" w:fill="D9D9D9"/>
            <w:noWrap/>
            <w:vAlign w:val="bottom"/>
            <w:hideMark/>
          </w:tcPr>
          <w:p w14:paraId="7649FDCC" w14:textId="77777777" w:rsidR="00B1015D" w:rsidRPr="00B1015D" w:rsidRDefault="00B1015D" w:rsidP="0048090A">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804" w:type="dxa"/>
            <w:tcBorders>
              <w:top w:val="nil"/>
              <w:left w:val="nil"/>
              <w:bottom w:val="single" w:sz="4" w:space="0" w:color="A6A6A6"/>
              <w:right w:val="single" w:sz="8" w:space="0" w:color="00B0F0"/>
            </w:tcBorders>
            <w:shd w:val="clear" w:color="auto" w:fill="auto"/>
            <w:noWrap/>
            <w:vAlign w:val="bottom"/>
            <w:hideMark/>
          </w:tcPr>
          <w:p w14:paraId="0F9A6A02"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D268ED" w:rsidRPr="00B1015D" w14:paraId="293A7684" w14:textId="77777777" w:rsidTr="00972031">
        <w:trPr>
          <w:trHeight w:val="219"/>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324FE1F2"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Statutory auditor/audit firm expelled/registration revoked</w:t>
            </w:r>
          </w:p>
        </w:tc>
        <w:tc>
          <w:tcPr>
            <w:tcW w:w="853" w:type="dxa"/>
            <w:tcBorders>
              <w:top w:val="nil"/>
              <w:left w:val="nil"/>
              <w:bottom w:val="single" w:sz="4" w:space="0" w:color="808080"/>
              <w:right w:val="nil"/>
            </w:tcBorders>
            <w:shd w:val="clear" w:color="auto" w:fill="auto"/>
            <w:vAlign w:val="center"/>
            <w:hideMark/>
          </w:tcPr>
          <w:p w14:paraId="6E1DC033" w14:textId="77777777" w:rsidR="00972031" w:rsidRDefault="00972031" w:rsidP="0048090A">
            <w:pPr>
              <w:spacing w:after="0" w:line="360" w:lineRule="auto"/>
              <w:jc w:val="right"/>
              <w:rPr>
                <w:rFonts w:eastAsia="Times New Roman" w:cs="Arial"/>
                <w:color w:val="A6A6A6"/>
                <w:sz w:val="16"/>
                <w:szCs w:val="16"/>
                <w:lang w:eastAsia="en-IE"/>
              </w:rPr>
            </w:pPr>
          </w:p>
          <w:p w14:paraId="3D9BC553" w14:textId="5AA7B02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1</w:t>
            </w:r>
          </w:p>
        </w:tc>
        <w:tc>
          <w:tcPr>
            <w:tcW w:w="854" w:type="dxa"/>
            <w:tcBorders>
              <w:top w:val="nil"/>
              <w:left w:val="single" w:sz="4" w:space="0" w:color="808080"/>
              <w:bottom w:val="single" w:sz="4" w:space="0" w:color="808080"/>
              <w:right w:val="nil"/>
            </w:tcBorders>
            <w:shd w:val="clear" w:color="auto" w:fill="auto"/>
            <w:vAlign w:val="center"/>
            <w:hideMark/>
          </w:tcPr>
          <w:p w14:paraId="2A640885" w14:textId="77777777" w:rsidR="00972031" w:rsidRDefault="00972031" w:rsidP="0048090A">
            <w:pPr>
              <w:spacing w:after="0" w:line="360" w:lineRule="auto"/>
              <w:jc w:val="right"/>
              <w:rPr>
                <w:rFonts w:eastAsia="Times New Roman" w:cs="Arial"/>
                <w:sz w:val="16"/>
                <w:szCs w:val="16"/>
                <w:lang w:eastAsia="en-IE"/>
              </w:rPr>
            </w:pPr>
          </w:p>
          <w:p w14:paraId="1BEDD4C6" w14:textId="5B857846"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1</w:t>
            </w:r>
          </w:p>
        </w:tc>
        <w:tc>
          <w:tcPr>
            <w:tcW w:w="911" w:type="dxa"/>
            <w:tcBorders>
              <w:top w:val="nil"/>
              <w:left w:val="single" w:sz="8" w:space="0" w:color="00B0F0"/>
              <w:bottom w:val="single" w:sz="4" w:space="0" w:color="A6A6A6"/>
              <w:right w:val="single" w:sz="4" w:space="0" w:color="A6A6A6"/>
            </w:tcBorders>
            <w:shd w:val="clear" w:color="auto" w:fill="auto"/>
            <w:noWrap/>
            <w:vAlign w:val="bottom"/>
            <w:hideMark/>
          </w:tcPr>
          <w:p w14:paraId="0E087EAF" w14:textId="77777777" w:rsidR="00B1015D" w:rsidRPr="00972031" w:rsidRDefault="00B1015D" w:rsidP="0048090A">
            <w:pPr>
              <w:spacing w:after="0" w:line="360" w:lineRule="auto"/>
              <w:jc w:val="right"/>
              <w:rPr>
                <w:rFonts w:eastAsia="Times New Roman" w:cs="Arial"/>
                <w:color w:val="000000"/>
                <w:sz w:val="16"/>
                <w:szCs w:val="16"/>
                <w:lang w:eastAsia="en-IE"/>
              </w:rPr>
            </w:pPr>
            <w:r w:rsidRPr="00972031">
              <w:rPr>
                <w:rFonts w:eastAsia="Times New Roman" w:cs="Arial"/>
                <w:color w:val="000000"/>
                <w:sz w:val="16"/>
                <w:szCs w:val="16"/>
                <w:lang w:eastAsia="en-IE"/>
              </w:rPr>
              <w:t>-</w:t>
            </w:r>
          </w:p>
        </w:tc>
        <w:tc>
          <w:tcPr>
            <w:tcW w:w="837" w:type="dxa"/>
            <w:tcBorders>
              <w:top w:val="nil"/>
              <w:left w:val="nil"/>
              <w:bottom w:val="single" w:sz="4" w:space="0" w:color="A6A6A6"/>
              <w:right w:val="single" w:sz="4" w:space="0" w:color="A6A6A6"/>
            </w:tcBorders>
            <w:shd w:val="clear" w:color="000000" w:fill="D9D9D9"/>
            <w:noWrap/>
            <w:vAlign w:val="bottom"/>
            <w:hideMark/>
          </w:tcPr>
          <w:p w14:paraId="76F0AF60" w14:textId="77777777" w:rsidR="00B1015D" w:rsidRPr="00972031" w:rsidRDefault="00B1015D" w:rsidP="0048090A">
            <w:pPr>
              <w:spacing w:after="0" w:line="360" w:lineRule="auto"/>
              <w:jc w:val="right"/>
              <w:rPr>
                <w:rFonts w:eastAsia="Times New Roman" w:cs="Arial"/>
                <w:color w:val="595959"/>
                <w:sz w:val="16"/>
                <w:szCs w:val="16"/>
                <w:lang w:eastAsia="en-IE"/>
              </w:rPr>
            </w:pPr>
            <w:r w:rsidRPr="00972031">
              <w:rPr>
                <w:rFonts w:eastAsia="Times New Roman" w:cs="Arial"/>
                <w:color w:val="595959"/>
                <w:sz w:val="16"/>
                <w:szCs w:val="16"/>
                <w:lang w:eastAsia="en-IE"/>
              </w:rPr>
              <w:t>1</w:t>
            </w:r>
          </w:p>
        </w:tc>
        <w:tc>
          <w:tcPr>
            <w:tcW w:w="804" w:type="dxa"/>
            <w:tcBorders>
              <w:top w:val="nil"/>
              <w:left w:val="nil"/>
              <w:bottom w:val="single" w:sz="4" w:space="0" w:color="A6A6A6"/>
              <w:right w:val="single" w:sz="8" w:space="0" w:color="00B0F0"/>
            </w:tcBorders>
            <w:shd w:val="clear" w:color="auto" w:fill="auto"/>
            <w:noWrap/>
            <w:vAlign w:val="bottom"/>
            <w:hideMark/>
          </w:tcPr>
          <w:p w14:paraId="2E0AEC75" w14:textId="77777777" w:rsidR="00972031" w:rsidRPr="00972031" w:rsidRDefault="00972031" w:rsidP="0048090A">
            <w:pPr>
              <w:spacing w:after="0" w:line="360" w:lineRule="auto"/>
              <w:jc w:val="right"/>
              <w:rPr>
                <w:rFonts w:eastAsia="Times New Roman" w:cs="Arial"/>
                <w:color w:val="000000"/>
                <w:sz w:val="16"/>
                <w:szCs w:val="16"/>
                <w:lang w:eastAsia="en-IE"/>
              </w:rPr>
            </w:pPr>
          </w:p>
          <w:p w14:paraId="0A84F1BC" w14:textId="06636449" w:rsidR="00B1015D" w:rsidRPr="00972031" w:rsidRDefault="00B1015D" w:rsidP="0048090A">
            <w:pPr>
              <w:spacing w:after="0" w:line="360" w:lineRule="auto"/>
              <w:jc w:val="right"/>
              <w:rPr>
                <w:rFonts w:eastAsia="Times New Roman" w:cs="Arial"/>
                <w:color w:val="000000"/>
                <w:sz w:val="16"/>
                <w:szCs w:val="16"/>
                <w:lang w:eastAsia="en-IE"/>
              </w:rPr>
            </w:pPr>
            <w:r w:rsidRPr="00972031">
              <w:rPr>
                <w:rFonts w:eastAsia="Times New Roman" w:cs="Arial"/>
                <w:color w:val="000000"/>
                <w:sz w:val="16"/>
                <w:szCs w:val="16"/>
                <w:lang w:eastAsia="en-IE"/>
              </w:rPr>
              <w:t>-</w:t>
            </w:r>
          </w:p>
        </w:tc>
      </w:tr>
      <w:tr w:rsidR="00D268ED" w:rsidRPr="00B1015D" w14:paraId="7A4203A6" w14:textId="77777777" w:rsidTr="00972031">
        <w:trPr>
          <w:trHeight w:val="219"/>
        </w:trPr>
        <w:tc>
          <w:tcPr>
            <w:tcW w:w="4083" w:type="dxa"/>
            <w:tcBorders>
              <w:top w:val="nil"/>
              <w:left w:val="single" w:sz="4" w:space="0" w:color="808080"/>
              <w:bottom w:val="single" w:sz="4" w:space="0" w:color="808080"/>
              <w:right w:val="single" w:sz="4" w:space="0" w:color="808080"/>
            </w:tcBorders>
            <w:shd w:val="clear" w:color="auto" w:fill="auto"/>
            <w:vAlign w:val="center"/>
            <w:hideMark/>
          </w:tcPr>
          <w:p w14:paraId="42E168CA"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Registration, other than audit, temporarily suspended</w:t>
            </w:r>
          </w:p>
        </w:tc>
        <w:tc>
          <w:tcPr>
            <w:tcW w:w="853" w:type="dxa"/>
            <w:tcBorders>
              <w:top w:val="nil"/>
              <w:left w:val="nil"/>
              <w:bottom w:val="single" w:sz="4" w:space="0" w:color="808080"/>
              <w:right w:val="nil"/>
            </w:tcBorders>
            <w:shd w:val="clear" w:color="auto" w:fill="auto"/>
            <w:vAlign w:val="center"/>
            <w:hideMark/>
          </w:tcPr>
          <w:p w14:paraId="5C7DE81F" w14:textId="7777777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w:t>
            </w:r>
          </w:p>
        </w:tc>
        <w:tc>
          <w:tcPr>
            <w:tcW w:w="854" w:type="dxa"/>
            <w:tcBorders>
              <w:top w:val="nil"/>
              <w:left w:val="single" w:sz="4" w:space="0" w:color="808080"/>
              <w:bottom w:val="single" w:sz="4" w:space="0" w:color="808080"/>
              <w:right w:val="nil"/>
            </w:tcBorders>
            <w:shd w:val="clear" w:color="auto" w:fill="auto"/>
            <w:vAlign w:val="center"/>
            <w:hideMark/>
          </w:tcPr>
          <w:p w14:paraId="653EC5D3" w14:textId="77777777"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w:t>
            </w:r>
          </w:p>
        </w:tc>
        <w:tc>
          <w:tcPr>
            <w:tcW w:w="911" w:type="dxa"/>
            <w:tcBorders>
              <w:top w:val="nil"/>
              <w:left w:val="single" w:sz="8" w:space="0" w:color="00B0F0"/>
              <w:bottom w:val="single" w:sz="4" w:space="0" w:color="A6A6A6"/>
              <w:right w:val="single" w:sz="4" w:space="0" w:color="A6A6A6"/>
            </w:tcBorders>
            <w:shd w:val="clear" w:color="auto" w:fill="auto"/>
            <w:noWrap/>
            <w:vAlign w:val="center"/>
            <w:hideMark/>
          </w:tcPr>
          <w:p w14:paraId="34382451"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37" w:type="dxa"/>
            <w:tcBorders>
              <w:top w:val="nil"/>
              <w:left w:val="nil"/>
              <w:bottom w:val="single" w:sz="4" w:space="0" w:color="A6A6A6"/>
              <w:right w:val="single" w:sz="4" w:space="0" w:color="A6A6A6"/>
            </w:tcBorders>
            <w:shd w:val="clear" w:color="000000" w:fill="D9D9D9"/>
            <w:noWrap/>
            <w:vAlign w:val="center"/>
            <w:hideMark/>
          </w:tcPr>
          <w:p w14:paraId="68D60A25" w14:textId="77777777" w:rsidR="00B1015D" w:rsidRPr="00B1015D" w:rsidRDefault="00B1015D" w:rsidP="0048090A">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804" w:type="dxa"/>
            <w:tcBorders>
              <w:top w:val="nil"/>
              <w:left w:val="nil"/>
              <w:bottom w:val="single" w:sz="4" w:space="0" w:color="A6A6A6"/>
              <w:right w:val="single" w:sz="8" w:space="0" w:color="00B0F0"/>
            </w:tcBorders>
            <w:shd w:val="clear" w:color="auto" w:fill="auto"/>
            <w:noWrap/>
            <w:vAlign w:val="bottom"/>
            <w:hideMark/>
          </w:tcPr>
          <w:p w14:paraId="76501BA8" w14:textId="77777777" w:rsidR="00B1015D" w:rsidRPr="00B1015D" w:rsidRDefault="00B1015D" w:rsidP="0048090A">
            <w:pPr>
              <w:spacing w:after="0" w:line="360" w:lineRule="auto"/>
              <w:jc w:val="right"/>
              <w:rPr>
                <w:rFonts w:eastAsia="Times New Roman" w:cs="Arial"/>
                <w:color w:val="000000"/>
                <w:sz w:val="16"/>
                <w:szCs w:val="16"/>
                <w:lang w:eastAsia="en-IE"/>
              </w:rPr>
            </w:pPr>
            <w:r w:rsidRPr="00972031">
              <w:rPr>
                <w:rFonts w:eastAsia="Times New Roman" w:cs="Arial"/>
                <w:color w:val="000000"/>
                <w:sz w:val="16"/>
                <w:szCs w:val="16"/>
                <w:lang w:eastAsia="en-IE"/>
              </w:rPr>
              <w:t>-</w:t>
            </w:r>
          </w:p>
        </w:tc>
      </w:tr>
      <w:tr w:rsidR="00D268ED" w:rsidRPr="00B1015D" w14:paraId="3DD004EE" w14:textId="77777777" w:rsidTr="00972031">
        <w:trPr>
          <w:trHeight w:val="133"/>
        </w:trPr>
        <w:tc>
          <w:tcPr>
            <w:tcW w:w="4083" w:type="dxa"/>
            <w:tcBorders>
              <w:top w:val="nil"/>
              <w:left w:val="single" w:sz="4" w:space="0" w:color="808080"/>
              <w:bottom w:val="single" w:sz="12" w:space="0" w:color="002060"/>
              <w:right w:val="single" w:sz="4" w:space="0" w:color="808080"/>
            </w:tcBorders>
            <w:shd w:val="clear" w:color="auto" w:fill="auto"/>
            <w:vAlign w:val="center"/>
            <w:hideMark/>
          </w:tcPr>
          <w:p w14:paraId="5192EED1" w14:textId="77777777" w:rsidR="00B1015D" w:rsidRPr="00B1015D" w:rsidRDefault="00B1015D" w:rsidP="0048090A">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Registration, other than audit, revoked</w:t>
            </w:r>
          </w:p>
        </w:tc>
        <w:tc>
          <w:tcPr>
            <w:tcW w:w="853" w:type="dxa"/>
            <w:tcBorders>
              <w:top w:val="nil"/>
              <w:left w:val="nil"/>
              <w:bottom w:val="single" w:sz="12" w:space="0" w:color="002060"/>
              <w:right w:val="nil"/>
            </w:tcBorders>
            <w:shd w:val="clear" w:color="auto" w:fill="auto"/>
            <w:vAlign w:val="center"/>
            <w:hideMark/>
          </w:tcPr>
          <w:p w14:paraId="0CE096FB" w14:textId="77777777" w:rsidR="00B1015D" w:rsidRPr="00B1015D" w:rsidRDefault="00B1015D" w:rsidP="0048090A">
            <w:pPr>
              <w:spacing w:after="0" w:line="360" w:lineRule="auto"/>
              <w:jc w:val="right"/>
              <w:rPr>
                <w:rFonts w:eastAsia="Times New Roman" w:cs="Arial"/>
                <w:color w:val="A6A6A6"/>
                <w:sz w:val="16"/>
                <w:szCs w:val="16"/>
                <w:lang w:eastAsia="en-IE"/>
              </w:rPr>
            </w:pPr>
            <w:r w:rsidRPr="00B1015D">
              <w:rPr>
                <w:rFonts w:eastAsia="Times New Roman" w:cs="Arial"/>
                <w:color w:val="A6A6A6"/>
                <w:sz w:val="16"/>
                <w:szCs w:val="16"/>
                <w:lang w:eastAsia="en-IE"/>
              </w:rPr>
              <w:t>-</w:t>
            </w:r>
          </w:p>
        </w:tc>
        <w:tc>
          <w:tcPr>
            <w:tcW w:w="854" w:type="dxa"/>
            <w:tcBorders>
              <w:top w:val="nil"/>
              <w:left w:val="single" w:sz="4" w:space="0" w:color="808080"/>
              <w:bottom w:val="single" w:sz="12" w:space="0" w:color="002060"/>
              <w:right w:val="single" w:sz="8" w:space="0" w:color="00B0F0"/>
            </w:tcBorders>
            <w:shd w:val="clear" w:color="auto" w:fill="auto"/>
            <w:vAlign w:val="center"/>
            <w:hideMark/>
          </w:tcPr>
          <w:p w14:paraId="1F0CC080" w14:textId="77777777" w:rsidR="00B1015D" w:rsidRPr="00B1015D" w:rsidRDefault="00B1015D" w:rsidP="0048090A">
            <w:pPr>
              <w:spacing w:after="0" w:line="360" w:lineRule="auto"/>
              <w:jc w:val="right"/>
              <w:rPr>
                <w:rFonts w:eastAsia="Times New Roman" w:cs="Arial"/>
                <w:sz w:val="16"/>
                <w:szCs w:val="16"/>
                <w:lang w:eastAsia="en-IE"/>
              </w:rPr>
            </w:pPr>
            <w:r w:rsidRPr="00B1015D">
              <w:rPr>
                <w:rFonts w:eastAsia="Times New Roman" w:cs="Arial"/>
                <w:sz w:val="16"/>
                <w:szCs w:val="16"/>
                <w:lang w:eastAsia="en-IE"/>
              </w:rPr>
              <w:t>1</w:t>
            </w:r>
          </w:p>
        </w:tc>
        <w:tc>
          <w:tcPr>
            <w:tcW w:w="911" w:type="dxa"/>
            <w:tcBorders>
              <w:top w:val="nil"/>
              <w:left w:val="nil"/>
              <w:bottom w:val="single" w:sz="12" w:space="0" w:color="002060"/>
              <w:right w:val="single" w:sz="4" w:space="0" w:color="A6A6A6"/>
            </w:tcBorders>
            <w:shd w:val="clear" w:color="auto" w:fill="auto"/>
            <w:noWrap/>
            <w:vAlign w:val="center"/>
            <w:hideMark/>
          </w:tcPr>
          <w:p w14:paraId="4741B382"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37" w:type="dxa"/>
            <w:tcBorders>
              <w:top w:val="nil"/>
              <w:left w:val="nil"/>
              <w:bottom w:val="single" w:sz="12" w:space="0" w:color="002060"/>
              <w:right w:val="single" w:sz="4" w:space="0" w:color="A6A6A6"/>
            </w:tcBorders>
            <w:shd w:val="clear" w:color="000000" w:fill="D9D9D9"/>
            <w:noWrap/>
            <w:vAlign w:val="center"/>
            <w:hideMark/>
          </w:tcPr>
          <w:p w14:paraId="3E90673B" w14:textId="77777777" w:rsidR="00B1015D" w:rsidRPr="00B1015D" w:rsidRDefault="00B1015D" w:rsidP="0048090A">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1</w:t>
            </w:r>
          </w:p>
        </w:tc>
        <w:tc>
          <w:tcPr>
            <w:tcW w:w="804" w:type="dxa"/>
            <w:tcBorders>
              <w:top w:val="nil"/>
              <w:left w:val="nil"/>
              <w:bottom w:val="single" w:sz="12" w:space="0" w:color="002060"/>
              <w:right w:val="single" w:sz="8" w:space="0" w:color="00B0F0"/>
            </w:tcBorders>
            <w:shd w:val="clear" w:color="auto" w:fill="auto"/>
            <w:noWrap/>
            <w:vAlign w:val="bottom"/>
            <w:hideMark/>
          </w:tcPr>
          <w:p w14:paraId="44D51694" w14:textId="77777777" w:rsidR="00B1015D" w:rsidRPr="00B1015D" w:rsidRDefault="00B1015D" w:rsidP="0048090A">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bl>
    <w:p w14:paraId="688D66F6" w14:textId="45089BFB" w:rsidR="00214BF9" w:rsidRDefault="00214BF9" w:rsidP="00214BF9"/>
    <w:p w14:paraId="7794FAE4" w14:textId="2B960802" w:rsidR="00214BF9" w:rsidRDefault="00214BF9" w:rsidP="00214BF9">
      <w:pPr>
        <w:pStyle w:val="Heading5"/>
      </w:pPr>
      <w:r w:rsidRPr="00BA7262">
        <w:rPr>
          <w:b/>
          <w:bCs/>
        </w:rPr>
        <w:t>Table D.4</w:t>
      </w:r>
      <w:r>
        <w:t xml:space="preserve">: </w:t>
      </w:r>
      <w:r w:rsidR="0074695D">
        <w:t>3-year</w:t>
      </w:r>
      <w:r>
        <w:t xml:space="preserve"> review of statutory auditor/audit firm complaints</w:t>
      </w:r>
    </w:p>
    <w:tbl>
      <w:tblPr>
        <w:tblW w:w="7940" w:type="dxa"/>
        <w:tblLook w:val="04A0" w:firstRow="1" w:lastRow="0" w:firstColumn="1" w:lastColumn="0" w:noHBand="0" w:noVBand="1"/>
      </w:tblPr>
      <w:tblGrid>
        <w:gridCol w:w="3940"/>
        <w:gridCol w:w="800"/>
        <w:gridCol w:w="800"/>
        <w:gridCol w:w="800"/>
        <w:gridCol w:w="800"/>
        <w:gridCol w:w="800"/>
      </w:tblGrid>
      <w:tr w:rsidR="00685F08" w:rsidRPr="00685F08" w14:paraId="02132908" w14:textId="77777777" w:rsidTr="009D208A">
        <w:trPr>
          <w:trHeight w:val="353"/>
        </w:trPr>
        <w:tc>
          <w:tcPr>
            <w:tcW w:w="3940" w:type="dxa"/>
            <w:tcBorders>
              <w:top w:val="nil"/>
              <w:left w:val="nil"/>
              <w:bottom w:val="nil"/>
              <w:right w:val="nil"/>
            </w:tcBorders>
            <w:shd w:val="clear" w:color="auto" w:fill="auto"/>
            <w:noWrap/>
            <w:vAlign w:val="bottom"/>
            <w:hideMark/>
          </w:tcPr>
          <w:p w14:paraId="4F8C3645" w14:textId="77777777" w:rsidR="00685F08" w:rsidRPr="00685F08" w:rsidRDefault="00685F08" w:rsidP="00685F08">
            <w:pPr>
              <w:spacing w:after="0" w:line="240" w:lineRule="auto"/>
              <w:rPr>
                <w:rFonts w:ascii="Times New Roman" w:eastAsia="Times New Roman" w:hAnsi="Times New Roman"/>
                <w:sz w:val="24"/>
                <w:szCs w:val="20"/>
                <w:lang w:eastAsia="en-IE"/>
              </w:rPr>
            </w:pPr>
            <w:bookmarkStart w:id="29" w:name="_Hlk193982493"/>
          </w:p>
        </w:tc>
        <w:tc>
          <w:tcPr>
            <w:tcW w:w="800" w:type="dxa"/>
            <w:tcBorders>
              <w:top w:val="nil"/>
              <w:left w:val="nil"/>
              <w:bottom w:val="nil"/>
              <w:right w:val="nil"/>
            </w:tcBorders>
            <w:shd w:val="clear" w:color="auto" w:fill="auto"/>
            <w:noWrap/>
            <w:vAlign w:val="bottom"/>
            <w:hideMark/>
          </w:tcPr>
          <w:p w14:paraId="510AE1B6" w14:textId="77777777" w:rsidR="00685F08" w:rsidRPr="00685F08" w:rsidRDefault="00685F08" w:rsidP="00685F08">
            <w:pPr>
              <w:spacing w:after="0" w:line="240" w:lineRule="auto"/>
              <w:rPr>
                <w:rFonts w:ascii="Times New Roman" w:eastAsia="Times New Roman" w:hAnsi="Times New Roman"/>
                <w:szCs w:val="20"/>
                <w:lang w:eastAsia="en-IE"/>
              </w:rPr>
            </w:pPr>
          </w:p>
        </w:tc>
        <w:tc>
          <w:tcPr>
            <w:tcW w:w="800" w:type="dxa"/>
            <w:tcBorders>
              <w:top w:val="nil"/>
              <w:left w:val="nil"/>
              <w:bottom w:val="nil"/>
              <w:right w:val="nil"/>
            </w:tcBorders>
            <w:shd w:val="clear" w:color="auto" w:fill="auto"/>
            <w:noWrap/>
            <w:vAlign w:val="center"/>
            <w:hideMark/>
          </w:tcPr>
          <w:p w14:paraId="2981EB7E" w14:textId="77777777" w:rsidR="00685F08" w:rsidRPr="00685F08" w:rsidRDefault="00685F08" w:rsidP="00685F08">
            <w:pPr>
              <w:spacing w:after="0" w:line="240" w:lineRule="auto"/>
              <w:jc w:val="center"/>
              <w:rPr>
                <w:rFonts w:ascii="Times New Roman" w:eastAsia="Times New Roman" w:hAnsi="Times New Roman"/>
                <w:szCs w:val="20"/>
                <w:lang w:eastAsia="en-IE"/>
              </w:rPr>
            </w:pPr>
          </w:p>
        </w:tc>
        <w:tc>
          <w:tcPr>
            <w:tcW w:w="2400" w:type="dxa"/>
            <w:gridSpan w:val="3"/>
            <w:tcBorders>
              <w:top w:val="single" w:sz="8" w:space="0" w:color="00B0F0"/>
              <w:left w:val="single" w:sz="8" w:space="0" w:color="00B0F0"/>
              <w:bottom w:val="single" w:sz="4" w:space="0" w:color="auto"/>
              <w:right w:val="single" w:sz="4" w:space="0" w:color="7B7E82" w:themeColor="text2" w:themeShade="BF"/>
            </w:tcBorders>
            <w:shd w:val="clear" w:color="000000" w:fill="61CAE5"/>
            <w:vAlign w:val="center"/>
            <w:hideMark/>
          </w:tcPr>
          <w:p w14:paraId="54956574" w14:textId="77777777" w:rsidR="00685F08" w:rsidRDefault="00685F08" w:rsidP="00685F08">
            <w:pPr>
              <w:spacing w:after="0" w:line="240" w:lineRule="auto"/>
              <w:jc w:val="center"/>
              <w:rPr>
                <w:rFonts w:eastAsia="Times New Roman" w:cs="Arial"/>
                <w:b/>
                <w:bCs/>
                <w:color w:val="FFFFFF"/>
                <w:sz w:val="16"/>
                <w:szCs w:val="16"/>
                <w:lang w:eastAsia="en-IE"/>
              </w:rPr>
            </w:pPr>
            <w:r w:rsidRPr="00685F08">
              <w:rPr>
                <w:rFonts w:eastAsia="Times New Roman" w:cs="Arial"/>
                <w:b/>
                <w:bCs/>
                <w:color w:val="FFFFFF"/>
                <w:sz w:val="16"/>
                <w:szCs w:val="16"/>
                <w:lang w:eastAsia="en-IE"/>
              </w:rPr>
              <w:t>Recognised Accountancy Bodies</w:t>
            </w:r>
          </w:p>
          <w:p w14:paraId="78341B95" w14:textId="77777777" w:rsidR="00CF6F17" w:rsidRPr="00685F08" w:rsidRDefault="00CF6F17" w:rsidP="00685F08">
            <w:pPr>
              <w:spacing w:after="0" w:line="240" w:lineRule="auto"/>
              <w:jc w:val="center"/>
              <w:rPr>
                <w:rFonts w:eastAsia="Times New Roman" w:cs="Arial"/>
                <w:b/>
                <w:bCs/>
                <w:color w:val="FFFFFF"/>
                <w:sz w:val="16"/>
                <w:szCs w:val="16"/>
                <w:lang w:eastAsia="en-IE"/>
              </w:rPr>
            </w:pPr>
          </w:p>
        </w:tc>
      </w:tr>
      <w:tr w:rsidR="00685F08" w:rsidRPr="00685F08" w14:paraId="6B87AAF8" w14:textId="77777777" w:rsidTr="009D208A">
        <w:trPr>
          <w:trHeight w:val="250"/>
        </w:trPr>
        <w:tc>
          <w:tcPr>
            <w:tcW w:w="3940" w:type="dxa"/>
            <w:tcBorders>
              <w:top w:val="single" w:sz="4" w:space="0" w:color="808080"/>
              <w:left w:val="single" w:sz="4" w:space="0" w:color="808080"/>
              <w:bottom w:val="nil"/>
              <w:right w:val="single" w:sz="4" w:space="0" w:color="808080"/>
            </w:tcBorders>
            <w:shd w:val="clear" w:color="000000" w:fill="BFBFBF"/>
            <w:noWrap/>
            <w:vAlign w:val="bottom"/>
            <w:hideMark/>
          </w:tcPr>
          <w:p w14:paraId="3419BBCC" w14:textId="77777777" w:rsidR="00685F08" w:rsidRPr="00685F08" w:rsidRDefault="00685F08" w:rsidP="00685F08">
            <w:pPr>
              <w:spacing w:after="0" w:line="240" w:lineRule="auto"/>
              <w:rPr>
                <w:rFonts w:eastAsia="Times New Roman" w:cs="Arial"/>
                <w:color w:val="002060"/>
                <w:sz w:val="16"/>
                <w:szCs w:val="16"/>
                <w:lang w:eastAsia="en-IE"/>
              </w:rPr>
            </w:pPr>
            <w:r w:rsidRPr="00685F08">
              <w:rPr>
                <w:rFonts w:eastAsia="Times New Roman" w:cs="Arial"/>
                <w:color w:val="002060"/>
                <w:sz w:val="16"/>
                <w:szCs w:val="16"/>
                <w:lang w:eastAsia="en-IE"/>
              </w:rPr>
              <w:t> </w:t>
            </w:r>
          </w:p>
        </w:tc>
        <w:tc>
          <w:tcPr>
            <w:tcW w:w="800" w:type="dxa"/>
            <w:tcBorders>
              <w:top w:val="single" w:sz="4" w:space="0" w:color="808080"/>
              <w:left w:val="nil"/>
              <w:bottom w:val="nil"/>
              <w:right w:val="single" w:sz="4" w:space="0" w:color="808080"/>
            </w:tcBorders>
            <w:shd w:val="clear" w:color="000000" w:fill="BFBFBF"/>
            <w:noWrap/>
            <w:vAlign w:val="center"/>
            <w:hideMark/>
          </w:tcPr>
          <w:p w14:paraId="5A465B2D" w14:textId="77777777" w:rsidR="00685F08" w:rsidRPr="00685F08" w:rsidRDefault="00685F08" w:rsidP="00685F08">
            <w:pPr>
              <w:spacing w:after="0" w:line="240" w:lineRule="auto"/>
              <w:jc w:val="right"/>
              <w:rPr>
                <w:rFonts w:eastAsia="Times New Roman" w:cs="Arial"/>
                <w:b/>
                <w:bCs/>
                <w:color w:val="002060"/>
                <w:sz w:val="16"/>
                <w:szCs w:val="16"/>
                <w:lang w:eastAsia="en-IE"/>
              </w:rPr>
            </w:pPr>
            <w:r w:rsidRPr="00685F08">
              <w:rPr>
                <w:rFonts w:eastAsia="Times New Roman" w:cs="Arial"/>
                <w:b/>
                <w:bCs/>
                <w:color w:val="002060"/>
                <w:sz w:val="16"/>
                <w:szCs w:val="16"/>
                <w:lang w:eastAsia="en-IE"/>
              </w:rPr>
              <w:t>Year</w:t>
            </w:r>
          </w:p>
        </w:tc>
        <w:tc>
          <w:tcPr>
            <w:tcW w:w="800" w:type="dxa"/>
            <w:tcBorders>
              <w:top w:val="single" w:sz="4" w:space="0" w:color="808080"/>
              <w:left w:val="nil"/>
              <w:bottom w:val="nil"/>
              <w:right w:val="nil"/>
            </w:tcBorders>
            <w:shd w:val="clear" w:color="000000" w:fill="BFBFBF"/>
            <w:vAlign w:val="center"/>
            <w:hideMark/>
          </w:tcPr>
          <w:p w14:paraId="5824A490" w14:textId="77777777" w:rsidR="00685F08" w:rsidRPr="00685F08" w:rsidRDefault="00685F08" w:rsidP="00685F08">
            <w:pPr>
              <w:spacing w:after="0" w:line="240" w:lineRule="auto"/>
              <w:jc w:val="right"/>
              <w:rPr>
                <w:rFonts w:eastAsia="Times New Roman" w:cs="Arial"/>
                <w:b/>
                <w:bCs/>
                <w:color w:val="002060"/>
                <w:sz w:val="16"/>
                <w:szCs w:val="16"/>
                <w:lang w:eastAsia="en-IE"/>
              </w:rPr>
            </w:pPr>
            <w:r w:rsidRPr="00685F08">
              <w:rPr>
                <w:rFonts w:eastAsia="Times New Roman" w:cs="Arial"/>
                <w:b/>
                <w:bCs/>
                <w:color w:val="002060"/>
                <w:sz w:val="16"/>
                <w:szCs w:val="16"/>
                <w:lang w:eastAsia="en-IE"/>
              </w:rPr>
              <w:t xml:space="preserve">Total </w:t>
            </w:r>
          </w:p>
        </w:tc>
        <w:tc>
          <w:tcPr>
            <w:tcW w:w="800" w:type="dxa"/>
            <w:tcBorders>
              <w:top w:val="nil"/>
              <w:left w:val="single" w:sz="8" w:space="0" w:color="00B0F0"/>
              <w:bottom w:val="nil"/>
              <w:right w:val="single" w:sz="4" w:space="0" w:color="808080"/>
            </w:tcBorders>
            <w:shd w:val="clear" w:color="000000" w:fill="BFBFBF"/>
            <w:noWrap/>
            <w:vAlign w:val="center"/>
            <w:hideMark/>
          </w:tcPr>
          <w:p w14:paraId="10CA12A4" w14:textId="77777777" w:rsidR="00685F08" w:rsidRPr="00685F08" w:rsidRDefault="00685F08" w:rsidP="00685F08">
            <w:pPr>
              <w:spacing w:after="0" w:line="240" w:lineRule="auto"/>
              <w:jc w:val="right"/>
              <w:rPr>
                <w:rFonts w:eastAsia="Times New Roman" w:cs="Arial"/>
                <w:b/>
                <w:bCs/>
                <w:color w:val="002060"/>
                <w:sz w:val="16"/>
                <w:szCs w:val="16"/>
                <w:lang w:eastAsia="en-IE"/>
              </w:rPr>
            </w:pPr>
            <w:r w:rsidRPr="00685F08">
              <w:rPr>
                <w:rFonts w:eastAsia="Times New Roman" w:cs="Arial"/>
                <w:b/>
                <w:bCs/>
                <w:color w:val="002060"/>
                <w:sz w:val="16"/>
                <w:szCs w:val="16"/>
                <w:lang w:eastAsia="en-IE"/>
              </w:rPr>
              <w:t xml:space="preserve">ACCA </w:t>
            </w:r>
          </w:p>
        </w:tc>
        <w:tc>
          <w:tcPr>
            <w:tcW w:w="800" w:type="dxa"/>
            <w:tcBorders>
              <w:top w:val="nil"/>
              <w:left w:val="nil"/>
              <w:bottom w:val="nil"/>
              <w:right w:val="single" w:sz="4" w:space="0" w:color="808080"/>
            </w:tcBorders>
            <w:shd w:val="clear" w:color="000000" w:fill="D9D9D9"/>
            <w:noWrap/>
            <w:vAlign w:val="center"/>
            <w:hideMark/>
          </w:tcPr>
          <w:p w14:paraId="3339C764" w14:textId="226E6F39" w:rsidR="00685F08" w:rsidRPr="00685F08" w:rsidRDefault="00685F08" w:rsidP="00685F08">
            <w:pPr>
              <w:spacing w:after="0" w:line="240" w:lineRule="auto"/>
              <w:jc w:val="right"/>
              <w:rPr>
                <w:rFonts w:eastAsia="Times New Roman" w:cs="Arial"/>
                <w:b/>
                <w:bCs/>
                <w:color w:val="A6A6A6"/>
                <w:sz w:val="16"/>
                <w:szCs w:val="16"/>
                <w:lang w:eastAsia="en-IE"/>
              </w:rPr>
            </w:pPr>
            <w:r w:rsidRPr="00685F08">
              <w:rPr>
                <w:rFonts w:eastAsia="Times New Roman" w:cs="Arial"/>
                <w:b/>
                <w:bCs/>
                <w:color w:val="A6A6A6"/>
                <w:sz w:val="16"/>
                <w:szCs w:val="16"/>
                <w:lang w:eastAsia="en-IE"/>
              </w:rPr>
              <w:t>CPA</w:t>
            </w:r>
          </w:p>
        </w:tc>
        <w:tc>
          <w:tcPr>
            <w:tcW w:w="800" w:type="dxa"/>
            <w:tcBorders>
              <w:top w:val="nil"/>
              <w:left w:val="nil"/>
              <w:bottom w:val="nil"/>
              <w:right w:val="single" w:sz="4" w:space="0" w:color="7B7E82" w:themeColor="text2" w:themeShade="BF"/>
            </w:tcBorders>
            <w:shd w:val="clear" w:color="auto" w:fill="A7A9AC" w:themeFill="text2"/>
            <w:noWrap/>
            <w:vAlign w:val="center"/>
            <w:hideMark/>
          </w:tcPr>
          <w:p w14:paraId="4AA30871" w14:textId="77777777" w:rsidR="00685F08" w:rsidRPr="00685F08" w:rsidRDefault="00685F08" w:rsidP="00685F08">
            <w:pPr>
              <w:spacing w:after="0" w:line="240" w:lineRule="auto"/>
              <w:jc w:val="right"/>
              <w:rPr>
                <w:rFonts w:eastAsia="Times New Roman" w:cs="Arial"/>
                <w:b/>
                <w:bCs/>
                <w:color w:val="002060"/>
                <w:sz w:val="16"/>
                <w:szCs w:val="16"/>
                <w:lang w:eastAsia="en-IE"/>
              </w:rPr>
            </w:pPr>
            <w:r w:rsidRPr="00685F08">
              <w:rPr>
                <w:rFonts w:eastAsia="Times New Roman" w:cs="Arial"/>
                <w:b/>
                <w:bCs/>
                <w:color w:val="002060"/>
                <w:sz w:val="16"/>
                <w:szCs w:val="16"/>
                <w:lang w:eastAsia="en-IE"/>
              </w:rPr>
              <w:t>ICAI</w:t>
            </w:r>
          </w:p>
        </w:tc>
      </w:tr>
      <w:tr w:rsidR="00685F08" w:rsidRPr="00685F08" w14:paraId="2037F218" w14:textId="77777777" w:rsidTr="009D208A">
        <w:trPr>
          <w:trHeight w:val="250"/>
        </w:trPr>
        <w:tc>
          <w:tcPr>
            <w:tcW w:w="3940" w:type="dxa"/>
            <w:vMerge w:val="restart"/>
            <w:tcBorders>
              <w:top w:val="single" w:sz="12" w:space="0" w:color="002060"/>
              <w:left w:val="single" w:sz="8" w:space="0" w:color="808080"/>
              <w:bottom w:val="single" w:sz="8" w:space="0" w:color="808080"/>
              <w:right w:val="single" w:sz="4" w:space="0" w:color="808080"/>
            </w:tcBorders>
            <w:shd w:val="clear" w:color="auto" w:fill="auto"/>
            <w:noWrap/>
            <w:vAlign w:val="center"/>
            <w:hideMark/>
          </w:tcPr>
          <w:p w14:paraId="4EB6D6B7" w14:textId="77777777" w:rsidR="00685F08" w:rsidRPr="00685F08" w:rsidRDefault="00685F08" w:rsidP="00685F08">
            <w:pPr>
              <w:spacing w:after="0" w:line="240" w:lineRule="auto"/>
              <w:rPr>
                <w:rFonts w:eastAsia="Times New Roman" w:cs="Arial"/>
                <w:color w:val="000000"/>
                <w:sz w:val="16"/>
                <w:szCs w:val="16"/>
                <w:lang w:eastAsia="en-IE"/>
              </w:rPr>
            </w:pPr>
            <w:r w:rsidRPr="00685F08">
              <w:rPr>
                <w:rFonts w:eastAsia="Times New Roman" w:cs="Arial"/>
                <w:color w:val="000000"/>
                <w:sz w:val="16"/>
                <w:szCs w:val="16"/>
                <w:lang w:eastAsia="en-IE"/>
              </w:rPr>
              <w:t xml:space="preserve">New complaints received </w:t>
            </w:r>
          </w:p>
        </w:tc>
        <w:tc>
          <w:tcPr>
            <w:tcW w:w="800" w:type="dxa"/>
            <w:tcBorders>
              <w:top w:val="single" w:sz="12" w:space="0" w:color="002060"/>
              <w:left w:val="nil"/>
              <w:bottom w:val="single" w:sz="4" w:space="0" w:color="808080"/>
              <w:right w:val="single" w:sz="4" w:space="0" w:color="808080"/>
            </w:tcBorders>
            <w:shd w:val="clear" w:color="auto" w:fill="auto"/>
            <w:noWrap/>
            <w:vAlign w:val="center"/>
            <w:hideMark/>
          </w:tcPr>
          <w:p w14:paraId="5758169A"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2024</w:t>
            </w:r>
          </w:p>
        </w:tc>
        <w:tc>
          <w:tcPr>
            <w:tcW w:w="800" w:type="dxa"/>
            <w:tcBorders>
              <w:top w:val="single" w:sz="12" w:space="0" w:color="002060"/>
              <w:left w:val="nil"/>
              <w:bottom w:val="single" w:sz="4" w:space="0" w:color="808080"/>
              <w:right w:val="nil"/>
            </w:tcBorders>
            <w:shd w:val="clear" w:color="auto" w:fill="auto"/>
            <w:vAlign w:val="center"/>
            <w:hideMark/>
          </w:tcPr>
          <w:p w14:paraId="6967EFE7"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37</w:t>
            </w:r>
          </w:p>
        </w:tc>
        <w:tc>
          <w:tcPr>
            <w:tcW w:w="800" w:type="dxa"/>
            <w:tcBorders>
              <w:top w:val="single" w:sz="12" w:space="0" w:color="002060"/>
              <w:left w:val="single" w:sz="8" w:space="0" w:color="00B0F0"/>
              <w:bottom w:val="single" w:sz="4" w:space="0" w:color="808080"/>
              <w:right w:val="nil"/>
            </w:tcBorders>
            <w:shd w:val="clear" w:color="auto" w:fill="auto"/>
            <w:vAlign w:val="center"/>
            <w:hideMark/>
          </w:tcPr>
          <w:p w14:paraId="536B6894"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9</w:t>
            </w:r>
          </w:p>
        </w:tc>
        <w:tc>
          <w:tcPr>
            <w:tcW w:w="800" w:type="dxa"/>
            <w:tcBorders>
              <w:top w:val="single" w:sz="12" w:space="0" w:color="002060"/>
              <w:left w:val="single" w:sz="4" w:space="0" w:color="808080"/>
              <w:bottom w:val="single" w:sz="4" w:space="0" w:color="808080"/>
              <w:right w:val="nil"/>
            </w:tcBorders>
            <w:shd w:val="clear" w:color="000000" w:fill="D9D9D9"/>
            <w:vAlign w:val="center"/>
            <w:hideMark/>
          </w:tcPr>
          <w:p w14:paraId="5A97D2AD"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7</w:t>
            </w:r>
          </w:p>
        </w:tc>
        <w:tc>
          <w:tcPr>
            <w:tcW w:w="800" w:type="dxa"/>
            <w:tcBorders>
              <w:top w:val="single" w:sz="12" w:space="0" w:color="002060"/>
              <w:left w:val="single" w:sz="4" w:space="0" w:color="808080"/>
              <w:bottom w:val="single" w:sz="4" w:space="0" w:color="808080"/>
              <w:right w:val="single" w:sz="4" w:space="0" w:color="7B7E82" w:themeColor="text2" w:themeShade="BF"/>
            </w:tcBorders>
            <w:shd w:val="clear" w:color="auto" w:fill="auto"/>
            <w:vAlign w:val="center"/>
            <w:hideMark/>
          </w:tcPr>
          <w:p w14:paraId="0D7A19AE"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21</w:t>
            </w:r>
          </w:p>
        </w:tc>
      </w:tr>
      <w:tr w:rsidR="00685F08" w:rsidRPr="00685F08" w14:paraId="6EA25AB8" w14:textId="77777777" w:rsidTr="009D208A">
        <w:trPr>
          <w:trHeight w:val="250"/>
        </w:trPr>
        <w:tc>
          <w:tcPr>
            <w:tcW w:w="3940" w:type="dxa"/>
            <w:vMerge/>
            <w:tcBorders>
              <w:top w:val="single" w:sz="12" w:space="0" w:color="002060"/>
              <w:left w:val="single" w:sz="8" w:space="0" w:color="808080"/>
              <w:bottom w:val="single" w:sz="8" w:space="0" w:color="808080"/>
              <w:right w:val="single" w:sz="4" w:space="0" w:color="808080"/>
            </w:tcBorders>
            <w:vAlign w:val="center"/>
            <w:hideMark/>
          </w:tcPr>
          <w:p w14:paraId="1D4F39F1" w14:textId="77777777" w:rsidR="00685F08" w:rsidRPr="00685F08" w:rsidRDefault="00685F08" w:rsidP="00685F08">
            <w:pPr>
              <w:spacing w:after="0" w:line="240" w:lineRule="auto"/>
              <w:rPr>
                <w:rFonts w:eastAsia="Times New Roman" w:cs="Arial"/>
                <w:color w:val="000000"/>
                <w:sz w:val="16"/>
                <w:szCs w:val="16"/>
                <w:lang w:eastAsia="en-IE"/>
              </w:rPr>
            </w:pPr>
          </w:p>
        </w:tc>
        <w:tc>
          <w:tcPr>
            <w:tcW w:w="800" w:type="dxa"/>
            <w:tcBorders>
              <w:top w:val="nil"/>
              <w:left w:val="nil"/>
              <w:bottom w:val="single" w:sz="4" w:space="0" w:color="808080"/>
              <w:right w:val="single" w:sz="4" w:space="0" w:color="808080"/>
            </w:tcBorders>
            <w:shd w:val="clear" w:color="auto" w:fill="auto"/>
            <w:noWrap/>
            <w:vAlign w:val="center"/>
            <w:hideMark/>
          </w:tcPr>
          <w:p w14:paraId="036EA760"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2023</w:t>
            </w:r>
          </w:p>
        </w:tc>
        <w:tc>
          <w:tcPr>
            <w:tcW w:w="800" w:type="dxa"/>
            <w:tcBorders>
              <w:top w:val="nil"/>
              <w:left w:val="nil"/>
              <w:bottom w:val="single" w:sz="4" w:space="0" w:color="808080"/>
              <w:right w:val="nil"/>
            </w:tcBorders>
            <w:shd w:val="clear" w:color="auto" w:fill="auto"/>
            <w:vAlign w:val="center"/>
            <w:hideMark/>
          </w:tcPr>
          <w:p w14:paraId="4717B2AA"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53</w:t>
            </w:r>
          </w:p>
        </w:tc>
        <w:tc>
          <w:tcPr>
            <w:tcW w:w="800" w:type="dxa"/>
            <w:tcBorders>
              <w:top w:val="nil"/>
              <w:left w:val="single" w:sz="8" w:space="0" w:color="00B0F0"/>
              <w:bottom w:val="single" w:sz="4" w:space="0" w:color="808080"/>
              <w:right w:val="single" w:sz="4" w:space="0" w:color="808080"/>
            </w:tcBorders>
            <w:shd w:val="clear" w:color="auto" w:fill="auto"/>
            <w:noWrap/>
            <w:vAlign w:val="center"/>
            <w:hideMark/>
          </w:tcPr>
          <w:p w14:paraId="732E04B6"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14</w:t>
            </w:r>
          </w:p>
        </w:tc>
        <w:tc>
          <w:tcPr>
            <w:tcW w:w="800" w:type="dxa"/>
            <w:tcBorders>
              <w:top w:val="nil"/>
              <w:left w:val="nil"/>
              <w:bottom w:val="single" w:sz="4" w:space="0" w:color="808080"/>
              <w:right w:val="single" w:sz="4" w:space="0" w:color="808080"/>
            </w:tcBorders>
            <w:shd w:val="clear" w:color="000000" w:fill="D9D9D9"/>
            <w:noWrap/>
            <w:vAlign w:val="center"/>
            <w:hideMark/>
          </w:tcPr>
          <w:p w14:paraId="4777BBF8"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10</w:t>
            </w:r>
          </w:p>
        </w:tc>
        <w:tc>
          <w:tcPr>
            <w:tcW w:w="800" w:type="dxa"/>
            <w:tcBorders>
              <w:top w:val="nil"/>
              <w:left w:val="nil"/>
              <w:bottom w:val="single" w:sz="4" w:space="0" w:color="808080"/>
              <w:right w:val="single" w:sz="4" w:space="0" w:color="7B7E82" w:themeColor="text2" w:themeShade="BF"/>
            </w:tcBorders>
            <w:shd w:val="clear" w:color="auto" w:fill="auto"/>
            <w:noWrap/>
            <w:vAlign w:val="center"/>
            <w:hideMark/>
          </w:tcPr>
          <w:p w14:paraId="5772EAB1"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29</w:t>
            </w:r>
          </w:p>
        </w:tc>
      </w:tr>
      <w:tr w:rsidR="00685F08" w:rsidRPr="00685F08" w14:paraId="20E1B9E1" w14:textId="77777777" w:rsidTr="009D208A">
        <w:trPr>
          <w:trHeight w:val="250"/>
        </w:trPr>
        <w:tc>
          <w:tcPr>
            <w:tcW w:w="3940" w:type="dxa"/>
            <w:vMerge/>
            <w:tcBorders>
              <w:top w:val="single" w:sz="12" w:space="0" w:color="002060"/>
              <w:left w:val="single" w:sz="8" w:space="0" w:color="808080"/>
              <w:bottom w:val="single" w:sz="8" w:space="0" w:color="808080"/>
              <w:right w:val="single" w:sz="4" w:space="0" w:color="808080"/>
            </w:tcBorders>
            <w:vAlign w:val="center"/>
            <w:hideMark/>
          </w:tcPr>
          <w:p w14:paraId="657F3D8D" w14:textId="77777777" w:rsidR="00685F08" w:rsidRPr="00685F08" w:rsidRDefault="00685F08" w:rsidP="00685F08">
            <w:pPr>
              <w:spacing w:after="0" w:line="240" w:lineRule="auto"/>
              <w:rPr>
                <w:rFonts w:eastAsia="Times New Roman" w:cs="Arial"/>
                <w:color w:val="000000"/>
                <w:sz w:val="16"/>
                <w:szCs w:val="16"/>
                <w:lang w:eastAsia="en-IE"/>
              </w:rPr>
            </w:pPr>
          </w:p>
        </w:tc>
        <w:tc>
          <w:tcPr>
            <w:tcW w:w="800" w:type="dxa"/>
            <w:tcBorders>
              <w:top w:val="nil"/>
              <w:left w:val="nil"/>
              <w:bottom w:val="single" w:sz="8" w:space="0" w:color="808080"/>
              <w:right w:val="single" w:sz="4" w:space="0" w:color="808080"/>
            </w:tcBorders>
            <w:shd w:val="clear" w:color="auto" w:fill="auto"/>
            <w:noWrap/>
            <w:vAlign w:val="center"/>
            <w:hideMark/>
          </w:tcPr>
          <w:p w14:paraId="5D693C0A"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2022</w:t>
            </w:r>
          </w:p>
        </w:tc>
        <w:tc>
          <w:tcPr>
            <w:tcW w:w="800" w:type="dxa"/>
            <w:tcBorders>
              <w:top w:val="nil"/>
              <w:left w:val="nil"/>
              <w:bottom w:val="single" w:sz="8" w:space="0" w:color="808080"/>
              <w:right w:val="nil"/>
            </w:tcBorders>
            <w:shd w:val="clear" w:color="auto" w:fill="auto"/>
            <w:vAlign w:val="center"/>
            <w:hideMark/>
          </w:tcPr>
          <w:p w14:paraId="2931221A"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50</w:t>
            </w:r>
          </w:p>
        </w:tc>
        <w:tc>
          <w:tcPr>
            <w:tcW w:w="800" w:type="dxa"/>
            <w:tcBorders>
              <w:top w:val="nil"/>
              <w:left w:val="single" w:sz="8" w:space="0" w:color="00B0F0"/>
              <w:bottom w:val="single" w:sz="8" w:space="0" w:color="808080"/>
              <w:right w:val="single" w:sz="4" w:space="0" w:color="808080"/>
            </w:tcBorders>
            <w:shd w:val="clear" w:color="auto" w:fill="auto"/>
            <w:noWrap/>
            <w:vAlign w:val="center"/>
            <w:hideMark/>
          </w:tcPr>
          <w:p w14:paraId="5CF60A72"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10</w:t>
            </w:r>
          </w:p>
        </w:tc>
        <w:tc>
          <w:tcPr>
            <w:tcW w:w="800" w:type="dxa"/>
            <w:tcBorders>
              <w:top w:val="nil"/>
              <w:left w:val="nil"/>
              <w:bottom w:val="single" w:sz="8" w:space="0" w:color="808080"/>
              <w:right w:val="single" w:sz="4" w:space="0" w:color="808080"/>
            </w:tcBorders>
            <w:shd w:val="clear" w:color="000000" w:fill="D9D9D9"/>
            <w:noWrap/>
            <w:vAlign w:val="center"/>
            <w:hideMark/>
          </w:tcPr>
          <w:p w14:paraId="65FBB0CC"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7</w:t>
            </w:r>
          </w:p>
        </w:tc>
        <w:tc>
          <w:tcPr>
            <w:tcW w:w="800" w:type="dxa"/>
            <w:tcBorders>
              <w:top w:val="nil"/>
              <w:left w:val="nil"/>
              <w:bottom w:val="single" w:sz="8" w:space="0" w:color="808080"/>
              <w:right w:val="single" w:sz="4" w:space="0" w:color="7B7E82" w:themeColor="text2" w:themeShade="BF"/>
            </w:tcBorders>
            <w:shd w:val="clear" w:color="auto" w:fill="auto"/>
            <w:noWrap/>
            <w:vAlign w:val="center"/>
            <w:hideMark/>
          </w:tcPr>
          <w:p w14:paraId="03BA65D8"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33</w:t>
            </w:r>
          </w:p>
        </w:tc>
      </w:tr>
      <w:tr w:rsidR="00685F08" w:rsidRPr="00685F08" w14:paraId="78351D8F" w14:textId="77777777" w:rsidTr="009D208A">
        <w:trPr>
          <w:trHeight w:val="250"/>
        </w:trPr>
        <w:tc>
          <w:tcPr>
            <w:tcW w:w="3940" w:type="dxa"/>
            <w:tcBorders>
              <w:top w:val="single" w:sz="4" w:space="0" w:color="808080"/>
              <w:left w:val="single" w:sz="4" w:space="0" w:color="808080"/>
              <w:bottom w:val="single" w:sz="4" w:space="0" w:color="808080"/>
              <w:right w:val="single" w:sz="4" w:space="0" w:color="808080"/>
            </w:tcBorders>
            <w:shd w:val="clear" w:color="000000" w:fill="BFBFBF"/>
            <w:vAlign w:val="center"/>
            <w:hideMark/>
          </w:tcPr>
          <w:p w14:paraId="0EA4BF3D" w14:textId="77777777" w:rsidR="00685F08" w:rsidRPr="00685F08" w:rsidRDefault="00685F08" w:rsidP="00685F08">
            <w:pPr>
              <w:spacing w:after="0" w:line="240" w:lineRule="auto"/>
              <w:rPr>
                <w:rFonts w:eastAsia="Times New Roman" w:cs="Arial"/>
                <w:color w:val="000000"/>
                <w:sz w:val="16"/>
                <w:szCs w:val="16"/>
                <w:lang w:eastAsia="en-IE"/>
              </w:rPr>
            </w:pPr>
            <w:r w:rsidRPr="00685F08">
              <w:rPr>
                <w:rFonts w:eastAsia="Times New Roman" w:cs="Arial"/>
                <w:color w:val="000000"/>
                <w:sz w:val="16"/>
                <w:szCs w:val="16"/>
                <w:lang w:eastAsia="en-IE"/>
              </w:rPr>
              <w:t> </w:t>
            </w:r>
          </w:p>
        </w:tc>
        <w:tc>
          <w:tcPr>
            <w:tcW w:w="800" w:type="dxa"/>
            <w:tcBorders>
              <w:top w:val="single" w:sz="4" w:space="0" w:color="808080"/>
              <w:left w:val="nil"/>
              <w:bottom w:val="single" w:sz="4" w:space="0" w:color="808080"/>
              <w:right w:val="single" w:sz="4" w:space="0" w:color="808080"/>
            </w:tcBorders>
            <w:shd w:val="clear" w:color="000000" w:fill="BFBFBF"/>
            <w:noWrap/>
            <w:vAlign w:val="center"/>
            <w:hideMark/>
          </w:tcPr>
          <w:p w14:paraId="61493A1C"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nil"/>
              <w:bottom w:val="single" w:sz="4" w:space="0" w:color="808080"/>
              <w:right w:val="nil"/>
            </w:tcBorders>
            <w:shd w:val="clear" w:color="000000" w:fill="BFBFBF"/>
            <w:vAlign w:val="center"/>
            <w:hideMark/>
          </w:tcPr>
          <w:p w14:paraId="514731CB"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single" w:sz="8" w:space="0" w:color="00B0F0"/>
              <w:bottom w:val="single" w:sz="4" w:space="0" w:color="808080"/>
              <w:right w:val="nil"/>
            </w:tcBorders>
            <w:shd w:val="clear" w:color="000000" w:fill="BFBFBF"/>
            <w:noWrap/>
            <w:vAlign w:val="center"/>
            <w:hideMark/>
          </w:tcPr>
          <w:p w14:paraId="334E089F"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nil"/>
              <w:left w:val="single" w:sz="8" w:space="0" w:color="BFBFBF"/>
              <w:bottom w:val="single" w:sz="8" w:space="0" w:color="808080"/>
              <w:right w:val="single" w:sz="4" w:space="0" w:color="808080"/>
            </w:tcBorders>
            <w:shd w:val="clear" w:color="000000" w:fill="BFBFBF"/>
            <w:noWrap/>
            <w:vAlign w:val="center"/>
            <w:hideMark/>
          </w:tcPr>
          <w:p w14:paraId="53AD875D"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nil"/>
              <w:bottom w:val="single" w:sz="4" w:space="0" w:color="808080"/>
              <w:right w:val="single" w:sz="4" w:space="0" w:color="7B7E82" w:themeColor="text2" w:themeShade="BF"/>
            </w:tcBorders>
            <w:shd w:val="clear" w:color="000000" w:fill="BFBFBF"/>
            <w:noWrap/>
            <w:vAlign w:val="center"/>
            <w:hideMark/>
          </w:tcPr>
          <w:p w14:paraId="432EDF30"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r>
      <w:tr w:rsidR="00685F08" w:rsidRPr="00685F08" w14:paraId="797C945A" w14:textId="77777777" w:rsidTr="009D208A">
        <w:trPr>
          <w:trHeight w:val="250"/>
        </w:trPr>
        <w:tc>
          <w:tcPr>
            <w:tcW w:w="3940" w:type="dxa"/>
            <w:vMerge w:val="restart"/>
            <w:tcBorders>
              <w:top w:val="single" w:sz="8" w:space="0" w:color="808080"/>
              <w:left w:val="single" w:sz="8" w:space="0" w:color="808080"/>
              <w:bottom w:val="single" w:sz="8" w:space="0" w:color="808080"/>
              <w:right w:val="single" w:sz="4" w:space="0" w:color="808080"/>
            </w:tcBorders>
            <w:shd w:val="clear" w:color="auto" w:fill="auto"/>
            <w:noWrap/>
            <w:vAlign w:val="center"/>
            <w:hideMark/>
          </w:tcPr>
          <w:p w14:paraId="28BBF116" w14:textId="77777777" w:rsidR="00685F08" w:rsidRPr="00685F08" w:rsidRDefault="00685F08" w:rsidP="00685F08">
            <w:pPr>
              <w:spacing w:after="0" w:line="240" w:lineRule="auto"/>
              <w:rPr>
                <w:rFonts w:eastAsia="Times New Roman" w:cs="Arial"/>
                <w:color w:val="000000"/>
                <w:sz w:val="16"/>
                <w:szCs w:val="16"/>
                <w:lang w:eastAsia="en-IE"/>
              </w:rPr>
            </w:pPr>
            <w:r w:rsidRPr="00685F08">
              <w:rPr>
                <w:rFonts w:eastAsia="Times New Roman" w:cs="Arial"/>
                <w:color w:val="000000"/>
                <w:sz w:val="16"/>
                <w:szCs w:val="16"/>
                <w:lang w:eastAsia="en-IE"/>
              </w:rPr>
              <w:t xml:space="preserve">Complaints closed </w:t>
            </w:r>
          </w:p>
        </w:tc>
        <w:tc>
          <w:tcPr>
            <w:tcW w:w="800" w:type="dxa"/>
            <w:tcBorders>
              <w:top w:val="single" w:sz="8" w:space="0" w:color="808080"/>
              <w:left w:val="nil"/>
              <w:bottom w:val="single" w:sz="4" w:space="0" w:color="808080"/>
              <w:right w:val="single" w:sz="4" w:space="0" w:color="808080"/>
            </w:tcBorders>
            <w:shd w:val="clear" w:color="auto" w:fill="auto"/>
            <w:noWrap/>
            <w:vAlign w:val="center"/>
            <w:hideMark/>
          </w:tcPr>
          <w:p w14:paraId="4D1C8F77"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2024</w:t>
            </w:r>
          </w:p>
        </w:tc>
        <w:tc>
          <w:tcPr>
            <w:tcW w:w="800" w:type="dxa"/>
            <w:tcBorders>
              <w:top w:val="single" w:sz="8" w:space="0" w:color="808080"/>
              <w:left w:val="nil"/>
              <w:bottom w:val="single" w:sz="4" w:space="0" w:color="808080"/>
              <w:right w:val="nil"/>
            </w:tcBorders>
            <w:shd w:val="clear" w:color="auto" w:fill="auto"/>
            <w:vAlign w:val="center"/>
            <w:hideMark/>
          </w:tcPr>
          <w:p w14:paraId="5BB8A417"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42</w:t>
            </w:r>
          </w:p>
        </w:tc>
        <w:tc>
          <w:tcPr>
            <w:tcW w:w="800" w:type="dxa"/>
            <w:tcBorders>
              <w:top w:val="single" w:sz="8" w:space="0" w:color="808080"/>
              <w:left w:val="single" w:sz="8" w:space="0" w:color="00B0F0"/>
              <w:bottom w:val="single" w:sz="4" w:space="0" w:color="808080"/>
              <w:right w:val="nil"/>
            </w:tcBorders>
            <w:shd w:val="clear" w:color="auto" w:fill="auto"/>
            <w:vAlign w:val="center"/>
            <w:hideMark/>
          </w:tcPr>
          <w:p w14:paraId="557BFAB8"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12</w:t>
            </w:r>
          </w:p>
        </w:tc>
        <w:tc>
          <w:tcPr>
            <w:tcW w:w="800" w:type="dxa"/>
            <w:tcBorders>
              <w:top w:val="nil"/>
              <w:left w:val="single" w:sz="4" w:space="0" w:color="808080"/>
              <w:bottom w:val="single" w:sz="4" w:space="0" w:color="808080"/>
              <w:right w:val="nil"/>
            </w:tcBorders>
            <w:shd w:val="clear" w:color="000000" w:fill="D9D9D9"/>
            <w:vAlign w:val="center"/>
            <w:hideMark/>
          </w:tcPr>
          <w:p w14:paraId="104E420F"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7</w:t>
            </w:r>
          </w:p>
        </w:tc>
        <w:tc>
          <w:tcPr>
            <w:tcW w:w="800" w:type="dxa"/>
            <w:tcBorders>
              <w:top w:val="single" w:sz="8" w:space="0" w:color="808080"/>
              <w:left w:val="single" w:sz="4" w:space="0" w:color="808080"/>
              <w:bottom w:val="single" w:sz="4" w:space="0" w:color="808080"/>
              <w:right w:val="single" w:sz="4" w:space="0" w:color="7B7E82" w:themeColor="text2" w:themeShade="BF"/>
            </w:tcBorders>
            <w:shd w:val="clear" w:color="auto" w:fill="auto"/>
            <w:vAlign w:val="center"/>
            <w:hideMark/>
          </w:tcPr>
          <w:p w14:paraId="2548EB6E"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23</w:t>
            </w:r>
          </w:p>
        </w:tc>
      </w:tr>
      <w:tr w:rsidR="00685F08" w:rsidRPr="00685F08" w14:paraId="5B5ECC2A" w14:textId="77777777" w:rsidTr="009D208A">
        <w:trPr>
          <w:trHeight w:val="250"/>
        </w:trPr>
        <w:tc>
          <w:tcPr>
            <w:tcW w:w="3940" w:type="dxa"/>
            <w:vMerge/>
            <w:tcBorders>
              <w:top w:val="single" w:sz="8" w:space="0" w:color="808080"/>
              <w:left w:val="single" w:sz="8" w:space="0" w:color="808080"/>
              <w:bottom w:val="single" w:sz="8" w:space="0" w:color="808080"/>
              <w:right w:val="single" w:sz="4" w:space="0" w:color="808080"/>
            </w:tcBorders>
            <w:vAlign w:val="center"/>
            <w:hideMark/>
          </w:tcPr>
          <w:p w14:paraId="3B544625" w14:textId="77777777" w:rsidR="00685F08" w:rsidRPr="00685F08" w:rsidRDefault="00685F08" w:rsidP="00685F08">
            <w:pPr>
              <w:spacing w:after="0" w:line="240" w:lineRule="auto"/>
              <w:rPr>
                <w:rFonts w:eastAsia="Times New Roman" w:cs="Arial"/>
                <w:color w:val="000000"/>
                <w:sz w:val="16"/>
                <w:szCs w:val="16"/>
                <w:lang w:eastAsia="en-IE"/>
              </w:rPr>
            </w:pPr>
          </w:p>
        </w:tc>
        <w:tc>
          <w:tcPr>
            <w:tcW w:w="800" w:type="dxa"/>
            <w:tcBorders>
              <w:top w:val="nil"/>
              <w:left w:val="nil"/>
              <w:bottom w:val="single" w:sz="4" w:space="0" w:color="808080"/>
              <w:right w:val="single" w:sz="4" w:space="0" w:color="808080"/>
            </w:tcBorders>
            <w:shd w:val="clear" w:color="auto" w:fill="auto"/>
            <w:noWrap/>
            <w:vAlign w:val="center"/>
            <w:hideMark/>
          </w:tcPr>
          <w:p w14:paraId="2B13C040"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2023</w:t>
            </w:r>
          </w:p>
        </w:tc>
        <w:tc>
          <w:tcPr>
            <w:tcW w:w="800" w:type="dxa"/>
            <w:tcBorders>
              <w:top w:val="nil"/>
              <w:left w:val="nil"/>
              <w:bottom w:val="single" w:sz="4" w:space="0" w:color="808080"/>
              <w:right w:val="nil"/>
            </w:tcBorders>
            <w:shd w:val="clear" w:color="auto" w:fill="auto"/>
            <w:vAlign w:val="center"/>
            <w:hideMark/>
          </w:tcPr>
          <w:p w14:paraId="2FC323AE"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77</w:t>
            </w:r>
          </w:p>
        </w:tc>
        <w:tc>
          <w:tcPr>
            <w:tcW w:w="800" w:type="dxa"/>
            <w:tcBorders>
              <w:top w:val="nil"/>
              <w:left w:val="single" w:sz="8" w:space="0" w:color="00B0F0"/>
              <w:bottom w:val="single" w:sz="4" w:space="0" w:color="808080"/>
              <w:right w:val="single" w:sz="4" w:space="0" w:color="808080"/>
            </w:tcBorders>
            <w:shd w:val="clear" w:color="auto" w:fill="auto"/>
            <w:noWrap/>
            <w:vAlign w:val="center"/>
            <w:hideMark/>
          </w:tcPr>
          <w:p w14:paraId="6C3C882D"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15</w:t>
            </w:r>
          </w:p>
        </w:tc>
        <w:tc>
          <w:tcPr>
            <w:tcW w:w="800" w:type="dxa"/>
            <w:tcBorders>
              <w:top w:val="nil"/>
              <w:left w:val="nil"/>
              <w:bottom w:val="single" w:sz="4" w:space="0" w:color="808080"/>
              <w:right w:val="single" w:sz="4" w:space="0" w:color="808080"/>
            </w:tcBorders>
            <w:shd w:val="clear" w:color="000000" w:fill="D9D9D9"/>
            <w:noWrap/>
            <w:vAlign w:val="center"/>
            <w:hideMark/>
          </w:tcPr>
          <w:p w14:paraId="69410880"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13</w:t>
            </w:r>
          </w:p>
        </w:tc>
        <w:tc>
          <w:tcPr>
            <w:tcW w:w="800" w:type="dxa"/>
            <w:tcBorders>
              <w:top w:val="nil"/>
              <w:left w:val="nil"/>
              <w:bottom w:val="single" w:sz="4" w:space="0" w:color="808080"/>
              <w:right w:val="single" w:sz="4" w:space="0" w:color="7B7E82" w:themeColor="text2" w:themeShade="BF"/>
            </w:tcBorders>
            <w:shd w:val="clear" w:color="auto" w:fill="auto"/>
            <w:noWrap/>
            <w:vAlign w:val="center"/>
            <w:hideMark/>
          </w:tcPr>
          <w:p w14:paraId="7EF014E7"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49</w:t>
            </w:r>
          </w:p>
        </w:tc>
      </w:tr>
      <w:tr w:rsidR="00685F08" w:rsidRPr="00685F08" w14:paraId="3438E0CA" w14:textId="77777777" w:rsidTr="009D208A">
        <w:trPr>
          <w:trHeight w:val="250"/>
        </w:trPr>
        <w:tc>
          <w:tcPr>
            <w:tcW w:w="3940" w:type="dxa"/>
            <w:vMerge/>
            <w:tcBorders>
              <w:top w:val="single" w:sz="8" w:space="0" w:color="808080"/>
              <w:left w:val="single" w:sz="8" w:space="0" w:color="808080"/>
              <w:bottom w:val="single" w:sz="8" w:space="0" w:color="808080"/>
              <w:right w:val="single" w:sz="4" w:space="0" w:color="808080"/>
            </w:tcBorders>
            <w:vAlign w:val="center"/>
            <w:hideMark/>
          </w:tcPr>
          <w:p w14:paraId="5ECB56F9" w14:textId="77777777" w:rsidR="00685F08" w:rsidRPr="00685F08" w:rsidRDefault="00685F08" w:rsidP="00685F08">
            <w:pPr>
              <w:spacing w:after="0" w:line="240" w:lineRule="auto"/>
              <w:rPr>
                <w:rFonts w:eastAsia="Times New Roman" w:cs="Arial"/>
                <w:color w:val="000000"/>
                <w:sz w:val="16"/>
                <w:szCs w:val="16"/>
                <w:lang w:eastAsia="en-IE"/>
              </w:rPr>
            </w:pPr>
          </w:p>
        </w:tc>
        <w:tc>
          <w:tcPr>
            <w:tcW w:w="800" w:type="dxa"/>
            <w:tcBorders>
              <w:top w:val="nil"/>
              <w:left w:val="nil"/>
              <w:bottom w:val="single" w:sz="8" w:space="0" w:color="808080"/>
              <w:right w:val="single" w:sz="4" w:space="0" w:color="808080"/>
            </w:tcBorders>
            <w:shd w:val="clear" w:color="auto" w:fill="auto"/>
            <w:noWrap/>
            <w:vAlign w:val="center"/>
            <w:hideMark/>
          </w:tcPr>
          <w:p w14:paraId="39D487FE"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2022</w:t>
            </w:r>
          </w:p>
        </w:tc>
        <w:tc>
          <w:tcPr>
            <w:tcW w:w="800" w:type="dxa"/>
            <w:tcBorders>
              <w:top w:val="nil"/>
              <w:left w:val="nil"/>
              <w:bottom w:val="single" w:sz="8" w:space="0" w:color="808080"/>
              <w:right w:val="nil"/>
            </w:tcBorders>
            <w:shd w:val="clear" w:color="auto" w:fill="auto"/>
            <w:vAlign w:val="center"/>
            <w:hideMark/>
          </w:tcPr>
          <w:p w14:paraId="2971E694"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51</w:t>
            </w:r>
          </w:p>
        </w:tc>
        <w:tc>
          <w:tcPr>
            <w:tcW w:w="800" w:type="dxa"/>
            <w:tcBorders>
              <w:top w:val="nil"/>
              <w:left w:val="single" w:sz="8" w:space="0" w:color="00B0F0"/>
              <w:bottom w:val="single" w:sz="8" w:space="0" w:color="808080"/>
              <w:right w:val="single" w:sz="4" w:space="0" w:color="808080"/>
            </w:tcBorders>
            <w:shd w:val="clear" w:color="auto" w:fill="auto"/>
            <w:noWrap/>
            <w:vAlign w:val="center"/>
            <w:hideMark/>
          </w:tcPr>
          <w:p w14:paraId="11A7844D"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19</w:t>
            </w:r>
          </w:p>
        </w:tc>
        <w:tc>
          <w:tcPr>
            <w:tcW w:w="800" w:type="dxa"/>
            <w:tcBorders>
              <w:top w:val="nil"/>
              <w:left w:val="nil"/>
              <w:bottom w:val="single" w:sz="8" w:space="0" w:color="808080"/>
              <w:right w:val="single" w:sz="4" w:space="0" w:color="808080"/>
            </w:tcBorders>
            <w:shd w:val="clear" w:color="000000" w:fill="D9D9D9"/>
            <w:noWrap/>
            <w:vAlign w:val="center"/>
            <w:hideMark/>
          </w:tcPr>
          <w:p w14:paraId="628B2ADA"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9</w:t>
            </w:r>
          </w:p>
        </w:tc>
        <w:tc>
          <w:tcPr>
            <w:tcW w:w="800" w:type="dxa"/>
            <w:tcBorders>
              <w:top w:val="nil"/>
              <w:left w:val="nil"/>
              <w:bottom w:val="single" w:sz="8" w:space="0" w:color="808080"/>
              <w:right w:val="single" w:sz="4" w:space="0" w:color="7B7E82" w:themeColor="text2" w:themeShade="BF"/>
            </w:tcBorders>
            <w:shd w:val="clear" w:color="auto" w:fill="auto"/>
            <w:noWrap/>
            <w:vAlign w:val="center"/>
            <w:hideMark/>
          </w:tcPr>
          <w:p w14:paraId="0FF7E5D5"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23</w:t>
            </w:r>
          </w:p>
        </w:tc>
      </w:tr>
      <w:tr w:rsidR="009D208A" w:rsidRPr="00685F08" w14:paraId="75AD1865" w14:textId="77777777" w:rsidTr="0098394A">
        <w:trPr>
          <w:trHeight w:val="250"/>
        </w:trPr>
        <w:tc>
          <w:tcPr>
            <w:tcW w:w="3940" w:type="dxa"/>
            <w:tcBorders>
              <w:top w:val="single" w:sz="4" w:space="0" w:color="808080"/>
              <w:left w:val="single" w:sz="4" w:space="0" w:color="808080"/>
              <w:bottom w:val="single" w:sz="4" w:space="0" w:color="808080"/>
              <w:right w:val="single" w:sz="4" w:space="0" w:color="808080"/>
            </w:tcBorders>
            <w:shd w:val="clear" w:color="000000" w:fill="BFBFBF"/>
            <w:vAlign w:val="center"/>
            <w:hideMark/>
          </w:tcPr>
          <w:p w14:paraId="05147902" w14:textId="77777777" w:rsidR="00685F08" w:rsidRPr="00685F08" w:rsidRDefault="00685F08" w:rsidP="00685F08">
            <w:pPr>
              <w:spacing w:after="0" w:line="240" w:lineRule="auto"/>
              <w:rPr>
                <w:rFonts w:eastAsia="Times New Roman" w:cs="Arial"/>
                <w:color w:val="000000"/>
                <w:sz w:val="16"/>
                <w:szCs w:val="16"/>
                <w:lang w:eastAsia="en-IE"/>
              </w:rPr>
            </w:pPr>
            <w:r w:rsidRPr="00685F08">
              <w:rPr>
                <w:rFonts w:eastAsia="Times New Roman" w:cs="Arial"/>
                <w:color w:val="000000"/>
                <w:sz w:val="16"/>
                <w:szCs w:val="16"/>
                <w:lang w:eastAsia="en-IE"/>
              </w:rPr>
              <w:t> </w:t>
            </w:r>
          </w:p>
        </w:tc>
        <w:tc>
          <w:tcPr>
            <w:tcW w:w="800" w:type="dxa"/>
            <w:tcBorders>
              <w:top w:val="single" w:sz="4" w:space="0" w:color="808080"/>
              <w:left w:val="nil"/>
              <w:bottom w:val="single" w:sz="4" w:space="0" w:color="808080"/>
              <w:right w:val="single" w:sz="4" w:space="0" w:color="808080"/>
            </w:tcBorders>
            <w:shd w:val="clear" w:color="000000" w:fill="BFBFBF"/>
            <w:noWrap/>
            <w:vAlign w:val="center"/>
            <w:hideMark/>
          </w:tcPr>
          <w:p w14:paraId="7D72EA1C"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nil"/>
              <w:bottom w:val="single" w:sz="4" w:space="0" w:color="808080"/>
              <w:right w:val="nil"/>
            </w:tcBorders>
            <w:shd w:val="clear" w:color="000000" w:fill="BFBFBF"/>
            <w:vAlign w:val="center"/>
            <w:hideMark/>
          </w:tcPr>
          <w:p w14:paraId="3C8C30B4"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single" w:sz="8" w:space="0" w:color="00B0F0"/>
              <w:bottom w:val="single" w:sz="12" w:space="0" w:color="A7A9AC" w:themeColor="text2"/>
              <w:right w:val="single" w:sz="4" w:space="0" w:color="A7A9AC" w:themeColor="text2"/>
            </w:tcBorders>
            <w:shd w:val="clear" w:color="000000" w:fill="BFBFBF"/>
            <w:noWrap/>
            <w:vAlign w:val="center"/>
            <w:hideMark/>
          </w:tcPr>
          <w:p w14:paraId="69353F08"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nil"/>
              <w:left w:val="single" w:sz="4" w:space="0" w:color="A7A9AC" w:themeColor="text2"/>
              <w:bottom w:val="single" w:sz="12" w:space="0" w:color="A7A9AC" w:themeColor="text2"/>
              <w:right w:val="single" w:sz="4" w:space="0" w:color="7B7E82" w:themeColor="text2" w:themeShade="BF"/>
            </w:tcBorders>
            <w:shd w:val="clear" w:color="000000" w:fill="BFBFBF"/>
            <w:noWrap/>
            <w:vAlign w:val="center"/>
            <w:hideMark/>
          </w:tcPr>
          <w:p w14:paraId="3AC00759"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single" w:sz="4" w:space="0" w:color="7B7E82" w:themeColor="text2" w:themeShade="BF"/>
              <w:bottom w:val="single" w:sz="4" w:space="0" w:color="808080"/>
              <w:right w:val="single" w:sz="4" w:space="0" w:color="7B7E82" w:themeColor="text2" w:themeShade="BF"/>
            </w:tcBorders>
            <w:shd w:val="clear" w:color="000000" w:fill="BFBFBF"/>
            <w:noWrap/>
            <w:vAlign w:val="center"/>
            <w:hideMark/>
          </w:tcPr>
          <w:p w14:paraId="73E6BB51"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r>
      <w:tr w:rsidR="00685F08" w:rsidRPr="00685F08" w14:paraId="5F7FA999" w14:textId="77777777" w:rsidTr="0098394A">
        <w:trPr>
          <w:trHeight w:val="250"/>
        </w:trPr>
        <w:tc>
          <w:tcPr>
            <w:tcW w:w="3940" w:type="dxa"/>
            <w:vMerge w:val="restart"/>
            <w:tcBorders>
              <w:top w:val="single" w:sz="8" w:space="0" w:color="808080"/>
              <w:left w:val="single" w:sz="8" w:space="0" w:color="808080"/>
              <w:bottom w:val="single" w:sz="8" w:space="0" w:color="808080"/>
              <w:right w:val="single" w:sz="4" w:space="0" w:color="808080"/>
            </w:tcBorders>
            <w:shd w:val="clear" w:color="auto" w:fill="auto"/>
            <w:vAlign w:val="center"/>
            <w:hideMark/>
          </w:tcPr>
          <w:p w14:paraId="0C8DD235" w14:textId="77777777" w:rsidR="00685F08" w:rsidRPr="00685F08" w:rsidRDefault="00685F08" w:rsidP="00685F08">
            <w:pPr>
              <w:spacing w:after="0" w:line="240" w:lineRule="auto"/>
              <w:rPr>
                <w:rFonts w:eastAsia="Times New Roman" w:cs="Arial"/>
                <w:color w:val="000000"/>
                <w:sz w:val="16"/>
                <w:szCs w:val="16"/>
                <w:lang w:eastAsia="en-IE"/>
              </w:rPr>
            </w:pPr>
            <w:r w:rsidRPr="00685F08">
              <w:rPr>
                <w:rFonts w:eastAsia="Times New Roman" w:cs="Arial"/>
                <w:color w:val="000000"/>
                <w:sz w:val="16"/>
                <w:szCs w:val="16"/>
                <w:lang w:eastAsia="en-IE"/>
              </w:rPr>
              <w:t>Complaints closed with adverse findings</w:t>
            </w:r>
          </w:p>
        </w:tc>
        <w:tc>
          <w:tcPr>
            <w:tcW w:w="800" w:type="dxa"/>
            <w:tcBorders>
              <w:top w:val="single" w:sz="8" w:space="0" w:color="808080"/>
              <w:left w:val="nil"/>
              <w:bottom w:val="single" w:sz="4" w:space="0" w:color="808080"/>
              <w:right w:val="single" w:sz="4" w:space="0" w:color="808080"/>
            </w:tcBorders>
            <w:shd w:val="clear" w:color="auto" w:fill="auto"/>
            <w:noWrap/>
            <w:vAlign w:val="center"/>
            <w:hideMark/>
          </w:tcPr>
          <w:p w14:paraId="37C5E3F1"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2024</w:t>
            </w:r>
          </w:p>
        </w:tc>
        <w:tc>
          <w:tcPr>
            <w:tcW w:w="800" w:type="dxa"/>
            <w:tcBorders>
              <w:top w:val="single" w:sz="8" w:space="0" w:color="808080"/>
              <w:left w:val="nil"/>
              <w:bottom w:val="single" w:sz="4" w:space="0" w:color="808080"/>
              <w:right w:val="single" w:sz="8" w:space="0" w:color="00B0F0"/>
            </w:tcBorders>
            <w:shd w:val="clear" w:color="auto" w:fill="auto"/>
            <w:vAlign w:val="center"/>
            <w:hideMark/>
          </w:tcPr>
          <w:p w14:paraId="3DC6603B"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6</w:t>
            </w:r>
          </w:p>
        </w:tc>
        <w:tc>
          <w:tcPr>
            <w:tcW w:w="800" w:type="dxa"/>
            <w:tcBorders>
              <w:top w:val="single" w:sz="12" w:space="0" w:color="A7A9AC" w:themeColor="text2"/>
              <w:left w:val="nil"/>
              <w:bottom w:val="single" w:sz="4" w:space="0" w:color="808080"/>
              <w:right w:val="single" w:sz="4" w:space="0" w:color="808080"/>
            </w:tcBorders>
            <w:shd w:val="clear" w:color="auto" w:fill="auto"/>
            <w:noWrap/>
            <w:vAlign w:val="center"/>
            <w:hideMark/>
          </w:tcPr>
          <w:p w14:paraId="7E667C70" w14:textId="36AF9BAF"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 xml:space="preserve">           </w:t>
            </w:r>
            <w:r w:rsidRPr="00972031">
              <w:rPr>
                <w:rFonts w:eastAsia="Times New Roman" w:cs="Arial"/>
                <w:sz w:val="16"/>
                <w:szCs w:val="16"/>
                <w:lang w:eastAsia="en-IE"/>
              </w:rPr>
              <w:t>-</w:t>
            </w:r>
            <w:r w:rsidRPr="00685F08">
              <w:rPr>
                <w:rFonts w:eastAsia="Times New Roman" w:cs="Arial"/>
                <w:sz w:val="16"/>
                <w:szCs w:val="16"/>
                <w:lang w:eastAsia="en-IE"/>
              </w:rPr>
              <w:t xml:space="preserve"> </w:t>
            </w:r>
          </w:p>
        </w:tc>
        <w:tc>
          <w:tcPr>
            <w:tcW w:w="800" w:type="dxa"/>
            <w:tcBorders>
              <w:top w:val="single" w:sz="12" w:space="0" w:color="A7A9AC" w:themeColor="text2"/>
              <w:left w:val="nil"/>
              <w:bottom w:val="single" w:sz="4" w:space="0" w:color="808080"/>
              <w:right w:val="nil"/>
            </w:tcBorders>
            <w:shd w:val="clear" w:color="000000" w:fill="D9D9D9"/>
            <w:vAlign w:val="center"/>
            <w:hideMark/>
          </w:tcPr>
          <w:p w14:paraId="3CC0E00E"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4</w:t>
            </w:r>
          </w:p>
        </w:tc>
        <w:tc>
          <w:tcPr>
            <w:tcW w:w="800" w:type="dxa"/>
            <w:tcBorders>
              <w:top w:val="single" w:sz="8" w:space="0" w:color="808080"/>
              <w:left w:val="single" w:sz="4" w:space="0" w:color="808080"/>
              <w:bottom w:val="single" w:sz="4" w:space="0" w:color="808080"/>
              <w:right w:val="single" w:sz="4" w:space="0" w:color="7B7E82" w:themeColor="text2" w:themeShade="BF"/>
            </w:tcBorders>
            <w:shd w:val="clear" w:color="auto" w:fill="auto"/>
            <w:vAlign w:val="center"/>
            <w:hideMark/>
          </w:tcPr>
          <w:p w14:paraId="4E604D3B"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2</w:t>
            </w:r>
          </w:p>
        </w:tc>
      </w:tr>
      <w:tr w:rsidR="00685F08" w:rsidRPr="00685F08" w14:paraId="26F47EC6" w14:textId="77777777" w:rsidTr="009D208A">
        <w:trPr>
          <w:trHeight w:val="250"/>
        </w:trPr>
        <w:tc>
          <w:tcPr>
            <w:tcW w:w="3940" w:type="dxa"/>
            <w:vMerge/>
            <w:tcBorders>
              <w:top w:val="single" w:sz="8" w:space="0" w:color="808080"/>
              <w:left w:val="single" w:sz="8" w:space="0" w:color="808080"/>
              <w:bottom w:val="single" w:sz="8" w:space="0" w:color="808080"/>
              <w:right w:val="single" w:sz="4" w:space="0" w:color="808080"/>
            </w:tcBorders>
            <w:vAlign w:val="center"/>
            <w:hideMark/>
          </w:tcPr>
          <w:p w14:paraId="3F9A3244" w14:textId="77777777" w:rsidR="00685F08" w:rsidRPr="00685F08" w:rsidRDefault="00685F08" w:rsidP="00685F08">
            <w:pPr>
              <w:spacing w:after="0" w:line="240" w:lineRule="auto"/>
              <w:rPr>
                <w:rFonts w:eastAsia="Times New Roman" w:cs="Arial"/>
                <w:color w:val="000000"/>
                <w:sz w:val="16"/>
                <w:szCs w:val="16"/>
                <w:lang w:eastAsia="en-IE"/>
              </w:rPr>
            </w:pPr>
          </w:p>
        </w:tc>
        <w:tc>
          <w:tcPr>
            <w:tcW w:w="800" w:type="dxa"/>
            <w:tcBorders>
              <w:top w:val="nil"/>
              <w:left w:val="nil"/>
              <w:bottom w:val="single" w:sz="4" w:space="0" w:color="808080"/>
              <w:right w:val="single" w:sz="4" w:space="0" w:color="808080"/>
            </w:tcBorders>
            <w:shd w:val="clear" w:color="auto" w:fill="auto"/>
            <w:noWrap/>
            <w:vAlign w:val="center"/>
            <w:hideMark/>
          </w:tcPr>
          <w:p w14:paraId="198732D2"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2023</w:t>
            </w:r>
          </w:p>
        </w:tc>
        <w:tc>
          <w:tcPr>
            <w:tcW w:w="800" w:type="dxa"/>
            <w:tcBorders>
              <w:top w:val="nil"/>
              <w:left w:val="nil"/>
              <w:bottom w:val="single" w:sz="4" w:space="0" w:color="808080"/>
              <w:right w:val="nil"/>
            </w:tcBorders>
            <w:shd w:val="clear" w:color="auto" w:fill="auto"/>
            <w:vAlign w:val="center"/>
            <w:hideMark/>
          </w:tcPr>
          <w:p w14:paraId="72B56D24"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15</w:t>
            </w:r>
          </w:p>
        </w:tc>
        <w:tc>
          <w:tcPr>
            <w:tcW w:w="800" w:type="dxa"/>
            <w:tcBorders>
              <w:top w:val="nil"/>
              <w:left w:val="single" w:sz="8" w:space="0" w:color="00B0F0"/>
              <w:bottom w:val="single" w:sz="4" w:space="0" w:color="808080"/>
              <w:right w:val="single" w:sz="4" w:space="0" w:color="808080"/>
            </w:tcBorders>
            <w:shd w:val="clear" w:color="auto" w:fill="auto"/>
            <w:noWrap/>
            <w:vAlign w:val="center"/>
            <w:hideMark/>
          </w:tcPr>
          <w:p w14:paraId="3528E987"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1</w:t>
            </w:r>
          </w:p>
        </w:tc>
        <w:tc>
          <w:tcPr>
            <w:tcW w:w="800" w:type="dxa"/>
            <w:tcBorders>
              <w:top w:val="nil"/>
              <w:left w:val="nil"/>
              <w:bottom w:val="single" w:sz="4" w:space="0" w:color="808080"/>
              <w:right w:val="single" w:sz="4" w:space="0" w:color="808080"/>
            </w:tcBorders>
            <w:shd w:val="clear" w:color="000000" w:fill="D9D9D9"/>
            <w:noWrap/>
            <w:vAlign w:val="center"/>
            <w:hideMark/>
          </w:tcPr>
          <w:p w14:paraId="7D93A5CC"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8</w:t>
            </w:r>
          </w:p>
        </w:tc>
        <w:tc>
          <w:tcPr>
            <w:tcW w:w="800" w:type="dxa"/>
            <w:tcBorders>
              <w:top w:val="nil"/>
              <w:left w:val="nil"/>
              <w:bottom w:val="single" w:sz="4" w:space="0" w:color="808080"/>
              <w:right w:val="single" w:sz="4" w:space="0" w:color="7B7E82" w:themeColor="text2" w:themeShade="BF"/>
            </w:tcBorders>
            <w:shd w:val="clear" w:color="auto" w:fill="auto"/>
            <w:noWrap/>
            <w:vAlign w:val="center"/>
            <w:hideMark/>
          </w:tcPr>
          <w:p w14:paraId="244C876F"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6</w:t>
            </w:r>
          </w:p>
        </w:tc>
      </w:tr>
      <w:tr w:rsidR="00685F08" w:rsidRPr="00685F08" w14:paraId="79D99276" w14:textId="77777777" w:rsidTr="009D208A">
        <w:trPr>
          <w:trHeight w:val="250"/>
        </w:trPr>
        <w:tc>
          <w:tcPr>
            <w:tcW w:w="3940" w:type="dxa"/>
            <w:vMerge/>
            <w:tcBorders>
              <w:top w:val="single" w:sz="8" w:space="0" w:color="808080"/>
              <w:left w:val="single" w:sz="8" w:space="0" w:color="808080"/>
              <w:bottom w:val="single" w:sz="8" w:space="0" w:color="808080"/>
              <w:right w:val="single" w:sz="4" w:space="0" w:color="808080"/>
            </w:tcBorders>
            <w:vAlign w:val="center"/>
            <w:hideMark/>
          </w:tcPr>
          <w:p w14:paraId="0CB0366B" w14:textId="77777777" w:rsidR="00685F08" w:rsidRPr="00685F08" w:rsidRDefault="00685F08" w:rsidP="00685F08">
            <w:pPr>
              <w:spacing w:after="0" w:line="240" w:lineRule="auto"/>
              <w:rPr>
                <w:rFonts w:eastAsia="Times New Roman" w:cs="Arial"/>
                <w:color w:val="000000"/>
                <w:sz w:val="16"/>
                <w:szCs w:val="16"/>
                <w:lang w:eastAsia="en-IE"/>
              </w:rPr>
            </w:pPr>
          </w:p>
        </w:tc>
        <w:tc>
          <w:tcPr>
            <w:tcW w:w="800" w:type="dxa"/>
            <w:tcBorders>
              <w:top w:val="nil"/>
              <w:left w:val="nil"/>
              <w:bottom w:val="single" w:sz="8" w:space="0" w:color="808080"/>
              <w:right w:val="single" w:sz="4" w:space="0" w:color="808080"/>
            </w:tcBorders>
            <w:shd w:val="clear" w:color="auto" w:fill="auto"/>
            <w:noWrap/>
            <w:vAlign w:val="center"/>
            <w:hideMark/>
          </w:tcPr>
          <w:p w14:paraId="5F245B18"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2022</w:t>
            </w:r>
          </w:p>
        </w:tc>
        <w:tc>
          <w:tcPr>
            <w:tcW w:w="800" w:type="dxa"/>
            <w:tcBorders>
              <w:top w:val="nil"/>
              <w:left w:val="nil"/>
              <w:bottom w:val="single" w:sz="8" w:space="0" w:color="808080"/>
              <w:right w:val="nil"/>
            </w:tcBorders>
            <w:shd w:val="clear" w:color="auto" w:fill="auto"/>
            <w:vAlign w:val="center"/>
            <w:hideMark/>
          </w:tcPr>
          <w:p w14:paraId="10C798B7" w14:textId="77777777" w:rsidR="00685F08" w:rsidRPr="00685F08" w:rsidRDefault="00685F08" w:rsidP="00685F08">
            <w:pPr>
              <w:spacing w:after="0" w:line="240" w:lineRule="auto"/>
              <w:jc w:val="right"/>
              <w:rPr>
                <w:rFonts w:eastAsia="Times New Roman" w:cs="Arial"/>
                <w:sz w:val="16"/>
                <w:szCs w:val="16"/>
                <w:lang w:eastAsia="en-IE"/>
              </w:rPr>
            </w:pPr>
            <w:r w:rsidRPr="00685F08">
              <w:rPr>
                <w:rFonts w:eastAsia="Times New Roman" w:cs="Arial"/>
                <w:sz w:val="16"/>
                <w:szCs w:val="16"/>
                <w:lang w:eastAsia="en-IE"/>
              </w:rPr>
              <w:t>14</w:t>
            </w:r>
          </w:p>
        </w:tc>
        <w:tc>
          <w:tcPr>
            <w:tcW w:w="800" w:type="dxa"/>
            <w:tcBorders>
              <w:top w:val="nil"/>
              <w:left w:val="single" w:sz="8" w:space="0" w:color="00B0F0"/>
              <w:bottom w:val="single" w:sz="8" w:space="0" w:color="808080"/>
              <w:right w:val="single" w:sz="4" w:space="0" w:color="808080"/>
            </w:tcBorders>
            <w:shd w:val="clear" w:color="auto" w:fill="auto"/>
            <w:noWrap/>
            <w:vAlign w:val="center"/>
            <w:hideMark/>
          </w:tcPr>
          <w:p w14:paraId="543A54A9"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4</w:t>
            </w:r>
          </w:p>
        </w:tc>
        <w:tc>
          <w:tcPr>
            <w:tcW w:w="800" w:type="dxa"/>
            <w:tcBorders>
              <w:top w:val="nil"/>
              <w:left w:val="nil"/>
              <w:bottom w:val="single" w:sz="8" w:space="0" w:color="808080"/>
              <w:right w:val="single" w:sz="4" w:space="0" w:color="808080"/>
            </w:tcBorders>
            <w:shd w:val="clear" w:color="000000" w:fill="D9D9D9"/>
            <w:noWrap/>
            <w:vAlign w:val="center"/>
            <w:hideMark/>
          </w:tcPr>
          <w:p w14:paraId="5CCEA95D"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5</w:t>
            </w:r>
          </w:p>
        </w:tc>
        <w:tc>
          <w:tcPr>
            <w:tcW w:w="800" w:type="dxa"/>
            <w:tcBorders>
              <w:top w:val="nil"/>
              <w:left w:val="nil"/>
              <w:bottom w:val="single" w:sz="8" w:space="0" w:color="808080"/>
              <w:right w:val="single" w:sz="4" w:space="0" w:color="7B7E82" w:themeColor="text2" w:themeShade="BF"/>
            </w:tcBorders>
            <w:shd w:val="clear" w:color="auto" w:fill="auto"/>
            <w:noWrap/>
            <w:vAlign w:val="center"/>
            <w:hideMark/>
          </w:tcPr>
          <w:p w14:paraId="7F444A0B"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5</w:t>
            </w:r>
          </w:p>
        </w:tc>
      </w:tr>
      <w:tr w:rsidR="009D208A" w:rsidRPr="00685F08" w14:paraId="3219FAF7" w14:textId="77777777" w:rsidTr="009D208A">
        <w:trPr>
          <w:trHeight w:val="250"/>
        </w:trPr>
        <w:tc>
          <w:tcPr>
            <w:tcW w:w="3940" w:type="dxa"/>
            <w:tcBorders>
              <w:top w:val="single" w:sz="4" w:space="0" w:color="808080"/>
              <w:left w:val="single" w:sz="4" w:space="0" w:color="808080"/>
              <w:bottom w:val="single" w:sz="4" w:space="0" w:color="808080"/>
              <w:right w:val="single" w:sz="4" w:space="0" w:color="808080"/>
            </w:tcBorders>
            <w:shd w:val="clear" w:color="000000" w:fill="BFBFBF"/>
            <w:vAlign w:val="center"/>
            <w:hideMark/>
          </w:tcPr>
          <w:p w14:paraId="2AD4AC7C" w14:textId="77777777" w:rsidR="00685F08" w:rsidRPr="00685F08" w:rsidRDefault="00685F08" w:rsidP="00685F08">
            <w:pPr>
              <w:spacing w:after="0" w:line="240" w:lineRule="auto"/>
              <w:rPr>
                <w:rFonts w:eastAsia="Times New Roman" w:cs="Arial"/>
                <w:color w:val="000000"/>
                <w:sz w:val="16"/>
                <w:szCs w:val="16"/>
                <w:lang w:eastAsia="en-IE"/>
              </w:rPr>
            </w:pPr>
            <w:r w:rsidRPr="00685F08">
              <w:rPr>
                <w:rFonts w:eastAsia="Times New Roman" w:cs="Arial"/>
                <w:color w:val="000000"/>
                <w:sz w:val="16"/>
                <w:szCs w:val="16"/>
                <w:lang w:eastAsia="en-IE"/>
              </w:rPr>
              <w:t> </w:t>
            </w:r>
          </w:p>
        </w:tc>
        <w:tc>
          <w:tcPr>
            <w:tcW w:w="800" w:type="dxa"/>
            <w:tcBorders>
              <w:top w:val="single" w:sz="4" w:space="0" w:color="808080"/>
              <w:left w:val="nil"/>
              <w:bottom w:val="single" w:sz="4" w:space="0" w:color="808080"/>
              <w:right w:val="single" w:sz="4" w:space="0" w:color="808080"/>
            </w:tcBorders>
            <w:shd w:val="clear" w:color="000000" w:fill="BFBFBF"/>
            <w:noWrap/>
            <w:vAlign w:val="center"/>
            <w:hideMark/>
          </w:tcPr>
          <w:p w14:paraId="3BE9CF03"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nil"/>
              <w:bottom w:val="single" w:sz="4" w:space="0" w:color="808080"/>
              <w:right w:val="nil"/>
            </w:tcBorders>
            <w:shd w:val="clear" w:color="000000" w:fill="BFBFBF"/>
            <w:vAlign w:val="center"/>
            <w:hideMark/>
          </w:tcPr>
          <w:p w14:paraId="13B78840"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single" w:sz="8" w:space="0" w:color="00B0F0"/>
              <w:bottom w:val="single" w:sz="4" w:space="0" w:color="808080"/>
              <w:right w:val="single" w:sz="4" w:space="0" w:color="A7A9AC" w:themeColor="text2"/>
            </w:tcBorders>
            <w:shd w:val="clear" w:color="000000" w:fill="BFBFBF"/>
            <w:noWrap/>
            <w:vAlign w:val="center"/>
            <w:hideMark/>
          </w:tcPr>
          <w:p w14:paraId="02F2B0C8"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nil"/>
              <w:left w:val="single" w:sz="4" w:space="0" w:color="A7A9AC" w:themeColor="text2"/>
              <w:bottom w:val="single" w:sz="12" w:space="0" w:color="A7A9AC" w:themeColor="text2"/>
              <w:right w:val="single" w:sz="4" w:space="0" w:color="7B7E82" w:themeColor="text2" w:themeShade="BF"/>
            </w:tcBorders>
            <w:shd w:val="clear" w:color="000000" w:fill="BFBFBF"/>
            <w:noWrap/>
            <w:vAlign w:val="center"/>
            <w:hideMark/>
          </w:tcPr>
          <w:p w14:paraId="33749E9B"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c>
          <w:tcPr>
            <w:tcW w:w="800" w:type="dxa"/>
            <w:tcBorders>
              <w:top w:val="single" w:sz="4" w:space="0" w:color="808080"/>
              <w:left w:val="single" w:sz="4" w:space="0" w:color="7B7E82" w:themeColor="text2" w:themeShade="BF"/>
              <w:bottom w:val="single" w:sz="4" w:space="0" w:color="808080"/>
              <w:right w:val="single" w:sz="4" w:space="0" w:color="7B7E82" w:themeColor="text2" w:themeShade="BF"/>
            </w:tcBorders>
            <w:shd w:val="clear" w:color="000000" w:fill="BFBFBF"/>
            <w:noWrap/>
            <w:vAlign w:val="center"/>
            <w:hideMark/>
          </w:tcPr>
          <w:p w14:paraId="1BF571C3" w14:textId="77777777" w:rsidR="00685F08" w:rsidRPr="00685F08" w:rsidRDefault="00685F08" w:rsidP="00685F08">
            <w:pPr>
              <w:spacing w:after="0" w:line="240" w:lineRule="auto"/>
              <w:jc w:val="right"/>
              <w:rPr>
                <w:rFonts w:eastAsia="Times New Roman" w:cs="Arial"/>
                <w:b/>
                <w:bCs/>
                <w:color w:val="006666"/>
                <w:sz w:val="16"/>
                <w:szCs w:val="16"/>
                <w:lang w:eastAsia="en-IE"/>
              </w:rPr>
            </w:pPr>
            <w:r w:rsidRPr="00685F08">
              <w:rPr>
                <w:rFonts w:eastAsia="Times New Roman" w:cs="Arial"/>
                <w:b/>
                <w:bCs/>
                <w:color w:val="006666"/>
                <w:sz w:val="16"/>
                <w:szCs w:val="16"/>
                <w:lang w:eastAsia="en-IE"/>
              </w:rPr>
              <w:t> </w:t>
            </w:r>
          </w:p>
        </w:tc>
      </w:tr>
      <w:tr w:rsidR="00685F08" w:rsidRPr="00685F08" w14:paraId="2E58887D" w14:textId="77777777" w:rsidTr="0098394A">
        <w:trPr>
          <w:trHeight w:val="250"/>
        </w:trPr>
        <w:tc>
          <w:tcPr>
            <w:tcW w:w="3940" w:type="dxa"/>
            <w:vMerge w:val="restart"/>
            <w:tcBorders>
              <w:top w:val="single" w:sz="8" w:space="0" w:color="808080"/>
              <w:left w:val="single" w:sz="8" w:space="0" w:color="808080"/>
              <w:bottom w:val="single" w:sz="12" w:space="0" w:color="002060"/>
              <w:right w:val="single" w:sz="4" w:space="0" w:color="808080"/>
            </w:tcBorders>
            <w:shd w:val="clear" w:color="auto" w:fill="auto"/>
            <w:vAlign w:val="center"/>
            <w:hideMark/>
          </w:tcPr>
          <w:p w14:paraId="29BDA741" w14:textId="77777777" w:rsidR="00685F08" w:rsidRPr="00685F08" w:rsidRDefault="00685F08" w:rsidP="00685F08">
            <w:pPr>
              <w:spacing w:after="0" w:line="240" w:lineRule="auto"/>
              <w:rPr>
                <w:rFonts w:eastAsia="Times New Roman" w:cs="Arial"/>
                <w:color w:val="000000"/>
                <w:sz w:val="16"/>
                <w:szCs w:val="16"/>
                <w:lang w:eastAsia="en-IE"/>
              </w:rPr>
            </w:pPr>
            <w:r w:rsidRPr="00685F08">
              <w:rPr>
                <w:rFonts w:eastAsia="Times New Roman" w:cs="Arial"/>
                <w:color w:val="000000"/>
                <w:sz w:val="16"/>
                <w:szCs w:val="16"/>
                <w:lang w:eastAsia="en-IE"/>
              </w:rPr>
              <w:t>Average time taken to close a complaint (in months)</w:t>
            </w:r>
          </w:p>
        </w:tc>
        <w:tc>
          <w:tcPr>
            <w:tcW w:w="1600" w:type="dxa"/>
            <w:gridSpan w:val="2"/>
            <w:tcBorders>
              <w:top w:val="single" w:sz="8" w:space="0" w:color="808080"/>
              <w:left w:val="nil"/>
              <w:bottom w:val="single" w:sz="4" w:space="0" w:color="808080"/>
              <w:right w:val="single" w:sz="4" w:space="0" w:color="808080"/>
            </w:tcBorders>
            <w:shd w:val="clear" w:color="auto" w:fill="auto"/>
            <w:noWrap/>
            <w:vAlign w:val="center"/>
            <w:hideMark/>
          </w:tcPr>
          <w:p w14:paraId="6BC63410" w14:textId="77777777" w:rsidR="00685F08" w:rsidRPr="00685F08" w:rsidRDefault="00685F08" w:rsidP="00685F08">
            <w:pPr>
              <w:spacing w:after="0" w:line="240" w:lineRule="auto"/>
              <w:jc w:val="center"/>
              <w:rPr>
                <w:rFonts w:eastAsia="Times New Roman" w:cs="Arial"/>
                <w:color w:val="000000"/>
                <w:sz w:val="16"/>
                <w:szCs w:val="16"/>
                <w:lang w:eastAsia="en-IE"/>
              </w:rPr>
            </w:pPr>
            <w:r w:rsidRPr="00685F08">
              <w:rPr>
                <w:rFonts w:eastAsia="Times New Roman" w:cs="Arial"/>
                <w:color w:val="000000"/>
                <w:sz w:val="16"/>
                <w:szCs w:val="16"/>
                <w:lang w:eastAsia="en-IE"/>
              </w:rPr>
              <w:t>2024</w:t>
            </w:r>
          </w:p>
        </w:tc>
        <w:tc>
          <w:tcPr>
            <w:tcW w:w="800" w:type="dxa"/>
            <w:tcBorders>
              <w:top w:val="single" w:sz="8" w:space="0" w:color="808080"/>
              <w:left w:val="single" w:sz="8" w:space="0" w:color="00B0F0"/>
              <w:bottom w:val="single" w:sz="4" w:space="0" w:color="808080"/>
              <w:right w:val="single" w:sz="4" w:space="0" w:color="808080"/>
            </w:tcBorders>
            <w:shd w:val="clear" w:color="auto" w:fill="auto"/>
            <w:noWrap/>
            <w:vAlign w:val="center"/>
            <w:hideMark/>
          </w:tcPr>
          <w:p w14:paraId="2DC846A5"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8</w:t>
            </w:r>
          </w:p>
        </w:tc>
        <w:tc>
          <w:tcPr>
            <w:tcW w:w="800" w:type="dxa"/>
            <w:tcBorders>
              <w:top w:val="single" w:sz="12" w:space="0" w:color="A7A9AC" w:themeColor="text2"/>
              <w:left w:val="nil"/>
              <w:bottom w:val="single" w:sz="4" w:space="0" w:color="808080"/>
              <w:right w:val="single" w:sz="4" w:space="0" w:color="808080"/>
            </w:tcBorders>
            <w:shd w:val="clear" w:color="000000" w:fill="D9D9D9"/>
            <w:noWrap/>
            <w:vAlign w:val="center"/>
            <w:hideMark/>
          </w:tcPr>
          <w:p w14:paraId="774AF317"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12</w:t>
            </w:r>
          </w:p>
        </w:tc>
        <w:tc>
          <w:tcPr>
            <w:tcW w:w="800" w:type="dxa"/>
            <w:tcBorders>
              <w:top w:val="single" w:sz="8" w:space="0" w:color="808080"/>
              <w:left w:val="nil"/>
              <w:bottom w:val="single" w:sz="4" w:space="0" w:color="808080"/>
              <w:right w:val="single" w:sz="4" w:space="0" w:color="7B7E82" w:themeColor="text2" w:themeShade="BF"/>
            </w:tcBorders>
            <w:shd w:val="clear" w:color="auto" w:fill="auto"/>
            <w:noWrap/>
            <w:vAlign w:val="center"/>
            <w:hideMark/>
          </w:tcPr>
          <w:p w14:paraId="115CC0AE"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13</w:t>
            </w:r>
          </w:p>
        </w:tc>
      </w:tr>
      <w:tr w:rsidR="00685F08" w:rsidRPr="00685F08" w14:paraId="634C1302" w14:textId="77777777" w:rsidTr="009D208A">
        <w:trPr>
          <w:trHeight w:val="250"/>
        </w:trPr>
        <w:tc>
          <w:tcPr>
            <w:tcW w:w="3940" w:type="dxa"/>
            <w:vMerge/>
            <w:tcBorders>
              <w:top w:val="single" w:sz="8" w:space="0" w:color="808080"/>
              <w:left w:val="single" w:sz="8" w:space="0" w:color="808080"/>
              <w:bottom w:val="single" w:sz="12" w:space="0" w:color="002060"/>
              <w:right w:val="single" w:sz="4" w:space="0" w:color="808080"/>
            </w:tcBorders>
            <w:vAlign w:val="center"/>
            <w:hideMark/>
          </w:tcPr>
          <w:p w14:paraId="1578DC82" w14:textId="77777777" w:rsidR="00685F08" w:rsidRPr="00685F08" w:rsidRDefault="00685F08" w:rsidP="00685F08">
            <w:pPr>
              <w:spacing w:after="0" w:line="240" w:lineRule="auto"/>
              <w:rPr>
                <w:rFonts w:eastAsia="Times New Roman" w:cs="Arial"/>
                <w:color w:val="000000"/>
                <w:sz w:val="16"/>
                <w:szCs w:val="16"/>
                <w:lang w:eastAsia="en-IE"/>
              </w:rPr>
            </w:pPr>
          </w:p>
        </w:tc>
        <w:tc>
          <w:tcPr>
            <w:tcW w:w="1600"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58B02A70" w14:textId="77777777" w:rsidR="00685F08" w:rsidRPr="00685F08" w:rsidRDefault="00685F08" w:rsidP="00685F08">
            <w:pPr>
              <w:spacing w:after="0" w:line="240" w:lineRule="auto"/>
              <w:jc w:val="center"/>
              <w:rPr>
                <w:rFonts w:eastAsia="Times New Roman" w:cs="Arial"/>
                <w:color w:val="000000"/>
                <w:sz w:val="16"/>
                <w:szCs w:val="16"/>
                <w:lang w:eastAsia="en-IE"/>
              </w:rPr>
            </w:pPr>
            <w:r w:rsidRPr="00685F08">
              <w:rPr>
                <w:rFonts w:eastAsia="Times New Roman" w:cs="Arial"/>
                <w:color w:val="000000"/>
                <w:sz w:val="16"/>
                <w:szCs w:val="16"/>
                <w:lang w:eastAsia="en-IE"/>
              </w:rPr>
              <w:t>2023</w:t>
            </w:r>
          </w:p>
        </w:tc>
        <w:tc>
          <w:tcPr>
            <w:tcW w:w="800" w:type="dxa"/>
            <w:tcBorders>
              <w:top w:val="nil"/>
              <w:left w:val="single" w:sz="8" w:space="0" w:color="00B0F0"/>
              <w:bottom w:val="single" w:sz="4" w:space="0" w:color="808080"/>
              <w:right w:val="single" w:sz="4" w:space="0" w:color="808080"/>
            </w:tcBorders>
            <w:shd w:val="clear" w:color="auto" w:fill="auto"/>
            <w:noWrap/>
            <w:vAlign w:val="center"/>
            <w:hideMark/>
          </w:tcPr>
          <w:p w14:paraId="7958E1E7"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6</w:t>
            </w:r>
          </w:p>
        </w:tc>
        <w:tc>
          <w:tcPr>
            <w:tcW w:w="800" w:type="dxa"/>
            <w:tcBorders>
              <w:top w:val="nil"/>
              <w:left w:val="nil"/>
              <w:bottom w:val="single" w:sz="4" w:space="0" w:color="808080"/>
              <w:right w:val="single" w:sz="4" w:space="0" w:color="808080"/>
            </w:tcBorders>
            <w:shd w:val="clear" w:color="000000" w:fill="D9D9D9"/>
            <w:noWrap/>
            <w:vAlign w:val="center"/>
            <w:hideMark/>
          </w:tcPr>
          <w:p w14:paraId="61DF453D"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14</w:t>
            </w:r>
          </w:p>
        </w:tc>
        <w:tc>
          <w:tcPr>
            <w:tcW w:w="800" w:type="dxa"/>
            <w:tcBorders>
              <w:top w:val="nil"/>
              <w:left w:val="nil"/>
              <w:bottom w:val="single" w:sz="4" w:space="0" w:color="808080"/>
              <w:right w:val="single" w:sz="4" w:space="0" w:color="7B7E82" w:themeColor="text2" w:themeShade="BF"/>
            </w:tcBorders>
            <w:shd w:val="clear" w:color="auto" w:fill="auto"/>
            <w:noWrap/>
            <w:vAlign w:val="center"/>
            <w:hideMark/>
          </w:tcPr>
          <w:p w14:paraId="4D702BC5"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16</w:t>
            </w:r>
          </w:p>
        </w:tc>
      </w:tr>
      <w:tr w:rsidR="00685F08" w:rsidRPr="00685F08" w14:paraId="6045CAE0" w14:textId="77777777" w:rsidTr="009D208A">
        <w:trPr>
          <w:trHeight w:val="250"/>
        </w:trPr>
        <w:tc>
          <w:tcPr>
            <w:tcW w:w="3940" w:type="dxa"/>
            <w:vMerge/>
            <w:tcBorders>
              <w:top w:val="single" w:sz="8" w:space="0" w:color="808080"/>
              <w:left w:val="single" w:sz="8" w:space="0" w:color="808080"/>
              <w:bottom w:val="single" w:sz="12" w:space="0" w:color="002060"/>
              <w:right w:val="single" w:sz="4" w:space="0" w:color="808080"/>
            </w:tcBorders>
            <w:vAlign w:val="center"/>
            <w:hideMark/>
          </w:tcPr>
          <w:p w14:paraId="788229E3" w14:textId="77777777" w:rsidR="00685F08" w:rsidRPr="00685F08" w:rsidRDefault="00685F08" w:rsidP="00685F08">
            <w:pPr>
              <w:spacing w:after="0" w:line="240" w:lineRule="auto"/>
              <w:rPr>
                <w:rFonts w:eastAsia="Times New Roman" w:cs="Arial"/>
                <w:color w:val="000000"/>
                <w:sz w:val="16"/>
                <w:szCs w:val="16"/>
                <w:lang w:eastAsia="en-IE"/>
              </w:rPr>
            </w:pPr>
          </w:p>
        </w:tc>
        <w:tc>
          <w:tcPr>
            <w:tcW w:w="1600" w:type="dxa"/>
            <w:gridSpan w:val="2"/>
            <w:tcBorders>
              <w:top w:val="single" w:sz="4" w:space="0" w:color="808080"/>
              <w:left w:val="nil"/>
              <w:bottom w:val="single" w:sz="12" w:space="0" w:color="002060"/>
              <w:right w:val="single" w:sz="4" w:space="0" w:color="808080"/>
            </w:tcBorders>
            <w:shd w:val="clear" w:color="auto" w:fill="auto"/>
            <w:noWrap/>
            <w:vAlign w:val="center"/>
            <w:hideMark/>
          </w:tcPr>
          <w:p w14:paraId="348DD477" w14:textId="77777777" w:rsidR="00685F08" w:rsidRPr="00685F08" w:rsidRDefault="00685F08" w:rsidP="00685F08">
            <w:pPr>
              <w:spacing w:after="0" w:line="240" w:lineRule="auto"/>
              <w:jc w:val="center"/>
              <w:rPr>
                <w:rFonts w:eastAsia="Times New Roman" w:cs="Arial"/>
                <w:color w:val="000000"/>
                <w:sz w:val="16"/>
                <w:szCs w:val="16"/>
                <w:lang w:eastAsia="en-IE"/>
              </w:rPr>
            </w:pPr>
            <w:r w:rsidRPr="00685F08">
              <w:rPr>
                <w:rFonts w:eastAsia="Times New Roman" w:cs="Arial"/>
                <w:color w:val="000000"/>
                <w:sz w:val="16"/>
                <w:szCs w:val="16"/>
                <w:lang w:eastAsia="en-IE"/>
              </w:rPr>
              <w:t>2022</w:t>
            </w:r>
          </w:p>
        </w:tc>
        <w:tc>
          <w:tcPr>
            <w:tcW w:w="800" w:type="dxa"/>
            <w:tcBorders>
              <w:top w:val="nil"/>
              <w:left w:val="single" w:sz="8" w:space="0" w:color="00B0F0"/>
              <w:bottom w:val="single" w:sz="12" w:space="0" w:color="002060"/>
              <w:right w:val="single" w:sz="4" w:space="0" w:color="808080"/>
            </w:tcBorders>
            <w:shd w:val="clear" w:color="auto" w:fill="auto"/>
            <w:noWrap/>
            <w:vAlign w:val="center"/>
            <w:hideMark/>
          </w:tcPr>
          <w:p w14:paraId="401C9B64"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11</w:t>
            </w:r>
          </w:p>
        </w:tc>
        <w:tc>
          <w:tcPr>
            <w:tcW w:w="800" w:type="dxa"/>
            <w:tcBorders>
              <w:top w:val="nil"/>
              <w:left w:val="nil"/>
              <w:bottom w:val="single" w:sz="12" w:space="0" w:color="002060"/>
              <w:right w:val="single" w:sz="4" w:space="0" w:color="808080"/>
            </w:tcBorders>
            <w:shd w:val="clear" w:color="000000" w:fill="D9D9D9"/>
            <w:noWrap/>
            <w:vAlign w:val="center"/>
            <w:hideMark/>
          </w:tcPr>
          <w:p w14:paraId="24823414" w14:textId="77777777" w:rsidR="00685F08" w:rsidRPr="00685F08" w:rsidRDefault="00685F08" w:rsidP="00685F08">
            <w:pPr>
              <w:spacing w:after="0" w:line="240" w:lineRule="auto"/>
              <w:jc w:val="right"/>
              <w:rPr>
                <w:rFonts w:eastAsia="Times New Roman" w:cs="Arial"/>
                <w:color w:val="A6A6A6"/>
                <w:sz w:val="16"/>
                <w:szCs w:val="16"/>
                <w:lang w:eastAsia="en-IE"/>
              </w:rPr>
            </w:pPr>
            <w:r w:rsidRPr="00685F08">
              <w:rPr>
                <w:rFonts w:eastAsia="Times New Roman" w:cs="Arial"/>
                <w:color w:val="A6A6A6"/>
                <w:sz w:val="16"/>
                <w:szCs w:val="16"/>
                <w:lang w:eastAsia="en-IE"/>
              </w:rPr>
              <w:t>13</w:t>
            </w:r>
          </w:p>
        </w:tc>
        <w:tc>
          <w:tcPr>
            <w:tcW w:w="800" w:type="dxa"/>
            <w:tcBorders>
              <w:top w:val="nil"/>
              <w:left w:val="nil"/>
              <w:bottom w:val="single" w:sz="12" w:space="0" w:color="002060"/>
              <w:right w:val="single" w:sz="4" w:space="0" w:color="7B7E82" w:themeColor="text2" w:themeShade="BF"/>
            </w:tcBorders>
            <w:shd w:val="clear" w:color="auto" w:fill="auto"/>
            <w:noWrap/>
            <w:vAlign w:val="center"/>
            <w:hideMark/>
          </w:tcPr>
          <w:p w14:paraId="3214BA8F" w14:textId="77777777" w:rsidR="00685F08" w:rsidRPr="00685F08" w:rsidRDefault="00685F08" w:rsidP="00685F08">
            <w:pPr>
              <w:spacing w:after="0" w:line="240" w:lineRule="auto"/>
              <w:jc w:val="right"/>
              <w:rPr>
                <w:rFonts w:eastAsia="Times New Roman" w:cs="Arial"/>
                <w:color w:val="000000"/>
                <w:sz w:val="16"/>
                <w:szCs w:val="16"/>
                <w:lang w:eastAsia="en-IE"/>
              </w:rPr>
            </w:pPr>
            <w:r w:rsidRPr="00685F08">
              <w:rPr>
                <w:rFonts w:eastAsia="Times New Roman" w:cs="Arial"/>
                <w:color w:val="000000"/>
                <w:sz w:val="16"/>
                <w:szCs w:val="16"/>
                <w:lang w:eastAsia="en-IE"/>
              </w:rPr>
              <w:t>38</w:t>
            </w:r>
          </w:p>
        </w:tc>
      </w:tr>
      <w:bookmarkEnd w:id="29"/>
    </w:tbl>
    <w:p w14:paraId="2A48F4DD" w14:textId="615AA2D3" w:rsidR="00954DCD" w:rsidRDefault="00954DCD" w:rsidP="00214BF9">
      <w:pPr>
        <w:sectPr w:rsidR="00954DCD" w:rsidSect="00972A9E">
          <w:pgSz w:w="11906" w:h="16838"/>
          <w:pgMar w:top="1701" w:right="1440" w:bottom="1440" w:left="1440" w:header="709" w:footer="709" w:gutter="0"/>
          <w:cols w:space="708"/>
          <w:docGrid w:linePitch="360"/>
        </w:sectPr>
      </w:pPr>
    </w:p>
    <w:p w14:paraId="3B56AD1E" w14:textId="35BDF384" w:rsidR="00214BF9" w:rsidRDefault="00214BF9" w:rsidP="00214BF9">
      <w:pPr>
        <w:pStyle w:val="Heading5"/>
      </w:pPr>
      <w:r w:rsidRPr="00BA7262">
        <w:rPr>
          <w:b/>
          <w:bCs/>
        </w:rPr>
        <w:lastRenderedPageBreak/>
        <w:t>Chart D. 3:</w:t>
      </w:r>
      <w:r>
        <w:t xml:space="preserve"> </w:t>
      </w:r>
      <w:r w:rsidR="0074695D">
        <w:t>3-year</w:t>
      </w:r>
      <w:r>
        <w:t xml:space="preserve"> comparison of statutory auditor/audit firm complaints </w:t>
      </w:r>
      <w:r w:rsidR="00214D39">
        <w:t xml:space="preserve">closed </w:t>
      </w:r>
      <w:r>
        <w:t xml:space="preserve">and complaints </w:t>
      </w:r>
      <w:r w:rsidR="00214D39">
        <w:t xml:space="preserve">closed </w:t>
      </w:r>
      <w:r>
        <w:t>with adverse findings</w:t>
      </w:r>
    </w:p>
    <w:p w14:paraId="1ACBFC33" w14:textId="77777777" w:rsidR="000756DE" w:rsidRPr="000756DE" w:rsidRDefault="000756DE" w:rsidP="00AD151C"/>
    <w:p w14:paraId="1976A236" w14:textId="6F4018CD" w:rsidR="00735D63" w:rsidRDefault="00B1015D" w:rsidP="00053CA2">
      <w:r w:rsidRPr="00685F08">
        <w:rPr>
          <w:noProof/>
          <w:shd w:val="clear" w:color="auto" w:fill="61CAE5"/>
        </w:rPr>
        <w:drawing>
          <wp:inline distT="0" distB="0" distL="0" distR="0" wp14:anchorId="090451F5" wp14:editId="1A13E9B1">
            <wp:extent cx="5731510" cy="2808605"/>
            <wp:effectExtent l="0" t="0" r="2540" b="0"/>
            <wp:docPr id="883900323" name="Chart 1">
              <a:extLst xmlns:a="http://schemas.openxmlformats.org/drawingml/2006/main">
                <a:ext uri="{FF2B5EF4-FFF2-40B4-BE49-F238E27FC236}">
                  <a16:creationId xmlns:a16="http://schemas.microsoft.com/office/drawing/2014/main" id="{14403588-6990-41FB-AADC-4833CCB0F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5A8B89D" w14:textId="5F354B06" w:rsidR="00B1015D" w:rsidRPr="00B1015D" w:rsidRDefault="00B1015D" w:rsidP="00B1015D">
      <w:pPr>
        <w:rPr>
          <w:i/>
          <w:iCs/>
          <w:color w:val="002060"/>
          <w:sz w:val="16"/>
          <w:szCs w:val="16"/>
        </w:rPr>
      </w:pPr>
    </w:p>
    <w:p w14:paraId="6E8C5D24" w14:textId="24DDFFF8" w:rsidR="005B46D8" w:rsidRDefault="005B46D8" w:rsidP="00053CA2"/>
    <w:p w14:paraId="76088462" w14:textId="5FC5F8D8" w:rsidR="002E727C" w:rsidRDefault="002E727C" w:rsidP="00214BF9">
      <w:pPr>
        <w:pStyle w:val="Heading5"/>
      </w:pPr>
      <w:r w:rsidRPr="00605468">
        <w:rPr>
          <w:b/>
          <w:bCs/>
        </w:rPr>
        <w:t>Table D.5:</w:t>
      </w:r>
      <w:r w:rsidRPr="00214BF9">
        <w:t xml:space="preserve"> </w:t>
      </w:r>
      <w:r w:rsidR="00B1015D" w:rsidRPr="00B1015D">
        <w:t>Statutory auditor/audit firm complaints that progressed through the PABs' disciplinary processes</w:t>
      </w:r>
    </w:p>
    <w:tbl>
      <w:tblPr>
        <w:tblW w:w="8505" w:type="dxa"/>
        <w:tblLayout w:type="fixed"/>
        <w:tblLook w:val="04A0" w:firstRow="1" w:lastRow="0" w:firstColumn="1" w:lastColumn="0" w:noHBand="0" w:noVBand="1"/>
      </w:tblPr>
      <w:tblGrid>
        <w:gridCol w:w="4411"/>
        <w:gridCol w:w="855"/>
        <w:gridCol w:w="855"/>
        <w:gridCol w:w="825"/>
        <w:gridCol w:w="851"/>
        <w:gridCol w:w="708"/>
      </w:tblGrid>
      <w:tr w:rsidR="00B1015D" w:rsidRPr="00B1015D" w14:paraId="3E7931E3" w14:textId="77777777" w:rsidTr="00165580">
        <w:trPr>
          <w:trHeight w:val="376"/>
        </w:trPr>
        <w:tc>
          <w:tcPr>
            <w:tcW w:w="4411" w:type="dxa"/>
            <w:tcBorders>
              <w:top w:val="nil"/>
              <w:left w:val="nil"/>
              <w:bottom w:val="nil"/>
              <w:right w:val="nil"/>
            </w:tcBorders>
            <w:shd w:val="clear" w:color="auto" w:fill="auto"/>
            <w:noWrap/>
            <w:vAlign w:val="bottom"/>
            <w:hideMark/>
          </w:tcPr>
          <w:p w14:paraId="7334E189" w14:textId="77777777" w:rsidR="00B1015D" w:rsidRPr="00B1015D" w:rsidRDefault="00B1015D" w:rsidP="000756DE">
            <w:pPr>
              <w:spacing w:after="0" w:line="360" w:lineRule="auto"/>
              <w:rPr>
                <w:rFonts w:ascii="Times New Roman" w:eastAsia="Times New Roman" w:hAnsi="Times New Roman"/>
                <w:sz w:val="24"/>
                <w:szCs w:val="20"/>
                <w:lang w:eastAsia="en-IE"/>
              </w:rPr>
            </w:pPr>
          </w:p>
        </w:tc>
        <w:tc>
          <w:tcPr>
            <w:tcW w:w="855" w:type="dxa"/>
            <w:tcBorders>
              <w:top w:val="single" w:sz="4" w:space="0" w:color="808080"/>
              <w:left w:val="single" w:sz="4" w:space="0" w:color="808080"/>
              <w:bottom w:val="single" w:sz="4" w:space="0" w:color="808080"/>
              <w:right w:val="nil"/>
            </w:tcBorders>
            <w:shd w:val="clear" w:color="000000" w:fill="E7E6E6"/>
            <w:vAlign w:val="center"/>
            <w:hideMark/>
          </w:tcPr>
          <w:p w14:paraId="4EBD4B7D" w14:textId="77777777" w:rsidR="00B1015D" w:rsidRPr="00B1015D" w:rsidRDefault="00B1015D" w:rsidP="000756DE">
            <w:pPr>
              <w:spacing w:after="0" w:line="360" w:lineRule="auto"/>
              <w:jc w:val="right"/>
              <w:rPr>
                <w:rFonts w:eastAsia="Times New Roman" w:cs="Arial"/>
                <w:b/>
                <w:bCs/>
                <w:color w:val="BFBFBF"/>
                <w:sz w:val="16"/>
                <w:szCs w:val="16"/>
                <w:lang w:eastAsia="en-IE"/>
              </w:rPr>
            </w:pPr>
            <w:r w:rsidRPr="00B1015D">
              <w:rPr>
                <w:rFonts w:eastAsia="Times New Roman" w:cs="Arial"/>
                <w:b/>
                <w:bCs/>
                <w:color w:val="BFBFBF"/>
                <w:sz w:val="16"/>
                <w:szCs w:val="16"/>
                <w:lang w:eastAsia="en-IE"/>
              </w:rPr>
              <w:t>2023</w:t>
            </w:r>
          </w:p>
        </w:tc>
        <w:tc>
          <w:tcPr>
            <w:tcW w:w="855" w:type="dxa"/>
            <w:tcBorders>
              <w:top w:val="single" w:sz="4" w:space="0" w:color="808080"/>
              <w:left w:val="single" w:sz="4" w:space="0" w:color="808080"/>
              <w:bottom w:val="single" w:sz="4" w:space="0" w:color="808080"/>
              <w:right w:val="nil"/>
            </w:tcBorders>
            <w:shd w:val="clear" w:color="000000" w:fill="BFBFBF"/>
            <w:vAlign w:val="center"/>
            <w:hideMark/>
          </w:tcPr>
          <w:p w14:paraId="4F05EB07" w14:textId="77777777" w:rsidR="00B1015D" w:rsidRPr="00B1015D" w:rsidRDefault="00B1015D" w:rsidP="000756DE">
            <w:pPr>
              <w:spacing w:after="0" w:line="360" w:lineRule="auto"/>
              <w:jc w:val="right"/>
              <w:rPr>
                <w:rFonts w:eastAsia="Times New Roman" w:cs="Arial"/>
                <w:b/>
                <w:bCs/>
                <w:color w:val="002060"/>
                <w:sz w:val="16"/>
                <w:szCs w:val="16"/>
                <w:lang w:eastAsia="en-IE"/>
              </w:rPr>
            </w:pPr>
            <w:r w:rsidRPr="00B1015D">
              <w:rPr>
                <w:rFonts w:eastAsia="Times New Roman" w:cs="Arial"/>
                <w:b/>
                <w:bCs/>
                <w:color w:val="002060"/>
                <w:sz w:val="16"/>
                <w:szCs w:val="16"/>
                <w:lang w:eastAsia="en-IE"/>
              </w:rPr>
              <w:t>2024</w:t>
            </w:r>
          </w:p>
        </w:tc>
        <w:tc>
          <w:tcPr>
            <w:tcW w:w="2384" w:type="dxa"/>
            <w:gridSpan w:val="3"/>
            <w:tcBorders>
              <w:top w:val="single" w:sz="8" w:space="0" w:color="00B0F0"/>
              <w:left w:val="single" w:sz="8" w:space="0" w:color="00B0F0"/>
              <w:bottom w:val="single" w:sz="4" w:space="0" w:color="808080"/>
              <w:right w:val="nil"/>
            </w:tcBorders>
            <w:shd w:val="clear" w:color="auto" w:fill="61CAE5"/>
            <w:vAlign w:val="center"/>
            <w:hideMark/>
          </w:tcPr>
          <w:p w14:paraId="3116459C" w14:textId="77777777" w:rsidR="00B1015D" w:rsidRPr="00B1015D" w:rsidRDefault="00B1015D" w:rsidP="000756DE">
            <w:pPr>
              <w:spacing w:after="0" w:line="360" w:lineRule="auto"/>
              <w:jc w:val="center"/>
              <w:rPr>
                <w:rFonts w:eastAsia="Times New Roman" w:cs="Arial"/>
                <w:b/>
                <w:bCs/>
                <w:color w:val="FFFFFF"/>
                <w:sz w:val="16"/>
                <w:szCs w:val="16"/>
                <w:lang w:eastAsia="en-IE"/>
              </w:rPr>
            </w:pPr>
            <w:r w:rsidRPr="00B1015D">
              <w:rPr>
                <w:rFonts w:eastAsia="Times New Roman" w:cs="Arial"/>
                <w:b/>
                <w:bCs/>
                <w:color w:val="FFFFFF"/>
                <w:sz w:val="16"/>
                <w:szCs w:val="16"/>
                <w:lang w:eastAsia="en-IE"/>
              </w:rPr>
              <w:t>Recognised Accountancy Bodies</w:t>
            </w:r>
          </w:p>
        </w:tc>
      </w:tr>
      <w:tr w:rsidR="00B1015D" w:rsidRPr="00B1015D" w14:paraId="5DBFC873" w14:textId="77777777" w:rsidTr="00DD4FEB">
        <w:trPr>
          <w:trHeight w:val="235"/>
        </w:trPr>
        <w:tc>
          <w:tcPr>
            <w:tcW w:w="4411" w:type="dxa"/>
            <w:tcBorders>
              <w:top w:val="single" w:sz="4" w:space="0" w:color="808080"/>
              <w:left w:val="single" w:sz="4" w:space="0" w:color="808080"/>
              <w:bottom w:val="single" w:sz="12" w:space="0" w:color="002060"/>
              <w:right w:val="single" w:sz="4" w:space="0" w:color="808080"/>
            </w:tcBorders>
            <w:shd w:val="clear" w:color="000000" w:fill="BFBFBF"/>
            <w:noWrap/>
            <w:vAlign w:val="bottom"/>
            <w:hideMark/>
          </w:tcPr>
          <w:p w14:paraId="4A7B9E7E"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 </w:t>
            </w:r>
          </w:p>
        </w:tc>
        <w:tc>
          <w:tcPr>
            <w:tcW w:w="855" w:type="dxa"/>
            <w:tcBorders>
              <w:top w:val="nil"/>
              <w:left w:val="nil"/>
              <w:bottom w:val="single" w:sz="12" w:space="0" w:color="002060"/>
              <w:right w:val="nil"/>
            </w:tcBorders>
            <w:shd w:val="clear" w:color="000000" w:fill="E7E6E6"/>
            <w:vAlign w:val="center"/>
            <w:hideMark/>
          </w:tcPr>
          <w:p w14:paraId="037C1720" w14:textId="77777777" w:rsidR="00B1015D" w:rsidRPr="00B1015D" w:rsidRDefault="00B1015D" w:rsidP="000756DE">
            <w:pPr>
              <w:spacing w:after="0" w:line="360" w:lineRule="auto"/>
              <w:jc w:val="right"/>
              <w:rPr>
                <w:rFonts w:eastAsia="Times New Roman" w:cs="Arial"/>
                <w:b/>
                <w:bCs/>
                <w:color w:val="BFBFBF"/>
                <w:sz w:val="16"/>
                <w:szCs w:val="16"/>
                <w:lang w:eastAsia="en-IE"/>
              </w:rPr>
            </w:pPr>
            <w:r w:rsidRPr="00B1015D">
              <w:rPr>
                <w:rFonts w:eastAsia="Times New Roman" w:cs="Arial"/>
                <w:b/>
                <w:bCs/>
                <w:color w:val="BFBFBF"/>
                <w:sz w:val="16"/>
                <w:szCs w:val="16"/>
                <w:lang w:eastAsia="en-IE"/>
              </w:rPr>
              <w:t>Total</w:t>
            </w:r>
          </w:p>
        </w:tc>
        <w:tc>
          <w:tcPr>
            <w:tcW w:w="855" w:type="dxa"/>
            <w:tcBorders>
              <w:top w:val="nil"/>
              <w:left w:val="single" w:sz="4" w:space="0" w:color="808080"/>
              <w:bottom w:val="single" w:sz="12" w:space="0" w:color="002060"/>
              <w:right w:val="nil"/>
            </w:tcBorders>
            <w:shd w:val="clear" w:color="000000" w:fill="BFBFBF"/>
            <w:vAlign w:val="center"/>
            <w:hideMark/>
          </w:tcPr>
          <w:p w14:paraId="4A8FE7D0" w14:textId="77777777" w:rsidR="00B1015D" w:rsidRPr="00B1015D" w:rsidRDefault="00B1015D" w:rsidP="000756DE">
            <w:pPr>
              <w:spacing w:after="0" w:line="360" w:lineRule="auto"/>
              <w:jc w:val="right"/>
              <w:rPr>
                <w:rFonts w:eastAsia="Times New Roman" w:cs="Arial"/>
                <w:b/>
                <w:bCs/>
                <w:color w:val="002060"/>
                <w:sz w:val="16"/>
                <w:szCs w:val="16"/>
                <w:lang w:eastAsia="en-IE"/>
              </w:rPr>
            </w:pPr>
            <w:r w:rsidRPr="00B1015D">
              <w:rPr>
                <w:rFonts w:eastAsia="Times New Roman" w:cs="Arial"/>
                <w:b/>
                <w:bCs/>
                <w:color w:val="002060"/>
                <w:sz w:val="16"/>
                <w:szCs w:val="16"/>
                <w:lang w:eastAsia="en-IE"/>
              </w:rPr>
              <w:t>Total</w:t>
            </w:r>
          </w:p>
        </w:tc>
        <w:tc>
          <w:tcPr>
            <w:tcW w:w="825" w:type="dxa"/>
            <w:tcBorders>
              <w:top w:val="nil"/>
              <w:left w:val="single" w:sz="8" w:space="0" w:color="00B0F0"/>
              <w:bottom w:val="nil"/>
              <w:right w:val="single" w:sz="4" w:space="0" w:color="808080"/>
            </w:tcBorders>
            <w:shd w:val="clear" w:color="000000" w:fill="BFBFBF"/>
            <w:noWrap/>
            <w:vAlign w:val="center"/>
            <w:hideMark/>
          </w:tcPr>
          <w:p w14:paraId="0DBCF174" w14:textId="77777777" w:rsidR="00B1015D" w:rsidRPr="00B1015D" w:rsidRDefault="00B1015D" w:rsidP="000756DE">
            <w:pPr>
              <w:spacing w:after="0" w:line="360" w:lineRule="auto"/>
              <w:jc w:val="right"/>
              <w:rPr>
                <w:rFonts w:eastAsia="Times New Roman" w:cs="Arial"/>
                <w:b/>
                <w:bCs/>
                <w:color w:val="002060"/>
                <w:sz w:val="16"/>
                <w:szCs w:val="16"/>
                <w:lang w:eastAsia="en-IE"/>
              </w:rPr>
            </w:pPr>
            <w:r w:rsidRPr="00B1015D">
              <w:rPr>
                <w:rFonts w:eastAsia="Times New Roman" w:cs="Arial"/>
                <w:b/>
                <w:bCs/>
                <w:color w:val="002060"/>
                <w:sz w:val="16"/>
                <w:szCs w:val="16"/>
                <w:lang w:eastAsia="en-IE"/>
              </w:rPr>
              <w:t xml:space="preserve">ACCA </w:t>
            </w:r>
          </w:p>
        </w:tc>
        <w:tc>
          <w:tcPr>
            <w:tcW w:w="851" w:type="dxa"/>
            <w:tcBorders>
              <w:top w:val="nil"/>
              <w:left w:val="nil"/>
              <w:bottom w:val="nil"/>
              <w:right w:val="nil"/>
            </w:tcBorders>
            <w:shd w:val="clear" w:color="000000" w:fill="D9D9D9"/>
            <w:noWrap/>
            <w:vAlign w:val="center"/>
            <w:hideMark/>
          </w:tcPr>
          <w:p w14:paraId="2487AF48" w14:textId="48CE01CC" w:rsidR="00B1015D" w:rsidRPr="00B1015D" w:rsidRDefault="00B1015D" w:rsidP="000756DE">
            <w:pPr>
              <w:spacing w:after="0" w:line="360" w:lineRule="auto"/>
              <w:jc w:val="right"/>
              <w:rPr>
                <w:rFonts w:eastAsia="Times New Roman" w:cs="Arial"/>
                <w:b/>
                <w:bCs/>
                <w:color w:val="595959"/>
                <w:sz w:val="16"/>
                <w:szCs w:val="16"/>
                <w:lang w:eastAsia="en-IE"/>
              </w:rPr>
            </w:pPr>
            <w:r w:rsidRPr="00B1015D">
              <w:rPr>
                <w:rFonts w:eastAsia="Times New Roman" w:cs="Arial"/>
                <w:b/>
                <w:bCs/>
                <w:color w:val="595959"/>
                <w:sz w:val="16"/>
                <w:szCs w:val="16"/>
                <w:lang w:eastAsia="en-IE"/>
              </w:rPr>
              <w:t>CPA</w:t>
            </w:r>
          </w:p>
        </w:tc>
        <w:tc>
          <w:tcPr>
            <w:tcW w:w="708" w:type="dxa"/>
            <w:tcBorders>
              <w:top w:val="nil"/>
              <w:left w:val="single" w:sz="4" w:space="0" w:color="808080"/>
              <w:bottom w:val="nil"/>
              <w:right w:val="single" w:sz="8" w:space="0" w:color="00B0F0"/>
            </w:tcBorders>
            <w:shd w:val="clear" w:color="000000" w:fill="BFBFBF"/>
            <w:noWrap/>
            <w:vAlign w:val="center"/>
            <w:hideMark/>
          </w:tcPr>
          <w:p w14:paraId="045C2338" w14:textId="77777777" w:rsidR="00B1015D" w:rsidRPr="00B1015D" w:rsidRDefault="00B1015D" w:rsidP="000756DE">
            <w:pPr>
              <w:spacing w:after="0" w:line="360" w:lineRule="auto"/>
              <w:jc w:val="right"/>
              <w:rPr>
                <w:rFonts w:eastAsia="Times New Roman" w:cs="Arial"/>
                <w:b/>
                <w:bCs/>
                <w:color w:val="002060"/>
                <w:sz w:val="16"/>
                <w:szCs w:val="16"/>
                <w:lang w:eastAsia="en-IE"/>
              </w:rPr>
            </w:pPr>
            <w:r w:rsidRPr="00B1015D">
              <w:rPr>
                <w:rFonts w:eastAsia="Times New Roman" w:cs="Arial"/>
                <w:b/>
                <w:bCs/>
                <w:color w:val="002060"/>
                <w:sz w:val="16"/>
                <w:szCs w:val="16"/>
                <w:lang w:eastAsia="en-IE"/>
              </w:rPr>
              <w:t xml:space="preserve">ICAI </w:t>
            </w:r>
          </w:p>
        </w:tc>
      </w:tr>
      <w:tr w:rsidR="00B1015D" w:rsidRPr="00B1015D" w14:paraId="5A4A882B"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noWrap/>
            <w:vAlign w:val="center"/>
            <w:hideMark/>
          </w:tcPr>
          <w:p w14:paraId="2179CAF5" w14:textId="77777777" w:rsidR="00B1015D" w:rsidRPr="00B1015D" w:rsidRDefault="00B1015D" w:rsidP="000756DE">
            <w:pPr>
              <w:spacing w:after="0" w:line="360" w:lineRule="auto"/>
              <w:rPr>
                <w:rFonts w:eastAsia="Times New Roman" w:cs="Arial"/>
                <w:b/>
                <w:bCs/>
                <w:color w:val="000000"/>
                <w:sz w:val="16"/>
                <w:szCs w:val="16"/>
                <w:lang w:eastAsia="en-IE"/>
              </w:rPr>
            </w:pPr>
            <w:r w:rsidRPr="00B1015D">
              <w:rPr>
                <w:rFonts w:eastAsia="Times New Roman" w:cs="Arial"/>
                <w:b/>
                <w:bCs/>
                <w:color w:val="000000"/>
                <w:sz w:val="16"/>
                <w:szCs w:val="16"/>
                <w:lang w:eastAsia="en-IE"/>
              </w:rPr>
              <w:t>Complaints received related to</w:t>
            </w:r>
          </w:p>
        </w:tc>
        <w:tc>
          <w:tcPr>
            <w:tcW w:w="855" w:type="dxa"/>
            <w:tcBorders>
              <w:top w:val="nil"/>
              <w:left w:val="nil"/>
              <w:bottom w:val="single" w:sz="4" w:space="0" w:color="808080"/>
              <w:right w:val="nil"/>
            </w:tcBorders>
            <w:shd w:val="clear" w:color="auto" w:fill="auto"/>
            <w:vAlign w:val="center"/>
            <w:hideMark/>
          </w:tcPr>
          <w:p w14:paraId="586BD10D" w14:textId="77777777" w:rsidR="00B1015D" w:rsidRPr="00B1015D" w:rsidRDefault="00B1015D" w:rsidP="000756DE">
            <w:pPr>
              <w:spacing w:after="0" w:line="360" w:lineRule="auto"/>
              <w:jc w:val="right"/>
              <w:rPr>
                <w:rFonts w:eastAsia="Times New Roman" w:cs="Arial"/>
                <w:b/>
                <w:bCs/>
                <w:color w:val="BFBFBF"/>
                <w:sz w:val="16"/>
                <w:szCs w:val="16"/>
                <w:lang w:eastAsia="en-IE"/>
              </w:rPr>
            </w:pPr>
            <w:r w:rsidRPr="00B1015D">
              <w:rPr>
                <w:rFonts w:eastAsia="Times New Roman" w:cs="Arial"/>
                <w:b/>
                <w:bCs/>
                <w:color w:val="BFBFBF"/>
                <w:sz w:val="16"/>
                <w:szCs w:val="16"/>
                <w:lang w:eastAsia="en-IE"/>
              </w:rPr>
              <w:t> </w:t>
            </w:r>
          </w:p>
        </w:tc>
        <w:tc>
          <w:tcPr>
            <w:tcW w:w="855" w:type="dxa"/>
            <w:tcBorders>
              <w:top w:val="nil"/>
              <w:left w:val="single" w:sz="4" w:space="0" w:color="808080"/>
              <w:bottom w:val="single" w:sz="4" w:space="0" w:color="808080"/>
              <w:right w:val="nil"/>
            </w:tcBorders>
            <w:shd w:val="clear" w:color="auto" w:fill="auto"/>
            <w:vAlign w:val="center"/>
            <w:hideMark/>
          </w:tcPr>
          <w:p w14:paraId="3B3FB478" w14:textId="77777777" w:rsidR="00B1015D" w:rsidRPr="00B1015D" w:rsidRDefault="00B1015D" w:rsidP="000756DE">
            <w:pPr>
              <w:spacing w:after="0" w:line="360" w:lineRule="auto"/>
              <w:jc w:val="right"/>
              <w:rPr>
                <w:rFonts w:eastAsia="Times New Roman" w:cs="Arial"/>
                <w:b/>
                <w:bCs/>
                <w:sz w:val="16"/>
                <w:szCs w:val="16"/>
                <w:lang w:eastAsia="en-IE"/>
              </w:rPr>
            </w:pPr>
            <w:r w:rsidRPr="00B1015D">
              <w:rPr>
                <w:rFonts w:eastAsia="Times New Roman" w:cs="Arial"/>
                <w:b/>
                <w:bCs/>
                <w:sz w:val="16"/>
                <w:szCs w:val="16"/>
                <w:lang w:eastAsia="en-IE"/>
              </w:rPr>
              <w:t> </w:t>
            </w:r>
          </w:p>
        </w:tc>
        <w:tc>
          <w:tcPr>
            <w:tcW w:w="825" w:type="dxa"/>
            <w:tcBorders>
              <w:top w:val="single" w:sz="12" w:space="0" w:color="006666"/>
              <w:left w:val="single" w:sz="8" w:space="0" w:color="00B0F0"/>
              <w:bottom w:val="single" w:sz="4" w:space="0" w:color="808080"/>
              <w:right w:val="single" w:sz="4" w:space="0" w:color="808080"/>
            </w:tcBorders>
            <w:shd w:val="clear" w:color="auto" w:fill="auto"/>
            <w:noWrap/>
            <w:vAlign w:val="center"/>
            <w:hideMark/>
          </w:tcPr>
          <w:p w14:paraId="15FB23C8" w14:textId="77777777" w:rsidR="00B1015D" w:rsidRPr="00B1015D" w:rsidRDefault="00B1015D" w:rsidP="000756DE">
            <w:pPr>
              <w:spacing w:after="0" w:line="360" w:lineRule="auto"/>
              <w:jc w:val="right"/>
              <w:rPr>
                <w:rFonts w:eastAsia="Times New Roman" w:cs="Arial"/>
                <w:b/>
                <w:bCs/>
                <w:sz w:val="16"/>
                <w:szCs w:val="16"/>
                <w:lang w:eastAsia="en-IE"/>
              </w:rPr>
            </w:pPr>
            <w:r w:rsidRPr="00B1015D">
              <w:rPr>
                <w:rFonts w:eastAsia="Times New Roman" w:cs="Arial"/>
                <w:b/>
                <w:bCs/>
                <w:sz w:val="16"/>
                <w:szCs w:val="16"/>
                <w:lang w:eastAsia="en-IE"/>
              </w:rPr>
              <w:t> </w:t>
            </w:r>
          </w:p>
        </w:tc>
        <w:tc>
          <w:tcPr>
            <w:tcW w:w="851" w:type="dxa"/>
            <w:tcBorders>
              <w:top w:val="single" w:sz="12" w:space="0" w:color="006666"/>
              <w:left w:val="nil"/>
              <w:bottom w:val="single" w:sz="4" w:space="0" w:color="808080"/>
              <w:right w:val="nil"/>
            </w:tcBorders>
            <w:shd w:val="clear" w:color="000000" w:fill="D9D9D9"/>
            <w:noWrap/>
            <w:vAlign w:val="center"/>
            <w:hideMark/>
          </w:tcPr>
          <w:p w14:paraId="5E986E5F" w14:textId="77777777" w:rsidR="00B1015D" w:rsidRPr="00B1015D" w:rsidRDefault="00B1015D" w:rsidP="000756DE">
            <w:pPr>
              <w:spacing w:after="0" w:line="360" w:lineRule="auto"/>
              <w:jc w:val="right"/>
              <w:rPr>
                <w:rFonts w:eastAsia="Times New Roman" w:cs="Arial"/>
                <w:b/>
                <w:bCs/>
                <w:color w:val="595959"/>
                <w:sz w:val="16"/>
                <w:szCs w:val="16"/>
                <w:lang w:eastAsia="en-IE"/>
              </w:rPr>
            </w:pPr>
            <w:r w:rsidRPr="00B1015D">
              <w:rPr>
                <w:rFonts w:eastAsia="Times New Roman" w:cs="Arial"/>
                <w:b/>
                <w:bCs/>
                <w:color w:val="595959"/>
                <w:sz w:val="16"/>
                <w:szCs w:val="16"/>
                <w:lang w:eastAsia="en-IE"/>
              </w:rPr>
              <w:t> </w:t>
            </w:r>
          </w:p>
        </w:tc>
        <w:tc>
          <w:tcPr>
            <w:tcW w:w="708" w:type="dxa"/>
            <w:tcBorders>
              <w:top w:val="single" w:sz="12" w:space="0" w:color="006666"/>
              <w:left w:val="single" w:sz="4" w:space="0" w:color="808080"/>
              <w:bottom w:val="single" w:sz="4" w:space="0" w:color="808080"/>
              <w:right w:val="single" w:sz="8" w:space="0" w:color="00B0F0"/>
            </w:tcBorders>
            <w:shd w:val="clear" w:color="auto" w:fill="auto"/>
            <w:noWrap/>
            <w:vAlign w:val="center"/>
            <w:hideMark/>
          </w:tcPr>
          <w:p w14:paraId="18CF0DA1" w14:textId="77777777" w:rsidR="00B1015D" w:rsidRPr="00B1015D" w:rsidRDefault="00B1015D" w:rsidP="000756DE">
            <w:pPr>
              <w:spacing w:after="0" w:line="360" w:lineRule="auto"/>
              <w:jc w:val="right"/>
              <w:rPr>
                <w:rFonts w:eastAsia="Times New Roman" w:cs="Arial"/>
                <w:b/>
                <w:bCs/>
                <w:sz w:val="16"/>
                <w:szCs w:val="16"/>
                <w:lang w:eastAsia="en-IE"/>
              </w:rPr>
            </w:pPr>
            <w:r w:rsidRPr="00B1015D">
              <w:rPr>
                <w:rFonts w:eastAsia="Times New Roman" w:cs="Arial"/>
                <w:b/>
                <w:bCs/>
                <w:sz w:val="16"/>
                <w:szCs w:val="16"/>
                <w:lang w:eastAsia="en-IE"/>
              </w:rPr>
              <w:t> </w:t>
            </w:r>
          </w:p>
        </w:tc>
      </w:tr>
      <w:tr w:rsidR="00B1015D" w:rsidRPr="00B1015D" w14:paraId="10C672D5"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7856B9AD"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Poor work or unsatisfactory professional service or conduct</w:t>
            </w:r>
          </w:p>
        </w:tc>
        <w:tc>
          <w:tcPr>
            <w:tcW w:w="855" w:type="dxa"/>
            <w:tcBorders>
              <w:top w:val="nil"/>
              <w:left w:val="nil"/>
              <w:bottom w:val="single" w:sz="4" w:space="0" w:color="808080"/>
              <w:right w:val="nil"/>
            </w:tcBorders>
            <w:shd w:val="clear" w:color="auto" w:fill="auto"/>
            <w:vAlign w:val="center"/>
            <w:hideMark/>
          </w:tcPr>
          <w:p w14:paraId="321E1CCE"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25</w:t>
            </w:r>
          </w:p>
        </w:tc>
        <w:tc>
          <w:tcPr>
            <w:tcW w:w="855" w:type="dxa"/>
            <w:tcBorders>
              <w:top w:val="nil"/>
              <w:left w:val="single" w:sz="4" w:space="0" w:color="808080"/>
              <w:bottom w:val="single" w:sz="4" w:space="0" w:color="808080"/>
              <w:right w:val="nil"/>
            </w:tcBorders>
            <w:shd w:val="clear" w:color="auto" w:fill="auto"/>
            <w:vAlign w:val="center"/>
            <w:hideMark/>
          </w:tcPr>
          <w:p w14:paraId="4843E786"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15</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7015CD9A"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7</w:t>
            </w:r>
          </w:p>
        </w:tc>
        <w:tc>
          <w:tcPr>
            <w:tcW w:w="851" w:type="dxa"/>
            <w:tcBorders>
              <w:top w:val="nil"/>
              <w:left w:val="nil"/>
              <w:bottom w:val="nil"/>
              <w:right w:val="nil"/>
            </w:tcBorders>
            <w:shd w:val="clear" w:color="000000" w:fill="D9D9D9"/>
            <w:noWrap/>
            <w:vAlign w:val="bottom"/>
            <w:hideMark/>
          </w:tcPr>
          <w:p w14:paraId="0F7D898E" w14:textId="77777777" w:rsidR="00B1015D" w:rsidRPr="00EF3226" w:rsidRDefault="00B1015D" w:rsidP="000756DE">
            <w:pPr>
              <w:spacing w:after="0" w:line="360" w:lineRule="auto"/>
              <w:jc w:val="right"/>
              <w:rPr>
                <w:rFonts w:eastAsia="Times New Roman" w:cs="Arial"/>
                <w:color w:val="595959"/>
                <w:sz w:val="16"/>
                <w:szCs w:val="16"/>
                <w:lang w:eastAsia="en-IE"/>
              </w:rPr>
            </w:pPr>
            <w:r w:rsidRPr="00EF3226">
              <w:rPr>
                <w:rFonts w:eastAsia="Times New Roman" w:cs="Arial"/>
                <w:color w:val="595959"/>
                <w:sz w:val="16"/>
                <w:szCs w:val="16"/>
                <w:lang w:eastAsia="en-IE"/>
              </w:rPr>
              <w:t>1</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5E12C2C2"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7</w:t>
            </w:r>
          </w:p>
        </w:tc>
      </w:tr>
      <w:tr w:rsidR="00B1015D" w:rsidRPr="00B1015D" w14:paraId="69104A11"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28300D81"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Breach of code of ethics</w:t>
            </w:r>
          </w:p>
        </w:tc>
        <w:tc>
          <w:tcPr>
            <w:tcW w:w="855" w:type="dxa"/>
            <w:tcBorders>
              <w:top w:val="nil"/>
              <w:left w:val="nil"/>
              <w:bottom w:val="single" w:sz="4" w:space="0" w:color="808080"/>
              <w:right w:val="nil"/>
            </w:tcBorders>
            <w:shd w:val="clear" w:color="auto" w:fill="auto"/>
            <w:vAlign w:val="center"/>
            <w:hideMark/>
          </w:tcPr>
          <w:p w14:paraId="5682C336"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31</w:t>
            </w:r>
          </w:p>
        </w:tc>
        <w:tc>
          <w:tcPr>
            <w:tcW w:w="855" w:type="dxa"/>
            <w:tcBorders>
              <w:top w:val="nil"/>
              <w:left w:val="single" w:sz="4" w:space="0" w:color="808080"/>
              <w:bottom w:val="single" w:sz="4" w:space="0" w:color="808080"/>
              <w:right w:val="nil"/>
            </w:tcBorders>
            <w:shd w:val="clear" w:color="auto" w:fill="auto"/>
            <w:vAlign w:val="center"/>
            <w:hideMark/>
          </w:tcPr>
          <w:p w14:paraId="7187D50B"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12</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0304EC74"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single" w:sz="4" w:space="0" w:color="808080"/>
              <w:left w:val="nil"/>
              <w:bottom w:val="single" w:sz="4" w:space="0" w:color="808080"/>
              <w:right w:val="nil"/>
            </w:tcBorders>
            <w:shd w:val="clear" w:color="000000" w:fill="D9D9D9"/>
            <w:noWrap/>
            <w:vAlign w:val="center"/>
            <w:hideMark/>
          </w:tcPr>
          <w:p w14:paraId="6EEFCF84"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2</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00F8EFB3"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10</w:t>
            </w:r>
          </w:p>
        </w:tc>
      </w:tr>
      <w:tr w:rsidR="00B1015D" w:rsidRPr="00B1015D" w14:paraId="4F337ACB"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30F6562E"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 xml:space="preserve">Other breaches of PAB rules or regulations </w:t>
            </w:r>
          </w:p>
        </w:tc>
        <w:tc>
          <w:tcPr>
            <w:tcW w:w="855" w:type="dxa"/>
            <w:tcBorders>
              <w:top w:val="nil"/>
              <w:left w:val="nil"/>
              <w:bottom w:val="single" w:sz="4" w:space="0" w:color="808080"/>
              <w:right w:val="nil"/>
            </w:tcBorders>
            <w:shd w:val="clear" w:color="auto" w:fill="auto"/>
            <w:vAlign w:val="center"/>
            <w:hideMark/>
          </w:tcPr>
          <w:p w14:paraId="7554E625"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15</w:t>
            </w:r>
          </w:p>
        </w:tc>
        <w:tc>
          <w:tcPr>
            <w:tcW w:w="855" w:type="dxa"/>
            <w:tcBorders>
              <w:top w:val="nil"/>
              <w:left w:val="single" w:sz="4" w:space="0" w:color="808080"/>
              <w:bottom w:val="single" w:sz="4" w:space="0" w:color="808080"/>
              <w:right w:val="nil"/>
            </w:tcBorders>
            <w:shd w:val="clear" w:color="auto" w:fill="auto"/>
            <w:vAlign w:val="center"/>
            <w:hideMark/>
          </w:tcPr>
          <w:p w14:paraId="550E0590"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10</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15F8435A"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703C8598"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5</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5CDE175F"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5</w:t>
            </w:r>
          </w:p>
        </w:tc>
      </w:tr>
      <w:tr w:rsidR="00B1015D" w:rsidRPr="00B1015D" w14:paraId="41DA5C2D"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04FA8B13"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Delay/failure to respond and/or cooperate with body</w:t>
            </w:r>
          </w:p>
        </w:tc>
        <w:tc>
          <w:tcPr>
            <w:tcW w:w="855" w:type="dxa"/>
            <w:tcBorders>
              <w:top w:val="nil"/>
              <w:left w:val="nil"/>
              <w:bottom w:val="single" w:sz="4" w:space="0" w:color="808080"/>
              <w:right w:val="nil"/>
            </w:tcBorders>
            <w:shd w:val="clear" w:color="auto" w:fill="auto"/>
            <w:vAlign w:val="center"/>
            <w:hideMark/>
          </w:tcPr>
          <w:p w14:paraId="1AB61CC4"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w:t>
            </w:r>
          </w:p>
        </w:tc>
        <w:tc>
          <w:tcPr>
            <w:tcW w:w="855" w:type="dxa"/>
            <w:tcBorders>
              <w:top w:val="nil"/>
              <w:left w:val="single" w:sz="4" w:space="0" w:color="808080"/>
              <w:bottom w:val="single" w:sz="4" w:space="0" w:color="808080"/>
              <w:right w:val="nil"/>
            </w:tcBorders>
            <w:shd w:val="clear" w:color="auto" w:fill="auto"/>
            <w:vAlign w:val="center"/>
            <w:hideMark/>
          </w:tcPr>
          <w:p w14:paraId="577A3BE8"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07590FAC"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7EBAEB88"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63EACD7F"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B1015D" w:rsidRPr="00B1015D" w14:paraId="618B4FFF"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710EF86C"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Other audit related matters</w:t>
            </w:r>
          </w:p>
        </w:tc>
        <w:tc>
          <w:tcPr>
            <w:tcW w:w="855" w:type="dxa"/>
            <w:tcBorders>
              <w:top w:val="nil"/>
              <w:left w:val="nil"/>
              <w:bottom w:val="single" w:sz="4" w:space="0" w:color="808080"/>
              <w:right w:val="nil"/>
            </w:tcBorders>
            <w:shd w:val="clear" w:color="auto" w:fill="auto"/>
            <w:vAlign w:val="center"/>
            <w:hideMark/>
          </w:tcPr>
          <w:p w14:paraId="665D2B69"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8</w:t>
            </w:r>
          </w:p>
        </w:tc>
        <w:tc>
          <w:tcPr>
            <w:tcW w:w="855" w:type="dxa"/>
            <w:tcBorders>
              <w:top w:val="nil"/>
              <w:left w:val="single" w:sz="4" w:space="0" w:color="808080"/>
              <w:bottom w:val="single" w:sz="4" w:space="0" w:color="808080"/>
              <w:right w:val="nil"/>
            </w:tcBorders>
            <w:shd w:val="clear" w:color="auto" w:fill="auto"/>
            <w:vAlign w:val="center"/>
            <w:hideMark/>
          </w:tcPr>
          <w:p w14:paraId="1F5755CE"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2</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74838092"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73E85ED7"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348B5D69"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2</w:t>
            </w:r>
          </w:p>
        </w:tc>
      </w:tr>
      <w:tr w:rsidR="00B1015D" w:rsidRPr="00B1015D" w14:paraId="126FA376"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3888D516"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 xml:space="preserve">Other </w:t>
            </w:r>
          </w:p>
        </w:tc>
        <w:tc>
          <w:tcPr>
            <w:tcW w:w="855" w:type="dxa"/>
            <w:tcBorders>
              <w:top w:val="nil"/>
              <w:left w:val="nil"/>
              <w:bottom w:val="single" w:sz="4" w:space="0" w:color="808080"/>
              <w:right w:val="nil"/>
            </w:tcBorders>
            <w:shd w:val="clear" w:color="auto" w:fill="auto"/>
            <w:vAlign w:val="center"/>
            <w:hideMark/>
          </w:tcPr>
          <w:p w14:paraId="74637299"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2</w:t>
            </w:r>
          </w:p>
        </w:tc>
        <w:tc>
          <w:tcPr>
            <w:tcW w:w="855" w:type="dxa"/>
            <w:tcBorders>
              <w:top w:val="nil"/>
              <w:left w:val="single" w:sz="4" w:space="0" w:color="808080"/>
              <w:bottom w:val="single" w:sz="4" w:space="0" w:color="808080"/>
              <w:right w:val="nil"/>
            </w:tcBorders>
            <w:shd w:val="clear" w:color="auto" w:fill="auto"/>
            <w:vAlign w:val="center"/>
            <w:hideMark/>
          </w:tcPr>
          <w:p w14:paraId="26304DF8"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262BFCA3"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0087AF04"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7051EFF6"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B1015D" w:rsidRPr="00B1015D" w14:paraId="3DA769D4"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5FDEA4E1"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Matters relating to insolvency work or conduct of a liquidation</w:t>
            </w:r>
          </w:p>
        </w:tc>
        <w:tc>
          <w:tcPr>
            <w:tcW w:w="855" w:type="dxa"/>
            <w:tcBorders>
              <w:top w:val="nil"/>
              <w:left w:val="nil"/>
              <w:bottom w:val="single" w:sz="4" w:space="0" w:color="808080"/>
              <w:right w:val="nil"/>
            </w:tcBorders>
            <w:shd w:val="clear" w:color="auto" w:fill="auto"/>
            <w:vAlign w:val="center"/>
            <w:hideMark/>
          </w:tcPr>
          <w:p w14:paraId="7B6842B9"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2</w:t>
            </w:r>
          </w:p>
        </w:tc>
        <w:tc>
          <w:tcPr>
            <w:tcW w:w="855" w:type="dxa"/>
            <w:tcBorders>
              <w:top w:val="nil"/>
              <w:left w:val="single" w:sz="4" w:space="0" w:color="808080"/>
              <w:bottom w:val="single" w:sz="4" w:space="0" w:color="808080"/>
              <w:right w:val="nil"/>
            </w:tcBorders>
            <w:shd w:val="clear" w:color="auto" w:fill="auto"/>
            <w:vAlign w:val="center"/>
            <w:hideMark/>
          </w:tcPr>
          <w:p w14:paraId="69D49E21"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1CC3399F"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0886563E"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24A734F5"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1</w:t>
            </w:r>
          </w:p>
        </w:tc>
      </w:tr>
      <w:tr w:rsidR="00B1015D" w:rsidRPr="00B1015D" w14:paraId="03076FA3"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5A93C726"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Carrying out audit work while not authorised</w:t>
            </w:r>
          </w:p>
        </w:tc>
        <w:tc>
          <w:tcPr>
            <w:tcW w:w="855" w:type="dxa"/>
            <w:tcBorders>
              <w:top w:val="nil"/>
              <w:left w:val="nil"/>
              <w:bottom w:val="single" w:sz="4" w:space="0" w:color="808080"/>
              <w:right w:val="nil"/>
            </w:tcBorders>
            <w:shd w:val="clear" w:color="auto" w:fill="auto"/>
            <w:vAlign w:val="center"/>
            <w:hideMark/>
          </w:tcPr>
          <w:p w14:paraId="724BF48A"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w:t>
            </w:r>
          </w:p>
        </w:tc>
        <w:tc>
          <w:tcPr>
            <w:tcW w:w="855" w:type="dxa"/>
            <w:tcBorders>
              <w:top w:val="nil"/>
              <w:left w:val="single" w:sz="4" w:space="0" w:color="808080"/>
              <w:bottom w:val="single" w:sz="4" w:space="0" w:color="808080"/>
              <w:right w:val="nil"/>
            </w:tcBorders>
            <w:shd w:val="clear" w:color="auto" w:fill="auto"/>
            <w:vAlign w:val="center"/>
            <w:hideMark/>
          </w:tcPr>
          <w:p w14:paraId="66F13603"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3</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4EB1EFE0"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2</w:t>
            </w:r>
          </w:p>
        </w:tc>
        <w:tc>
          <w:tcPr>
            <w:tcW w:w="851" w:type="dxa"/>
            <w:tcBorders>
              <w:top w:val="nil"/>
              <w:left w:val="nil"/>
              <w:bottom w:val="single" w:sz="4" w:space="0" w:color="808080"/>
              <w:right w:val="nil"/>
            </w:tcBorders>
            <w:shd w:val="clear" w:color="000000" w:fill="D9D9D9"/>
            <w:noWrap/>
            <w:vAlign w:val="center"/>
            <w:hideMark/>
          </w:tcPr>
          <w:p w14:paraId="1B4C359A"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1</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55B10486"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B1015D" w:rsidRPr="00B1015D" w14:paraId="330BC924" w14:textId="77777777" w:rsidTr="00DD4FEB">
        <w:trPr>
          <w:trHeight w:val="235"/>
        </w:trPr>
        <w:tc>
          <w:tcPr>
            <w:tcW w:w="4411" w:type="dxa"/>
            <w:tcBorders>
              <w:top w:val="nil"/>
              <w:left w:val="single" w:sz="4" w:space="0" w:color="808080"/>
              <w:bottom w:val="single" w:sz="4" w:space="0" w:color="808080"/>
              <w:right w:val="single" w:sz="4" w:space="0" w:color="808080"/>
            </w:tcBorders>
            <w:shd w:val="clear" w:color="auto" w:fill="auto"/>
            <w:vAlign w:val="center"/>
            <w:hideMark/>
          </w:tcPr>
          <w:p w14:paraId="4F52635B"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Criminal Conviction</w:t>
            </w:r>
          </w:p>
        </w:tc>
        <w:tc>
          <w:tcPr>
            <w:tcW w:w="855" w:type="dxa"/>
            <w:tcBorders>
              <w:top w:val="nil"/>
              <w:left w:val="nil"/>
              <w:bottom w:val="single" w:sz="4" w:space="0" w:color="808080"/>
              <w:right w:val="nil"/>
            </w:tcBorders>
            <w:shd w:val="clear" w:color="auto" w:fill="auto"/>
            <w:vAlign w:val="center"/>
            <w:hideMark/>
          </w:tcPr>
          <w:p w14:paraId="26BA7B2B"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w:t>
            </w:r>
          </w:p>
        </w:tc>
        <w:tc>
          <w:tcPr>
            <w:tcW w:w="855" w:type="dxa"/>
            <w:tcBorders>
              <w:top w:val="nil"/>
              <w:left w:val="single" w:sz="4" w:space="0" w:color="808080"/>
              <w:bottom w:val="single" w:sz="4" w:space="0" w:color="808080"/>
              <w:right w:val="nil"/>
            </w:tcBorders>
            <w:shd w:val="clear" w:color="auto" w:fill="auto"/>
            <w:vAlign w:val="center"/>
            <w:hideMark/>
          </w:tcPr>
          <w:p w14:paraId="5B13FAAF"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2884F227"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0F4A8F33"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708" w:type="dxa"/>
            <w:tcBorders>
              <w:top w:val="nil"/>
              <w:left w:val="single" w:sz="4" w:space="0" w:color="808080"/>
              <w:bottom w:val="single" w:sz="4" w:space="0" w:color="808080"/>
              <w:right w:val="single" w:sz="8" w:space="0" w:color="00B0F0"/>
            </w:tcBorders>
            <w:shd w:val="clear" w:color="auto" w:fill="auto"/>
            <w:noWrap/>
            <w:vAlign w:val="center"/>
            <w:hideMark/>
          </w:tcPr>
          <w:p w14:paraId="3A644084"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B1015D" w:rsidRPr="00B1015D" w14:paraId="027EF025" w14:textId="77777777" w:rsidTr="00DD4FEB">
        <w:trPr>
          <w:trHeight w:val="470"/>
        </w:trPr>
        <w:tc>
          <w:tcPr>
            <w:tcW w:w="4411" w:type="dxa"/>
            <w:tcBorders>
              <w:top w:val="nil"/>
              <w:left w:val="single" w:sz="4" w:space="0" w:color="808080"/>
              <w:bottom w:val="nil"/>
              <w:right w:val="single" w:sz="4" w:space="0" w:color="808080"/>
            </w:tcBorders>
            <w:shd w:val="clear" w:color="auto" w:fill="auto"/>
            <w:vAlign w:val="center"/>
            <w:hideMark/>
          </w:tcPr>
          <w:p w14:paraId="663044F7"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Other breaches of company law/restriction or disqualification as a director</w:t>
            </w:r>
          </w:p>
        </w:tc>
        <w:tc>
          <w:tcPr>
            <w:tcW w:w="855" w:type="dxa"/>
            <w:tcBorders>
              <w:top w:val="nil"/>
              <w:left w:val="nil"/>
              <w:bottom w:val="nil"/>
              <w:right w:val="nil"/>
            </w:tcBorders>
            <w:shd w:val="clear" w:color="auto" w:fill="auto"/>
            <w:vAlign w:val="center"/>
            <w:hideMark/>
          </w:tcPr>
          <w:p w14:paraId="64D29E3B" w14:textId="77777777" w:rsidR="00B1015D" w:rsidRPr="00B1015D" w:rsidRDefault="00B1015D" w:rsidP="000756DE">
            <w:pPr>
              <w:spacing w:after="0" w:line="360" w:lineRule="auto"/>
              <w:jc w:val="right"/>
              <w:rPr>
                <w:rFonts w:eastAsia="Times New Roman" w:cs="Arial"/>
                <w:color w:val="BFBFBF"/>
                <w:sz w:val="16"/>
                <w:szCs w:val="16"/>
                <w:lang w:eastAsia="en-IE"/>
              </w:rPr>
            </w:pPr>
            <w:r w:rsidRPr="00B1015D">
              <w:rPr>
                <w:rFonts w:eastAsia="Times New Roman" w:cs="Arial"/>
                <w:color w:val="BFBFBF"/>
                <w:sz w:val="16"/>
                <w:szCs w:val="16"/>
                <w:lang w:eastAsia="en-IE"/>
              </w:rPr>
              <w:t>-</w:t>
            </w:r>
          </w:p>
        </w:tc>
        <w:tc>
          <w:tcPr>
            <w:tcW w:w="855" w:type="dxa"/>
            <w:tcBorders>
              <w:top w:val="nil"/>
              <w:left w:val="single" w:sz="4" w:space="0" w:color="808080"/>
              <w:bottom w:val="single" w:sz="4" w:space="0" w:color="808080"/>
              <w:right w:val="nil"/>
            </w:tcBorders>
            <w:shd w:val="clear" w:color="auto" w:fill="auto"/>
            <w:vAlign w:val="center"/>
            <w:hideMark/>
          </w:tcPr>
          <w:p w14:paraId="7F0D29DA"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w:t>
            </w:r>
          </w:p>
        </w:tc>
        <w:tc>
          <w:tcPr>
            <w:tcW w:w="825" w:type="dxa"/>
            <w:tcBorders>
              <w:top w:val="nil"/>
              <w:left w:val="single" w:sz="8" w:space="0" w:color="00B0F0"/>
              <w:bottom w:val="single" w:sz="4" w:space="0" w:color="808080"/>
              <w:right w:val="single" w:sz="4" w:space="0" w:color="808080"/>
            </w:tcBorders>
            <w:shd w:val="clear" w:color="auto" w:fill="auto"/>
            <w:noWrap/>
            <w:vAlign w:val="center"/>
            <w:hideMark/>
          </w:tcPr>
          <w:p w14:paraId="370B8A08"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nil"/>
              <w:left w:val="nil"/>
              <w:bottom w:val="nil"/>
              <w:right w:val="nil"/>
            </w:tcBorders>
            <w:shd w:val="clear" w:color="000000" w:fill="D9D9D9"/>
            <w:noWrap/>
            <w:vAlign w:val="center"/>
            <w:hideMark/>
          </w:tcPr>
          <w:p w14:paraId="50BB15DE"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708" w:type="dxa"/>
            <w:tcBorders>
              <w:top w:val="nil"/>
              <w:left w:val="single" w:sz="4" w:space="0" w:color="808080"/>
              <w:bottom w:val="nil"/>
              <w:right w:val="single" w:sz="8" w:space="0" w:color="00B0F0"/>
            </w:tcBorders>
            <w:shd w:val="clear" w:color="auto" w:fill="auto"/>
            <w:noWrap/>
            <w:vAlign w:val="center"/>
            <w:hideMark/>
          </w:tcPr>
          <w:p w14:paraId="3442D1FF"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r>
      <w:tr w:rsidR="00B1015D" w:rsidRPr="00B1015D" w14:paraId="478FA862" w14:textId="77777777" w:rsidTr="00DD4FEB">
        <w:trPr>
          <w:trHeight w:val="235"/>
        </w:trPr>
        <w:tc>
          <w:tcPr>
            <w:tcW w:w="4411" w:type="dxa"/>
            <w:tcBorders>
              <w:top w:val="single" w:sz="4" w:space="0" w:color="808080"/>
              <w:left w:val="single" w:sz="4" w:space="0" w:color="808080"/>
              <w:bottom w:val="single" w:sz="12" w:space="0" w:color="002060"/>
              <w:right w:val="single" w:sz="4" w:space="0" w:color="808080"/>
            </w:tcBorders>
            <w:shd w:val="clear" w:color="auto" w:fill="auto"/>
            <w:vAlign w:val="center"/>
            <w:hideMark/>
          </w:tcPr>
          <w:p w14:paraId="5ACF5A03" w14:textId="77777777" w:rsidR="00B1015D" w:rsidRPr="00B1015D" w:rsidRDefault="00B1015D" w:rsidP="000756DE">
            <w:pPr>
              <w:spacing w:after="0" w:line="360" w:lineRule="auto"/>
              <w:rPr>
                <w:rFonts w:eastAsia="Times New Roman" w:cs="Arial"/>
                <w:color w:val="000000"/>
                <w:sz w:val="16"/>
                <w:szCs w:val="16"/>
                <w:lang w:eastAsia="en-IE"/>
              </w:rPr>
            </w:pPr>
            <w:r w:rsidRPr="00B1015D">
              <w:rPr>
                <w:rFonts w:eastAsia="Times New Roman" w:cs="Arial"/>
                <w:color w:val="000000"/>
                <w:sz w:val="16"/>
                <w:szCs w:val="16"/>
                <w:lang w:eastAsia="en-IE"/>
              </w:rPr>
              <w:t>Failure to satisfy a judgement debt or other insolvency event</w:t>
            </w:r>
          </w:p>
        </w:tc>
        <w:tc>
          <w:tcPr>
            <w:tcW w:w="855" w:type="dxa"/>
            <w:tcBorders>
              <w:top w:val="single" w:sz="4" w:space="0" w:color="808080"/>
              <w:left w:val="nil"/>
              <w:bottom w:val="single" w:sz="12" w:space="0" w:color="002060"/>
              <w:right w:val="nil"/>
            </w:tcBorders>
            <w:shd w:val="clear" w:color="auto" w:fill="auto"/>
            <w:vAlign w:val="center"/>
            <w:hideMark/>
          </w:tcPr>
          <w:p w14:paraId="5FBD0320" w14:textId="2227D29E" w:rsidR="00B1015D" w:rsidRPr="00B1015D" w:rsidRDefault="008C015A" w:rsidP="000756DE">
            <w:pPr>
              <w:spacing w:after="0" w:line="360" w:lineRule="auto"/>
              <w:jc w:val="right"/>
              <w:rPr>
                <w:rFonts w:eastAsia="Times New Roman" w:cs="Arial"/>
                <w:color w:val="BFBFBF"/>
                <w:sz w:val="16"/>
                <w:szCs w:val="16"/>
                <w:lang w:eastAsia="en-IE"/>
              </w:rPr>
            </w:pPr>
            <w:r>
              <w:rPr>
                <w:rFonts w:eastAsia="Times New Roman" w:cs="Arial"/>
                <w:color w:val="BFBFBF"/>
                <w:sz w:val="16"/>
                <w:szCs w:val="16"/>
                <w:lang w:eastAsia="en-IE"/>
              </w:rPr>
              <w:t>-</w:t>
            </w:r>
          </w:p>
        </w:tc>
        <w:tc>
          <w:tcPr>
            <w:tcW w:w="855" w:type="dxa"/>
            <w:tcBorders>
              <w:top w:val="nil"/>
              <w:left w:val="single" w:sz="4" w:space="0" w:color="808080"/>
              <w:bottom w:val="single" w:sz="12" w:space="0" w:color="002060"/>
              <w:right w:val="single" w:sz="8" w:space="0" w:color="00B0F0"/>
            </w:tcBorders>
            <w:shd w:val="clear" w:color="auto" w:fill="auto"/>
            <w:vAlign w:val="center"/>
            <w:hideMark/>
          </w:tcPr>
          <w:p w14:paraId="712DD1E4" w14:textId="77777777" w:rsidR="00B1015D" w:rsidRPr="0098394A" w:rsidRDefault="00B1015D" w:rsidP="000756DE">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w:t>
            </w:r>
          </w:p>
        </w:tc>
        <w:tc>
          <w:tcPr>
            <w:tcW w:w="825" w:type="dxa"/>
            <w:tcBorders>
              <w:top w:val="nil"/>
              <w:left w:val="nil"/>
              <w:bottom w:val="single" w:sz="12" w:space="0" w:color="002060"/>
              <w:right w:val="single" w:sz="4" w:space="0" w:color="808080"/>
            </w:tcBorders>
            <w:shd w:val="clear" w:color="auto" w:fill="auto"/>
            <w:noWrap/>
            <w:vAlign w:val="center"/>
            <w:hideMark/>
          </w:tcPr>
          <w:p w14:paraId="05DA0DEB"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w:t>
            </w:r>
          </w:p>
        </w:tc>
        <w:tc>
          <w:tcPr>
            <w:tcW w:w="851" w:type="dxa"/>
            <w:tcBorders>
              <w:top w:val="single" w:sz="4" w:space="0" w:color="808080"/>
              <w:left w:val="nil"/>
              <w:bottom w:val="single" w:sz="12" w:space="0" w:color="002060"/>
              <w:right w:val="nil"/>
            </w:tcBorders>
            <w:shd w:val="clear" w:color="000000" w:fill="D9D9D9"/>
            <w:noWrap/>
            <w:vAlign w:val="center"/>
            <w:hideMark/>
          </w:tcPr>
          <w:p w14:paraId="1954AE0A" w14:textId="77777777" w:rsidR="00B1015D" w:rsidRPr="00B1015D" w:rsidRDefault="00B1015D" w:rsidP="000756DE">
            <w:pPr>
              <w:spacing w:after="0" w:line="360" w:lineRule="auto"/>
              <w:jc w:val="right"/>
              <w:rPr>
                <w:rFonts w:eastAsia="Times New Roman" w:cs="Arial"/>
                <w:color w:val="595959"/>
                <w:sz w:val="16"/>
                <w:szCs w:val="16"/>
                <w:lang w:eastAsia="en-IE"/>
              </w:rPr>
            </w:pPr>
            <w:r w:rsidRPr="00B1015D">
              <w:rPr>
                <w:rFonts w:eastAsia="Times New Roman" w:cs="Arial"/>
                <w:color w:val="595959"/>
                <w:sz w:val="16"/>
                <w:szCs w:val="16"/>
                <w:lang w:eastAsia="en-IE"/>
              </w:rPr>
              <w:t>-</w:t>
            </w:r>
          </w:p>
        </w:tc>
        <w:tc>
          <w:tcPr>
            <w:tcW w:w="708" w:type="dxa"/>
            <w:tcBorders>
              <w:top w:val="single" w:sz="4" w:space="0" w:color="808080"/>
              <w:left w:val="single" w:sz="4" w:space="0" w:color="808080"/>
              <w:bottom w:val="single" w:sz="12" w:space="0" w:color="002060"/>
              <w:right w:val="single" w:sz="8" w:space="0" w:color="00B0F0"/>
            </w:tcBorders>
            <w:shd w:val="clear" w:color="auto" w:fill="auto"/>
            <w:noWrap/>
            <w:vAlign w:val="center"/>
            <w:hideMark/>
          </w:tcPr>
          <w:p w14:paraId="60A57BEA" w14:textId="77777777" w:rsidR="00B1015D" w:rsidRPr="00B1015D" w:rsidRDefault="00B1015D" w:rsidP="000756DE">
            <w:pPr>
              <w:spacing w:after="0" w:line="360" w:lineRule="auto"/>
              <w:jc w:val="right"/>
              <w:rPr>
                <w:rFonts w:eastAsia="Times New Roman" w:cs="Arial"/>
                <w:color w:val="000000"/>
                <w:sz w:val="16"/>
                <w:szCs w:val="16"/>
                <w:lang w:eastAsia="en-IE"/>
              </w:rPr>
            </w:pPr>
            <w:r w:rsidRPr="00B1015D">
              <w:rPr>
                <w:rFonts w:eastAsia="Times New Roman" w:cs="Arial"/>
                <w:color w:val="000000"/>
                <w:sz w:val="16"/>
                <w:szCs w:val="16"/>
                <w:lang w:eastAsia="en-IE"/>
              </w:rPr>
              <w:t>1</w:t>
            </w:r>
          </w:p>
        </w:tc>
      </w:tr>
    </w:tbl>
    <w:p w14:paraId="3FCB95B8" w14:textId="21E32AC1" w:rsidR="002E727C" w:rsidRDefault="002E727C" w:rsidP="002E727C">
      <w:pPr>
        <w:pStyle w:val="Heading3"/>
        <w:rPr>
          <w:noProof/>
        </w:rPr>
      </w:pPr>
    </w:p>
    <w:p w14:paraId="030A489E" w14:textId="77777777" w:rsidR="00206A5F" w:rsidRDefault="00206A5F" w:rsidP="00B11221">
      <w:pPr>
        <w:sectPr w:rsidR="00206A5F" w:rsidSect="00972A9E">
          <w:pgSz w:w="11906" w:h="16838"/>
          <w:pgMar w:top="1701" w:right="1440" w:bottom="1440" w:left="1440" w:header="709" w:footer="709" w:gutter="0"/>
          <w:cols w:space="708"/>
          <w:docGrid w:linePitch="360"/>
        </w:sectPr>
      </w:pPr>
    </w:p>
    <w:p w14:paraId="5BED808B" w14:textId="77777777" w:rsidR="00972A9E" w:rsidRDefault="00214BF9" w:rsidP="00972A9E">
      <w:pPr>
        <w:pStyle w:val="Heading5"/>
      </w:pPr>
      <w:r w:rsidRPr="00BA7262">
        <w:rPr>
          <w:b/>
          <w:bCs/>
        </w:rPr>
        <w:lastRenderedPageBreak/>
        <w:t>Chart D.4:</w:t>
      </w:r>
      <w:r>
        <w:t xml:space="preserve"> </w:t>
      </w:r>
      <w:r w:rsidR="00972A9E" w:rsidRPr="00B1015D">
        <w:t>Statutory auditor/audit firm complaints that progressed through the PABs' disciplinary processes</w:t>
      </w:r>
    </w:p>
    <w:p w14:paraId="214825DA" w14:textId="6DE1B61F" w:rsidR="00214BF9" w:rsidRPr="00214BF9" w:rsidRDefault="00A92D95" w:rsidP="00214BF9">
      <w:pPr>
        <w:pStyle w:val="Heading5"/>
      </w:pPr>
      <w:r>
        <w:rPr>
          <w:noProof/>
        </w:rPr>
        <w:drawing>
          <wp:anchor distT="0" distB="0" distL="114300" distR="114300" simplePos="0" relativeHeight="251715584" behindDoc="1" locked="0" layoutInCell="1" allowOverlap="1" wp14:anchorId="6F0C3997" wp14:editId="3478D7AB">
            <wp:simplePos x="0" y="0"/>
            <wp:positionH relativeFrom="column">
              <wp:posOffset>863600</wp:posOffset>
            </wp:positionH>
            <wp:positionV relativeFrom="paragraph">
              <wp:posOffset>201295</wp:posOffset>
            </wp:positionV>
            <wp:extent cx="4032250" cy="2743200"/>
            <wp:effectExtent l="0" t="0" r="6350" b="0"/>
            <wp:wrapTopAndBottom/>
            <wp:docPr id="1182428554" name="Chart 1">
              <a:extLst xmlns:a="http://schemas.openxmlformats.org/drawingml/2006/main">
                <a:ext uri="{FF2B5EF4-FFF2-40B4-BE49-F238E27FC236}">
                  <a16:creationId xmlns:a16="http://schemas.microsoft.com/office/drawing/2014/main" id="{4DC45192-837D-FB4E-0A65-DFD730BCB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anchor>
        </w:drawing>
      </w:r>
    </w:p>
    <w:p w14:paraId="1B59EF0D" w14:textId="73A72274" w:rsidR="00214BF9" w:rsidRDefault="00214BF9" w:rsidP="004A6DD3">
      <w:pPr>
        <w:pStyle w:val="Heading5"/>
      </w:pPr>
    </w:p>
    <w:p w14:paraId="48F2B973" w14:textId="0187BC26" w:rsidR="00735D63" w:rsidRDefault="00735D63" w:rsidP="00671645"/>
    <w:p w14:paraId="003B7FE6" w14:textId="5C0AD677" w:rsidR="002E727C" w:rsidRDefault="002E727C" w:rsidP="00206A5F"/>
    <w:p w14:paraId="05A65C0C" w14:textId="737FAB1D" w:rsidR="002E727C" w:rsidRDefault="002E727C" w:rsidP="00954DCD">
      <w:pPr>
        <w:pStyle w:val="Heading3"/>
      </w:pPr>
      <w:r w:rsidRPr="00214BF9">
        <w:t>Table D.6: Sanctions imposed on statutory auditor/audit firm complaints</w:t>
      </w:r>
      <w:r w:rsidR="006D118E">
        <w:t xml:space="preserve"> that were</w:t>
      </w:r>
      <w:r w:rsidR="00266E4F">
        <w:t xml:space="preserve"> closed</w:t>
      </w:r>
    </w:p>
    <w:p w14:paraId="5A25E265" w14:textId="77777777" w:rsidR="002E727C" w:rsidRDefault="002E727C" w:rsidP="00214BF9">
      <w:pPr>
        <w:pStyle w:val="Heading5"/>
        <w:rPr>
          <w:sz w:val="21"/>
        </w:rPr>
      </w:pPr>
    </w:p>
    <w:tbl>
      <w:tblPr>
        <w:tblW w:w="9140" w:type="dxa"/>
        <w:tblLook w:val="04A0" w:firstRow="1" w:lastRow="0" w:firstColumn="1" w:lastColumn="0" w:noHBand="0" w:noVBand="1"/>
      </w:tblPr>
      <w:tblGrid>
        <w:gridCol w:w="4640"/>
        <w:gridCol w:w="900"/>
        <w:gridCol w:w="900"/>
        <w:gridCol w:w="931"/>
        <w:gridCol w:w="851"/>
        <w:gridCol w:w="918"/>
      </w:tblGrid>
      <w:tr w:rsidR="00972A9E" w:rsidRPr="00972A9E" w14:paraId="61B90AF5" w14:textId="77777777" w:rsidTr="00165580">
        <w:trPr>
          <w:trHeight w:val="440"/>
        </w:trPr>
        <w:tc>
          <w:tcPr>
            <w:tcW w:w="4640" w:type="dxa"/>
            <w:tcBorders>
              <w:top w:val="nil"/>
              <w:left w:val="nil"/>
              <w:bottom w:val="nil"/>
              <w:right w:val="nil"/>
            </w:tcBorders>
            <w:shd w:val="clear" w:color="auto" w:fill="auto"/>
            <w:noWrap/>
            <w:vAlign w:val="bottom"/>
            <w:hideMark/>
          </w:tcPr>
          <w:p w14:paraId="538CD28B" w14:textId="77777777" w:rsidR="00972A9E" w:rsidRPr="00972A9E" w:rsidRDefault="00972A9E" w:rsidP="0048090A">
            <w:pPr>
              <w:spacing w:after="0" w:line="360" w:lineRule="auto"/>
              <w:rPr>
                <w:rFonts w:ascii="Times New Roman" w:eastAsia="Times New Roman" w:hAnsi="Times New Roman"/>
                <w:sz w:val="24"/>
                <w:szCs w:val="20"/>
                <w:lang w:eastAsia="en-IE"/>
              </w:rPr>
            </w:pPr>
          </w:p>
        </w:tc>
        <w:tc>
          <w:tcPr>
            <w:tcW w:w="900" w:type="dxa"/>
            <w:tcBorders>
              <w:top w:val="single" w:sz="4" w:space="0" w:color="808080"/>
              <w:left w:val="single" w:sz="4" w:space="0" w:color="808080"/>
              <w:bottom w:val="single" w:sz="4" w:space="0" w:color="808080"/>
              <w:right w:val="nil"/>
            </w:tcBorders>
            <w:shd w:val="clear" w:color="000000" w:fill="E7E6E6"/>
            <w:vAlign w:val="center"/>
            <w:hideMark/>
          </w:tcPr>
          <w:p w14:paraId="5C75FA6F" w14:textId="77777777" w:rsidR="00972A9E" w:rsidRPr="00972A9E" w:rsidRDefault="00972A9E" w:rsidP="0048090A">
            <w:pPr>
              <w:spacing w:after="0" w:line="360" w:lineRule="auto"/>
              <w:jc w:val="right"/>
              <w:rPr>
                <w:rFonts w:eastAsia="Times New Roman" w:cs="Arial"/>
                <w:b/>
                <w:bCs/>
                <w:color w:val="BFBFBF"/>
                <w:sz w:val="16"/>
                <w:szCs w:val="16"/>
                <w:lang w:eastAsia="en-IE"/>
              </w:rPr>
            </w:pPr>
            <w:r w:rsidRPr="00972A9E">
              <w:rPr>
                <w:rFonts w:eastAsia="Times New Roman" w:cs="Arial"/>
                <w:b/>
                <w:bCs/>
                <w:color w:val="BFBFBF"/>
                <w:sz w:val="16"/>
                <w:szCs w:val="16"/>
                <w:lang w:eastAsia="en-IE"/>
              </w:rPr>
              <w:t>2023</w:t>
            </w:r>
          </w:p>
        </w:tc>
        <w:tc>
          <w:tcPr>
            <w:tcW w:w="900" w:type="dxa"/>
            <w:tcBorders>
              <w:top w:val="single" w:sz="4" w:space="0" w:color="808080"/>
              <w:left w:val="single" w:sz="4" w:space="0" w:color="808080"/>
              <w:bottom w:val="single" w:sz="4" w:space="0" w:color="808080"/>
              <w:right w:val="nil"/>
            </w:tcBorders>
            <w:shd w:val="clear" w:color="000000" w:fill="BFBFBF"/>
            <w:vAlign w:val="center"/>
            <w:hideMark/>
          </w:tcPr>
          <w:p w14:paraId="3515494B" w14:textId="754BD008"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2024</w:t>
            </w:r>
          </w:p>
        </w:tc>
        <w:tc>
          <w:tcPr>
            <w:tcW w:w="2700" w:type="dxa"/>
            <w:gridSpan w:val="3"/>
            <w:tcBorders>
              <w:top w:val="single" w:sz="8" w:space="0" w:color="00B0F0"/>
              <w:left w:val="single" w:sz="8" w:space="0" w:color="00B0F0"/>
              <w:bottom w:val="single" w:sz="4" w:space="0" w:color="808080"/>
              <w:right w:val="single" w:sz="4" w:space="0" w:color="808080"/>
            </w:tcBorders>
            <w:shd w:val="clear" w:color="auto" w:fill="61CAE5"/>
            <w:vAlign w:val="center"/>
            <w:hideMark/>
          </w:tcPr>
          <w:p w14:paraId="0CA99B57" w14:textId="77777777" w:rsidR="00972A9E" w:rsidRPr="00972A9E" w:rsidRDefault="00972A9E" w:rsidP="0048090A">
            <w:pPr>
              <w:spacing w:after="0" w:line="360" w:lineRule="auto"/>
              <w:jc w:val="center"/>
              <w:rPr>
                <w:rFonts w:eastAsia="Times New Roman" w:cs="Arial"/>
                <w:b/>
                <w:bCs/>
                <w:color w:val="FFFFFF"/>
                <w:sz w:val="16"/>
                <w:szCs w:val="16"/>
                <w:lang w:eastAsia="en-IE"/>
              </w:rPr>
            </w:pPr>
            <w:r w:rsidRPr="00972A9E">
              <w:rPr>
                <w:rFonts w:eastAsia="Times New Roman" w:cs="Arial"/>
                <w:b/>
                <w:bCs/>
                <w:color w:val="FFFFFF"/>
                <w:sz w:val="16"/>
                <w:szCs w:val="16"/>
                <w:lang w:eastAsia="en-IE"/>
              </w:rPr>
              <w:t>Recognised Accountancy Bodies</w:t>
            </w:r>
          </w:p>
        </w:tc>
      </w:tr>
      <w:tr w:rsidR="00972A9E" w:rsidRPr="00972A9E" w14:paraId="7A706426" w14:textId="77777777" w:rsidTr="00D268ED">
        <w:trPr>
          <w:trHeight w:val="250"/>
        </w:trPr>
        <w:tc>
          <w:tcPr>
            <w:tcW w:w="4640" w:type="dxa"/>
            <w:tcBorders>
              <w:top w:val="single" w:sz="4" w:space="0" w:color="808080"/>
              <w:left w:val="single" w:sz="4" w:space="0" w:color="808080"/>
              <w:bottom w:val="nil"/>
              <w:right w:val="single" w:sz="4" w:space="0" w:color="808080"/>
            </w:tcBorders>
            <w:shd w:val="clear" w:color="000000" w:fill="BFBFBF"/>
            <w:noWrap/>
            <w:vAlign w:val="bottom"/>
            <w:hideMark/>
          </w:tcPr>
          <w:p w14:paraId="12E6353E"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 </w:t>
            </w:r>
          </w:p>
        </w:tc>
        <w:tc>
          <w:tcPr>
            <w:tcW w:w="900" w:type="dxa"/>
            <w:tcBorders>
              <w:top w:val="nil"/>
              <w:left w:val="nil"/>
              <w:bottom w:val="nil"/>
              <w:right w:val="nil"/>
            </w:tcBorders>
            <w:shd w:val="clear" w:color="000000" w:fill="E7E6E6"/>
            <w:vAlign w:val="center"/>
            <w:hideMark/>
          </w:tcPr>
          <w:p w14:paraId="24955601" w14:textId="77777777" w:rsidR="00972A9E" w:rsidRPr="00972A9E" w:rsidRDefault="00972A9E" w:rsidP="0048090A">
            <w:pPr>
              <w:spacing w:after="0" w:line="360" w:lineRule="auto"/>
              <w:jc w:val="right"/>
              <w:rPr>
                <w:rFonts w:eastAsia="Times New Roman" w:cs="Arial"/>
                <w:b/>
                <w:bCs/>
                <w:color w:val="BFBFBF"/>
                <w:sz w:val="16"/>
                <w:szCs w:val="16"/>
                <w:lang w:eastAsia="en-IE"/>
              </w:rPr>
            </w:pPr>
            <w:r w:rsidRPr="00972A9E">
              <w:rPr>
                <w:rFonts w:eastAsia="Times New Roman" w:cs="Arial"/>
                <w:b/>
                <w:bCs/>
                <w:color w:val="BFBFBF"/>
                <w:sz w:val="16"/>
                <w:szCs w:val="16"/>
                <w:lang w:eastAsia="en-IE"/>
              </w:rPr>
              <w:t>Total</w:t>
            </w:r>
          </w:p>
        </w:tc>
        <w:tc>
          <w:tcPr>
            <w:tcW w:w="900" w:type="dxa"/>
            <w:tcBorders>
              <w:top w:val="nil"/>
              <w:left w:val="single" w:sz="4" w:space="0" w:color="808080"/>
              <w:bottom w:val="nil"/>
              <w:right w:val="nil"/>
            </w:tcBorders>
            <w:shd w:val="clear" w:color="000000" w:fill="BFBFBF"/>
            <w:vAlign w:val="center"/>
            <w:hideMark/>
          </w:tcPr>
          <w:p w14:paraId="10112CF9"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Total</w:t>
            </w:r>
          </w:p>
        </w:tc>
        <w:tc>
          <w:tcPr>
            <w:tcW w:w="931" w:type="dxa"/>
            <w:tcBorders>
              <w:top w:val="nil"/>
              <w:left w:val="single" w:sz="8" w:space="0" w:color="00B0F0"/>
              <w:bottom w:val="nil"/>
              <w:right w:val="single" w:sz="4" w:space="0" w:color="808080"/>
            </w:tcBorders>
            <w:shd w:val="clear" w:color="000000" w:fill="BFBFBF"/>
            <w:noWrap/>
            <w:vAlign w:val="center"/>
            <w:hideMark/>
          </w:tcPr>
          <w:p w14:paraId="7DF7004E"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 xml:space="preserve">ACCA </w:t>
            </w:r>
          </w:p>
        </w:tc>
        <w:tc>
          <w:tcPr>
            <w:tcW w:w="851" w:type="dxa"/>
            <w:tcBorders>
              <w:top w:val="nil"/>
              <w:left w:val="nil"/>
              <w:bottom w:val="nil"/>
              <w:right w:val="nil"/>
            </w:tcBorders>
            <w:shd w:val="clear" w:color="000000" w:fill="D9D9D9"/>
            <w:noWrap/>
            <w:vAlign w:val="center"/>
            <w:hideMark/>
          </w:tcPr>
          <w:p w14:paraId="07D3A4DA" w14:textId="3013F823" w:rsidR="00972A9E" w:rsidRPr="00972A9E" w:rsidRDefault="00972A9E" w:rsidP="0048090A">
            <w:pPr>
              <w:spacing w:after="0" w:line="360" w:lineRule="auto"/>
              <w:jc w:val="right"/>
              <w:rPr>
                <w:rFonts w:eastAsia="Times New Roman" w:cs="Arial"/>
                <w:b/>
                <w:bCs/>
                <w:color w:val="595959"/>
                <w:sz w:val="16"/>
                <w:szCs w:val="16"/>
                <w:lang w:eastAsia="en-IE"/>
              </w:rPr>
            </w:pPr>
            <w:r w:rsidRPr="00972A9E">
              <w:rPr>
                <w:rFonts w:eastAsia="Times New Roman" w:cs="Arial"/>
                <w:b/>
                <w:bCs/>
                <w:color w:val="595959"/>
                <w:sz w:val="16"/>
                <w:szCs w:val="16"/>
                <w:lang w:eastAsia="en-IE"/>
              </w:rPr>
              <w:t>CPA</w:t>
            </w:r>
          </w:p>
        </w:tc>
        <w:tc>
          <w:tcPr>
            <w:tcW w:w="918" w:type="dxa"/>
            <w:tcBorders>
              <w:top w:val="nil"/>
              <w:left w:val="single" w:sz="4" w:space="0" w:color="808080"/>
              <w:bottom w:val="nil"/>
              <w:right w:val="single" w:sz="8" w:space="0" w:color="00B0F0"/>
            </w:tcBorders>
            <w:shd w:val="clear" w:color="000000" w:fill="BFBFBF"/>
            <w:noWrap/>
            <w:vAlign w:val="center"/>
            <w:hideMark/>
          </w:tcPr>
          <w:p w14:paraId="5D68040E"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 xml:space="preserve">ICAI </w:t>
            </w:r>
          </w:p>
        </w:tc>
      </w:tr>
      <w:tr w:rsidR="00972A9E" w:rsidRPr="00972A9E" w14:paraId="73007EE5" w14:textId="77777777" w:rsidTr="00D268ED">
        <w:trPr>
          <w:trHeight w:val="250"/>
        </w:trPr>
        <w:tc>
          <w:tcPr>
            <w:tcW w:w="4640" w:type="dxa"/>
            <w:tcBorders>
              <w:top w:val="single" w:sz="12" w:space="0" w:color="006666"/>
              <w:left w:val="single" w:sz="4" w:space="0" w:color="808080"/>
              <w:bottom w:val="single" w:sz="4" w:space="0" w:color="808080"/>
              <w:right w:val="single" w:sz="4" w:space="0" w:color="808080"/>
            </w:tcBorders>
            <w:shd w:val="clear" w:color="auto" w:fill="auto"/>
            <w:noWrap/>
            <w:vAlign w:val="bottom"/>
            <w:hideMark/>
          </w:tcPr>
          <w:p w14:paraId="44BF088E" w14:textId="77777777" w:rsidR="00972A9E" w:rsidRPr="00972A9E" w:rsidRDefault="00972A9E" w:rsidP="0048090A">
            <w:pPr>
              <w:spacing w:after="0" w:line="360" w:lineRule="auto"/>
              <w:rPr>
                <w:rFonts w:eastAsia="Times New Roman" w:cs="Arial"/>
                <w:b/>
                <w:bCs/>
                <w:color w:val="000000"/>
                <w:sz w:val="16"/>
                <w:szCs w:val="16"/>
                <w:lang w:eastAsia="en-IE"/>
              </w:rPr>
            </w:pPr>
            <w:r w:rsidRPr="00972A9E">
              <w:rPr>
                <w:rFonts w:eastAsia="Times New Roman" w:cs="Arial"/>
                <w:b/>
                <w:bCs/>
                <w:color w:val="000000"/>
                <w:sz w:val="16"/>
                <w:szCs w:val="16"/>
                <w:lang w:eastAsia="en-IE"/>
              </w:rPr>
              <w:t xml:space="preserve">Sanctions imposed </w:t>
            </w:r>
          </w:p>
        </w:tc>
        <w:tc>
          <w:tcPr>
            <w:tcW w:w="900" w:type="dxa"/>
            <w:tcBorders>
              <w:top w:val="single" w:sz="12" w:space="0" w:color="006666"/>
              <w:left w:val="nil"/>
              <w:bottom w:val="single" w:sz="4" w:space="0" w:color="808080"/>
              <w:right w:val="nil"/>
            </w:tcBorders>
            <w:shd w:val="clear" w:color="auto" w:fill="auto"/>
            <w:noWrap/>
            <w:vAlign w:val="bottom"/>
            <w:hideMark/>
          </w:tcPr>
          <w:p w14:paraId="6FB80813"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 </w:t>
            </w:r>
          </w:p>
        </w:tc>
        <w:tc>
          <w:tcPr>
            <w:tcW w:w="900" w:type="dxa"/>
            <w:tcBorders>
              <w:top w:val="single" w:sz="12" w:space="0" w:color="006666"/>
              <w:left w:val="single" w:sz="4" w:space="0" w:color="808080"/>
              <w:bottom w:val="single" w:sz="4" w:space="0" w:color="808080"/>
              <w:right w:val="nil"/>
            </w:tcBorders>
            <w:shd w:val="clear" w:color="auto" w:fill="auto"/>
            <w:noWrap/>
            <w:vAlign w:val="bottom"/>
            <w:hideMark/>
          </w:tcPr>
          <w:p w14:paraId="021AAE9A"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 </w:t>
            </w:r>
          </w:p>
        </w:tc>
        <w:tc>
          <w:tcPr>
            <w:tcW w:w="931" w:type="dxa"/>
            <w:tcBorders>
              <w:top w:val="single" w:sz="12" w:space="0" w:color="006666"/>
              <w:left w:val="single" w:sz="8" w:space="0" w:color="00B0F0"/>
              <w:bottom w:val="single" w:sz="4" w:space="0" w:color="808080"/>
              <w:right w:val="single" w:sz="4" w:space="0" w:color="808080"/>
            </w:tcBorders>
            <w:shd w:val="clear" w:color="auto" w:fill="auto"/>
            <w:noWrap/>
            <w:vAlign w:val="bottom"/>
            <w:hideMark/>
          </w:tcPr>
          <w:p w14:paraId="54A8FA6C"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 </w:t>
            </w:r>
          </w:p>
        </w:tc>
        <w:tc>
          <w:tcPr>
            <w:tcW w:w="851" w:type="dxa"/>
            <w:tcBorders>
              <w:top w:val="single" w:sz="12" w:space="0" w:color="006666"/>
              <w:left w:val="nil"/>
              <w:bottom w:val="single" w:sz="4" w:space="0" w:color="808080"/>
              <w:right w:val="nil"/>
            </w:tcBorders>
            <w:shd w:val="clear" w:color="000000" w:fill="D9D9D9"/>
            <w:noWrap/>
            <w:vAlign w:val="bottom"/>
            <w:hideMark/>
          </w:tcPr>
          <w:p w14:paraId="719BEF14"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 </w:t>
            </w:r>
          </w:p>
        </w:tc>
        <w:tc>
          <w:tcPr>
            <w:tcW w:w="918" w:type="dxa"/>
            <w:tcBorders>
              <w:top w:val="single" w:sz="12" w:space="0" w:color="006666"/>
              <w:left w:val="single" w:sz="4" w:space="0" w:color="808080"/>
              <w:bottom w:val="single" w:sz="4" w:space="0" w:color="808080"/>
              <w:right w:val="single" w:sz="8" w:space="0" w:color="00B0F0"/>
            </w:tcBorders>
            <w:shd w:val="clear" w:color="auto" w:fill="auto"/>
            <w:noWrap/>
            <w:vAlign w:val="bottom"/>
            <w:hideMark/>
          </w:tcPr>
          <w:p w14:paraId="062FCE0D"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 </w:t>
            </w:r>
          </w:p>
        </w:tc>
      </w:tr>
      <w:tr w:rsidR="00972A9E" w:rsidRPr="00972A9E" w14:paraId="596FC900" w14:textId="77777777" w:rsidTr="00D268ED">
        <w:trPr>
          <w:trHeight w:val="250"/>
        </w:trPr>
        <w:tc>
          <w:tcPr>
            <w:tcW w:w="4640" w:type="dxa"/>
            <w:tcBorders>
              <w:top w:val="nil"/>
              <w:left w:val="single" w:sz="4" w:space="0" w:color="808080"/>
              <w:bottom w:val="single" w:sz="4" w:space="0" w:color="808080"/>
              <w:right w:val="single" w:sz="4" w:space="0" w:color="808080"/>
            </w:tcBorders>
            <w:shd w:val="clear" w:color="auto" w:fill="auto"/>
            <w:vAlign w:val="center"/>
            <w:hideMark/>
          </w:tcPr>
          <w:p w14:paraId="7510FD8A"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Monetary sanction (including fine or costs)</w:t>
            </w:r>
          </w:p>
        </w:tc>
        <w:tc>
          <w:tcPr>
            <w:tcW w:w="900" w:type="dxa"/>
            <w:tcBorders>
              <w:top w:val="nil"/>
              <w:left w:val="nil"/>
              <w:bottom w:val="single" w:sz="4" w:space="0" w:color="808080"/>
              <w:right w:val="nil"/>
            </w:tcBorders>
            <w:shd w:val="clear" w:color="auto" w:fill="auto"/>
            <w:vAlign w:val="center"/>
            <w:hideMark/>
          </w:tcPr>
          <w:p w14:paraId="27DB9C22"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12</w:t>
            </w:r>
          </w:p>
        </w:tc>
        <w:tc>
          <w:tcPr>
            <w:tcW w:w="900" w:type="dxa"/>
            <w:tcBorders>
              <w:top w:val="nil"/>
              <w:left w:val="single" w:sz="4" w:space="0" w:color="808080"/>
              <w:bottom w:val="single" w:sz="4" w:space="0" w:color="808080"/>
              <w:right w:val="nil"/>
            </w:tcBorders>
            <w:shd w:val="clear" w:color="auto" w:fill="auto"/>
            <w:vAlign w:val="center"/>
            <w:hideMark/>
          </w:tcPr>
          <w:p w14:paraId="2F0187B7" w14:textId="77777777" w:rsidR="00972A9E" w:rsidRPr="0098394A" w:rsidRDefault="00972A9E" w:rsidP="0048090A">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4</w:t>
            </w:r>
          </w:p>
        </w:tc>
        <w:tc>
          <w:tcPr>
            <w:tcW w:w="931" w:type="dxa"/>
            <w:tcBorders>
              <w:top w:val="nil"/>
              <w:left w:val="single" w:sz="8" w:space="0" w:color="00B0F0"/>
              <w:bottom w:val="single" w:sz="4" w:space="0" w:color="808080"/>
              <w:right w:val="single" w:sz="4" w:space="0" w:color="808080"/>
            </w:tcBorders>
            <w:shd w:val="clear" w:color="auto" w:fill="auto"/>
            <w:noWrap/>
            <w:vAlign w:val="center"/>
            <w:hideMark/>
          </w:tcPr>
          <w:p w14:paraId="68C03645"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30EED726"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2</w:t>
            </w:r>
          </w:p>
        </w:tc>
        <w:tc>
          <w:tcPr>
            <w:tcW w:w="918" w:type="dxa"/>
            <w:tcBorders>
              <w:top w:val="nil"/>
              <w:left w:val="single" w:sz="4" w:space="0" w:color="808080"/>
              <w:bottom w:val="single" w:sz="4" w:space="0" w:color="808080"/>
              <w:right w:val="single" w:sz="8" w:space="0" w:color="00B0F0"/>
            </w:tcBorders>
            <w:shd w:val="clear" w:color="auto" w:fill="auto"/>
            <w:noWrap/>
            <w:vAlign w:val="center"/>
            <w:hideMark/>
          </w:tcPr>
          <w:p w14:paraId="55C09DBA"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w:t>
            </w:r>
          </w:p>
        </w:tc>
      </w:tr>
      <w:tr w:rsidR="00972A9E" w:rsidRPr="00972A9E" w14:paraId="7FFCF853" w14:textId="77777777" w:rsidTr="00D268ED">
        <w:trPr>
          <w:trHeight w:val="250"/>
        </w:trPr>
        <w:tc>
          <w:tcPr>
            <w:tcW w:w="4640" w:type="dxa"/>
            <w:tcBorders>
              <w:top w:val="nil"/>
              <w:left w:val="single" w:sz="4" w:space="0" w:color="808080"/>
              <w:bottom w:val="single" w:sz="4" w:space="0" w:color="808080"/>
              <w:right w:val="single" w:sz="4" w:space="0" w:color="808080"/>
            </w:tcBorders>
            <w:shd w:val="clear" w:color="auto" w:fill="auto"/>
            <w:vAlign w:val="center"/>
            <w:hideMark/>
          </w:tcPr>
          <w:p w14:paraId="307EFC70"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Publication</w:t>
            </w:r>
          </w:p>
        </w:tc>
        <w:tc>
          <w:tcPr>
            <w:tcW w:w="900" w:type="dxa"/>
            <w:tcBorders>
              <w:top w:val="nil"/>
              <w:left w:val="nil"/>
              <w:bottom w:val="single" w:sz="4" w:space="0" w:color="808080"/>
              <w:right w:val="nil"/>
            </w:tcBorders>
            <w:shd w:val="clear" w:color="auto" w:fill="auto"/>
            <w:vAlign w:val="center"/>
            <w:hideMark/>
          </w:tcPr>
          <w:p w14:paraId="12A71CB2"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12</w:t>
            </w:r>
          </w:p>
        </w:tc>
        <w:tc>
          <w:tcPr>
            <w:tcW w:w="900" w:type="dxa"/>
            <w:tcBorders>
              <w:top w:val="nil"/>
              <w:left w:val="single" w:sz="4" w:space="0" w:color="808080"/>
              <w:bottom w:val="single" w:sz="4" w:space="0" w:color="808080"/>
              <w:right w:val="nil"/>
            </w:tcBorders>
            <w:shd w:val="clear" w:color="auto" w:fill="auto"/>
            <w:vAlign w:val="center"/>
            <w:hideMark/>
          </w:tcPr>
          <w:p w14:paraId="3004A17F" w14:textId="77777777" w:rsidR="00972A9E" w:rsidRPr="0098394A" w:rsidRDefault="00972A9E" w:rsidP="0048090A">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4</w:t>
            </w:r>
          </w:p>
        </w:tc>
        <w:tc>
          <w:tcPr>
            <w:tcW w:w="931" w:type="dxa"/>
            <w:tcBorders>
              <w:top w:val="nil"/>
              <w:left w:val="single" w:sz="8" w:space="0" w:color="00B0F0"/>
              <w:bottom w:val="single" w:sz="4" w:space="0" w:color="808080"/>
              <w:right w:val="single" w:sz="4" w:space="0" w:color="808080"/>
            </w:tcBorders>
            <w:shd w:val="clear" w:color="auto" w:fill="auto"/>
            <w:noWrap/>
            <w:vAlign w:val="center"/>
            <w:hideMark/>
          </w:tcPr>
          <w:p w14:paraId="3CB44DE5"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6C1D0BFA"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2</w:t>
            </w:r>
          </w:p>
        </w:tc>
        <w:tc>
          <w:tcPr>
            <w:tcW w:w="918" w:type="dxa"/>
            <w:tcBorders>
              <w:top w:val="nil"/>
              <w:left w:val="single" w:sz="4" w:space="0" w:color="808080"/>
              <w:bottom w:val="single" w:sz="4" w:space="0" w:color="808080"/>
              <w:right w:val="single" w:sz="8" w:space="0" w:color="00B0F0"/>
            </w:tcBorders>
            <w:shd w:val="clear" w:color="auto" w:fill="auto"/>
            <w:noWrap/>
            <w:vAlign w:val="center"/>
            <w:hideMark/>
          </w:tcPr>
          <w:p w14:paraId="31616218"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w:t>
            </w:r>
          </w:p>
        </w:tc>
      </w:tr>
      <w:tr w:rsidR="00972A9E" w:rsidRPr="00972A9E" w14:paraId="13C2731E" w14:textId="77777777" w:rsidTr="00D268ED">
        <w:trPr>
          <w:trHeight w:val="250"/>
        </w:trPr>
        <w:tc>
          <w:tcPr>
            <w:tcW w:w="4640" w:type="dxa"/>
            <w:tcBorders>
              <w:top w:val="nil"/>
              <w:left w:val="single" w:sz="4" w:space="0" w:color="808080"/>
              <w:bottom w:val="single" w:sz="4" w:space="0" w:color="808080"/>
              <w:right w:val="single" w:sz="4" w:space="0" w:color="808080"/>
            </w:tcBorders>
            <w:shd w:val="clear" w:color="auto" w:fill="auto"/>
            <w:vAlign w:val="center"/>
            <w:hideMark/>
          </w:tcPr>
          <w:p w14:paraId="26CF7E8A"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Admonishments/cautions, reprimands and/or severe reprimands</w:t>
            </w:r>
          </w:p>
        </w:tc>
        <w:tc>
          <w:tcPr>
            <w:tcW w:w="900" w:type="dxa"/>
            <w:tcBorders>
              <w:top w:val="nil"/>
              <w:left w:val="nil"/>
              <w:bottom w:val="single" w:sz="4" w:space="0" w:color="808080"/>
              <w:right w:val="nil"/>
            </w:tcBorders>
            <w:shd w:val="clear" w:color="auto" w:fill="auto"/>
            <w:vAlign w:val="center"/>
            <w:hideMark/>
          </w:tcPr>
          <w:p w14:paraId="01364DAD"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13</w:t>
            </w:r>
          </w:p>
        </w:tc>
        <w:tc>
          <w:tcPr>
            <w:tcW w:w="900" w:type="dxa"/>
            <w:tcBorders>
              <w:top w:val="nil"/>
              <w:left w:val="single" w:sz="4" w:space="0" w:color="808080"/>
              <w:bottom w:val="single" w:sz="4" w:space="0" w:color="808080"/>
              <w:right w:val="nil"/>
            </w:tcBorders>
            <w:shd w:val="clear" w:color="auto" w:fill="auto"/>
            <w:vAlign w:val="center"/>
            <w:hideMark/>
          </w:tcPr>
          <w:p w14:paraId="1B4E9BA6" w14:textId="77777777" w:rsidR="00972A9E" w:rsidRPr="0098394A" w:rsidRDefault="00972A9E" w:rsidP="0048090A">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4</w:t>
            </w:r>
          </w:p>
        </w:tc>
        <w:tc>
          <w:tcPr>
            <w:tcW w:w="931" w:type="dxa"/>
            <w:tcBorders>
              <w:top w:val="nil"/>
              <w:left w:val="single" w:sz="8" w:space="0" w:color="00B0F0"/>
              <w:bottom w:val="single" w:sz="4" w:space="0" w:color="808080"/>
              <w:right w:val="single" w:sz="4" w:space="0" w:color="808080"/>
            </w:tcBorders>
            <w:shd w:val="clear" w:color="auto" w:fill="auto"/>
            <w:noWrap/>
            <w:vAlign w:val="center"/>
            <w:hideMark/>
          </w:tcPr>
          <w:p w14:paraId="31B5F2D1"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2C311428"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2</w:t>
            </w:r>
          </w:p>
        </w:tc>
        <w:tc>
          <w:tcPr>
            <w:tcW w:w="918" w:type="dxa"/>
            <w:tcBorders>
              <w:top w:val="nil"/>
              <w:left w:val="single" w:sz="4" w:space="0" w:color="808080"/>
              <w:bottom w:val="single" w:sz="4" w:space="0" w:color="808080"/>
              <w:right w:val="single" w:sz="8" w:space="0" w:color="00B0F0"/>
            </w:tcBorders>
            <w:shd w:val="clear" w:color="auto" w:fill="auto"/>
            <w:noWrap/>
            <w:vAlign w:val="center"/>
            <w:hideMark/>
          </w:tcPr>
          <w:p w14:paraId="71DF04A7"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w:t>
            </w:r>
          </w:p>
        </w:tc>
      </w:tr>
      <w:tr w:rsidR="00972A9E" w:rsidRPr="00972A9E" w14:paraId="4803093C" w14:textId="77777777" w:rsidTr="00D268ED">
        <w:trPr>
          <w:trHeight w:val="250"/>
        </w:trPr>
        <w:tc>
          <w:tcPr>
            <w:tcW w:w="4640" w:type="dxa"/>
            <w:tcBorders>
              <w:top w:val="nil"/>
              <w:left w:val="single" w:sz="4" w:space="0" w:color="808080"/>
              <w:bottom w:val="single" w:sz="4" w:space="0" w:color="808080"/>
              <w:right w:val="single" w:sz="4" w:space="0" w:color="808080"/>
            </w:tcBorders>
            <w:shd w:val="clear" w:color="auto" w:fill="auto"/>
            <w:vAlign w:val="center"/>
            <w:hideMark/>
          </w:tcPr>
          <w:p w14:paraId="25C70C1C"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Other</w:t>
            </w:r>
          </w:p>
        </w:tc>
        <w:tc>
          <w:tcPr>
            <w:tcW w:w="900" w:type="dxa"/>
            <w:tcBorders>
              <w:top w:val="nil"/>
              <w:left w:val="nil"/>
              <w:bottom w:val="single" w:sz="4" w:space="0" w:color="808080"/>
              <w:right w:val="nil"/>
            </w:tcBorders>
            <w:shd w:val="clear" w:color="auto" w:fill="auto"/>
            <w:vAlign w:val="center"/>
            <w:hideMark/>
          </w:tcPr>
          <w:p w14:paraId="60284937"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3</w:t>
            </w:r>
          </w:p>
        </w:tc>
        <w:tc>
          <w:tcPr>
            <w:tcW w:w="900" w:type="dxa"/>
            <w:tcBorders>
              <w:top w:val="nil"/>
              <w:left w:val="single" w:sz="4" w:space="0" w:color="808080"/>
              <w:bottom w:val="single" w:sz="4" w:space="0" w:color="808080"/>
              <w:right w:val="nil"/>
            </w:tcBorders>
            <w:shd w:val="clear" w:color="auto" w:fill="auto"/>
            <w:vAlign w:val="center"/>
            <w:hideMark/>
          </w:tcPr>
          <w:p w14:paraId="048DA1EB" w14:textId="77777777" w:rsidR="00972A9E" w:rsidRPr="0098394A" w:rsidRDefault="00972A9E" w:rsidP="0048090A">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2</w:t>
            </w:r>
          </w:p>
        </w:tc>
        <w:tc>
          <w:tcPr>
            <w:tcW w:w="931" w:type="dxa"/>
            <w:tcBorders>
              <w:top w:val="nil"/>
              <w:left w:val="single" w:sz="8" w:space="0" w:color="00B0F0"/>
              <w:bottom w:val="single" w:sz="4" w:space="0" w:color="808080"/>
              <w:right w:val="single" w:sz="4" w:space="0" w:color="808080"/>
            </w:tcBorders>
            <w:shd w:val="clear" w:color="auto" w:fill="auto"/>
            <w:noWrap/>
            <w:vAlign w:val="center"/>
            <w:hideMark/>
          </w:tcPr>
          <w:p w14:paraId="48896D2B"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5B2DD852"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2</w:t>
            </w:r>
          </w:p>
        </w:tc>
        <w:tc>
          <w:tcPr>
            <w:tcW w:w="918" w:type="dxa"/>
            <w:tcBorders>
              <w:top w:val="nil"/>
              <w:left w:val="single" w:sz="4" w:space="0" w:color="808080"/>
              <w:bottom w:val="single" w:sz="4" w:space="0" w:color="808080"/>
              <w:right w:val="single" w:sz="8" w:space="0" w:color="00B0F0"/>
            </w:tcBorders>
            <w:shd w:val="clear" w:color="auto" w:fill="auto"/>
            <w:noWrap/>
            <w:vAlign w:val="center"/>
            <w:hideMark/>
          </w:tcPr>
          <w:p w14:paraId="08D0A97E"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r>
      <w:tr w:rsidR="00972A9E" w:rsidRPr="00972A9E" w14:paraId="31A78D47" w14:textId="77777777" w:rsidTr="00D268ED">
        <w:trPr>
          <w:trHeight w:val="250"/>
        </w:trPr>
        <w:tc>
          <w:tcPr>
            <w:tcW w:w="4640" w:type="dxa"/>
            <w:tcBorders>
              <w:top w:val="nil"/>
              <w:left w:val="single" w:sz="4" w:space="0" w:color="808080"/>
              <w:bottom w:val="single" w:sz="4" w:space="0" w:color="808080"/>
              <w:right w:val="single" w:sz="4" w:space="0" w:color="808080"/>
            </w:tcBorders>
            <w:shd w:val="clear" w:color="auto" w:fill="auto"/>
            <w:vAlign w:val="center"/>
            <w:hideMark/>
          </w:tcPr>
          <w:p w14:paraId="3786210F"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Statutory auditor/audit firm temporarily suspended</w:t>
            </w:r>
          </w:p>
        </w:tc>
        <w:tc>
          <w:tcPr>
            <w:tcW w:w="900" w:type="dxa"/>
            <w:tcBorders>
              <w:top w:val="nil"/>
              <w:left w:val="nil"/>
              <w:bottom w:val="single" w:sz="4" w:space="0" w:color="808080"/>
              <w:right w:val="nil"/>
            </w:tcBorders>
            <w:shd w:val="clear" w:color="auto" w:fill="auto"/>
            <w:vAlign w:val="center"/>
            <w:hideMark/>
          </w:tcPr>
          <w:p w14:paraId="2FAF0342"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w:t>
            </w:r>
          </w:p>
        </w:tc>
        <w:tc>
          <w:tcPr>
            <w:tcW w:w="900" w:type="dxa"/>
            <w:tcBorders>
              <w:top w:val="nil"/>
              <w:left w:val="single" w:sz="4" w:space="0" w:color="808080"/>
              <w:bottom w:val="single" w:sz="4" w:space="0" w:color="808080"/>
              <w:right w:val="nil"/>
            </w:tcBorders>
            <w:shd w:val="clear" w:color="auto" w:fill="auto"/>
            <w:vAlign w:val="center"/>
            <w:hideMark/>
          </w:tcPr>
          <w:p w14:paraId="681CC767" w14:textId="77777777" w:rsidR="00972A9E" w:rsidRPr="0098394A" w:rsidRDefault="00972A9E" w:rsidP="0048090A">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w:t>
            </w:r>
          </w:p>
        </w:tc>
        <w:tc>
          <w:tcPr>
            <w:tcW w:w="931" w:type="dxa"/>
            <w:tcBorders>
              <w:top w:val="nil"/>
              <w:left w:val="single" w:sz="8" w:space="0" w:color="00B0F0"/>
              <w:bottom w:val="single" w:sz="4" w:space="0" w:color="808080"/>
              <w:right w:val="single" w:sz="4" w:space="0" w:color="808080"/>
            </w:tcBorders>
            <w:shd w:val="clear" w:color="auto" w:fill="auto"/>
            <w:noWrap/>
            <w:vAlign w:val="center"/>
            <w:hideMark/>
          </w:tcPr>
          <w:p w14:paraId="331A9EC0"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1F48E78C"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1</w:t>
            </w:r>
          </w:p>
        </w:tc>
        <w:tc>
          <w:tcPr>
            <w:tcW w:w="918" w:type="dxa"/>
            <w:tcBorders>
              <w:top w:val="nil"/>
              <w:left w:val="single" w:sz="4" w:space="0" w:color="808080"/>
              <w:bottom w:val="single" w:sz="4" w:space="0" w:color="808080"/>
              <w:right w:val="single" w:sz="8" w:space="0" w:color="00B0F0"/>
            </w:tcBorders>
            <w:shd w:val="clear" w:color="auto" w:fill="auto"/>
            <w:noWrap/>
            <w:vAlign w:val="center"/>
            <w:hideMark/>
          </w:tcPr>
          <w:p w14:paraId="4AE79763"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r>
      <w:tr w:rsidR="00972A9E" w:rsidRPr="00972A9E" w14:paraId="328C4CA3" w14:textId="77777777" w:rsidTr="00D268ED">
        <w:trPr>
          <w:trHeight w:val="250"/>
        </w:trPr>
        <w:tc>
          <w:tcPr>
            <w:tcW w:w="4640" w:type="dxa"/>
            <w:tcBorders>
              <w:top w:val="nil"/>
              <w:left w:val="single" w:sz="4" w:space="0" w:color="808080"/>
              <w:bottom w:val="single" w:sz="4" w:space="0" w:color="808080"/>
              <w:right w:val="single" w:sz="4" w:space="0" w:color="808080"/>
            </w:tcBorders>
            <w:shd w:val="clear" w:color="auto" w:fill="auto"/>
            <w:vAlign w:val="center"/>
            <w:hideMark/>
          </w:tcPr>
          <w:p w14:paraId="03E3AE3E"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Member expelled</w:t>
            </w:r>
          </w:p>
        </w:tc>
        <w:tc>
          <w:tcPr>
            <w:tcW w:w="900" w:type="dxa"/>
            <w:tcBorders>
              <w:top w:val="nil"/>
              <w:left w:val="nil"/>
              <w:bottom w:val="single" w:sz="4" w:space="0" w:color="808080"/>
              <w:right w:val="nil"/>
            </w:tcBorders>
            <w:shd w:val="clear" w:color="auto" w:fill="auto"/>
            <w:vAlign w:val="center"/>
            <w:hideMark/>
          </w:tcPr>
          <w:p w14:paraId="50A04502"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w:t>
            </w:r>
          </w:p>
        </w:tc>
        <w:tc>
          <w:tcPr>
            <w:tcW w:w="900" w:type="dxa"/>
            <w:tcBorders>
              <w:top w:val="nil"/>
              <w:left w:val="single" w:sz="4" w:space="0" w:color="808080"/>
              <w:bottom w:val="single" w:sz="4" w:space="0" w:color="808080"/>
              <w:right w:val="nil"/>
            </w:tcBorders>
            <w:shd w:val="clear" w:color="auto" w:fill="auto"/>
            <w:vAlign w:val="center"/>
            <w:hideMark/>
          </w:tcPr>
          <w:p w14:paraId="2F843851" w14:textId="77777777" w:rsidR="00972A9E" w:rsidRPr="0098394A" w:rsidRDefault="00972A9E" w:rsidP="0048090A">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w:t>
            </w:r>
          </w:p>
        </w:tc>
        <w:tc>
          <w:tcPr>
            <w:tcW w:w="931" w:type="dxa"/>
            <w:tcBorders>
              <w:top w:val="nil"/>
              <w:left w:val="single" w:sz="8" w:space="0" w:color="00B0F0"/>
              <w:bottom w:val="single" w:sz="4" w:space="0" w:color="808080"/>
              <w:right w:val="single" w:sz="4" w:space="0" w:color="808080"/>
            </w:tcBorders>
            <w:shd w:val="clear" w:color="auto" w:fill="auto"/>
            <w:noWrap/>
            <w:vAlign w:val="center"/>
            <w:hideMark/>
          </w:tcPr>
          <w:p w14:paraId="7E71460D"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5A995DA0"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w:t>
            </w:r>
          </w:p>
        </w:tc>
        <w:tc>
          <w:tcPr>
            <w:tcW w:w="918" w:type="dxa"/>
            <w:tcBorders>
              <w:top w:val="nil"/>
              <w:left w:val="single" w:sz="4" w:space="0" w:color="808080"/>
              <w:bottom w:val="single" w:sz="4" w:space="0" w:color="808080"/>
              <w:right w:val="single" w:sz="8" w:space="0" w:color="00B0F0"/>
            </w:tcBorders>
            <w:shd w:val="clear" w:color="auto" w:fill="auto"/>
            <w:noWrap/>
            <w:vAlign w:val="center"/>
            <w:hideMark/>
          </w:tcPr>
          <w:p w14:paraId="48A9BB89"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r>
      <w:tr w:rsidR="00972A9E" w:rsidRPr="00972A9E" w14:paraId="0F66313A" w14:textId="77777777" w:rsidTr="00D268ED">
        <w:trPr>
          <w:trHeight w:val="250"/>
        </w:trPr>
        <w:tc>
          <w:tcPr>
            <w:tcW w:w="4640" w:type="dxa"/>
            <w:tcBorders>
              <w:top w:val="nil"/>
              <w:left w:val="single" w:sz="4" w:space="0" w:color="808080"/>
              <w:bottom w:val="single" w:sz="4" w:space="0" w:color="808080"/>
              <w:right w:val="single" w:sz="4" w:space="0" w:color="808080"/>
            </w:tcBorders>
            <w:shd w:val="clear" w:color="auto" w:fill="auto"/>
            <w:vAlign w:val="center"/>
            <w:hideMark/>
          </w:tcPr>
          <w:p w14:paraId="4B64E933"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Member temporarily suspended</w:t>
            </w:r>
          </w:p>
        </w:tc>
        <w:tc>
          <w:tcPr>
            <w:tcW w:w="900" w:type="dxa"/>
            <w:tcBorders>
              <w:top w:val="nil"/>
              <w:left w:val="nil"/>
              <w:bottom w:val="single" w:sz="4" w:space="0" w:color="808080"/>
              <w:right w:val="nil"/>
            </w:tcBorders>
            <w:shd w:val="clear" w:color="auto" w:fill="auto"/>
            <w:vAlign w:val="center"/>
            <w:hideMark/>
          </w:tcPr>
          <w:p w14:paraId="79531726"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w:t>
            </w:r>
          </w:p>
        </w:tc>
        <w:tc>
          <w:tcPr>
            <w:tcW w:w="900" w:type="dxa"/>
            <w:tcBorders>
              <w:top w:val="nil"/>
              <w:left w:val="single" w:sz="4" w:space="0" w:color="808080"/>
              <w:bottom w:val="single" w:sz="4" w:space="0" w:color="808080"/>
              <w:right w:val="nil"/>
            </w:tcBorders>
            <w:shd w:val="clear" w:color="auto" w:fill="auto"/>
            <w:vAlign w:val="center"/>
            <w:hideMark/>
          </w:tcPr>
          <w:p w14:paraId="03AC13E8" w14:textId="77777777" w:rsidR="00972A9E" w:rsidRPr="0098394A" w:rsidRDefault="00972A9E" w:rsidP="0048090A">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w:t>
            </w:r>
          </w:p>
        </w:tc>
        <w:tc>
          <w:tcPr>
            <w:tcW w:w="931" w:type="dxa"/>
            <w:tcBorders>
              <w:top w:val="nil"/>
              <w:left w:val="single" w:sz="8" w:space="0" w:color="00B0F0"/>
              <w:bottom w:val="single" w:sz="4" w:space="0" w:color="808080"/>
              <w:right w:val="single" w:sz="4" w:space="0" w:color="808080"/>
            </w:tcBorders>
            <w:shd w:val="clear" w:color="auto" w:fill="auto"/>
            <w:noWrap/>
            <w:vAlign w:val="center"/>
            <w:hideMark/>
          </w:tcPr>
          <w:p w14:paraId="7B844B92"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c>
          <w:tcPr>
            <w:tcW w:w="851" w:type="dxa"/>
            <w:tcBorders>
              <w:top w:val="nil"/>
              <w:left w:val="nil"/>
              <w:bottom w:val="single" w:sz="4" w:space="0" w:color="808080"/>
              <w:right w:val="nil"/>
            </w:tcBorders>
            <w:shd w:val="clear" w:color="000000" w:fill="D9D9D9"/>
            <w:noWrap/>
            <w:vAlign w:val="center"/>
            <w:hideMark/>
          </w:tcPr>
          <w:p w14:paraId="1D542B42"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w:t>
            </w:r>
          </w:p>
        </w:tc>
        <w:tc>
          <w:tcPr>
            <w:tcW w:w="918" w:type="dxa"/>
            <w:tcBorders>
              <w:top w:val="nil"/>
              <w:left w:val="single" w:sz="4" w:space="0" w:color="808080"/>
              <w:bottom w:val="single" w:sz="4" w:space="0" w:color="808080"/>
              <w:right w:val="single" w:sz="8" w:space="0" w:color="00B0F0"/>
            </w:tcBorders>
            <w:shd w:val="clear" w:color="auto" w:fill="auto"/>
            <w:noWrap/>
            <w:vAlign w:val="center"/>
            <w:hideMark/>
          </w:tcPr>
          <w:p w14:paraId="410C4956"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r>
      <w:tr w:rsidR="00972A9E" w:rsidRPr="00972A9E" w14:paraId="1A71186F" w14:textId="77777777" w:rsidTr="00D268ED">
        <w:trPr>
          <w:trHeight w:val="250"/>
        </w:trPr>
        <w:tc>
          <w:tcPr>
            <w:tcW w:w="4640" w:type="dxa"/>
            <w:tcBorders>
              <w:top w:val="nil"/>
              <w:left w:val="single" w:sz="4" w:space="0" w:color="808080"/>
              <w:bottom w:val="single" w:sz="12" w:space="0" w:color="002060"/>
              <w:right w:val="single" w:sz="4" w:space="0" w:color="808080"/>
            </w:tcBorders>
            <w:shd w:val="clear" w:color="auto" w:fill="auto"/>
            <w:vAlign w:val="center"/>
            <w:hideMark/>
          </w:tcPr>
          <w:p w14:paraId="5E7B2E66"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Statutory auditor/audit firm expelled/registration revoked</w:t>
            </w:r>
          </w:p>
        </w:tc>
        <w:tc>
          <w:tcPr>
            <w:tcW w:w="900" w:type="dxa"/>
            <w:tcBorders>
              <w:top w:val="nil"/>
              <w:left w:val="nil"/>
              <w:bottom w:val="single" w:sz="12" w:space="0" w:color="002060"/>
              <w:right w:val="nil"/>
            </w:tcBorders>
            <w:shd w:val="clear" w:color="auto" w:fill="auto"/>
            <w:vAlign w:val="center"/>
            <w:hideMark/>
          </w:tcPr>
          <w:p w14:paraId="36AFDEF7" w14:textId="77777777" w:rsidR="00972A9E" w:rsidRPr="00972A9E" w:rsidRDefault="00972A9E" w:rsidP="0048090A">
            <w:pPr>
              <w:spacing w:after="0" w:line="360" w:lineRule="auto"/>
              <w:jc w:val="right"/>
              <w:rPr>
                <w:rFonts w:eastAsia="Times New Roman" w:cs="Arial"/>
                <w:color w:val="BFBFBF"/>
                <w:sz w:val="16"/>
                <w:szCs w:val="16"/>
                <w:lang w:eastAsia="en-IE"/>
              </w:rPr>
            </w:pPr>
            <w:r w:rsidRPr="00972A9E">
              <w:rPr>
                <w:rFonts w:eastAsia="Times New Roman" w:cs="Arial"/>
                <w:color w:val="BFBFBF"/>
                <w:sz w:val="16"/>
                <w:szCs w:val="16"/>
                <w:lang w:eastAsia="en-IE"/>
              </w:rPr>
              <w:t>1</w:t>
            </w:r>
          </w:p>
        </w:tc>
        <w:tc>
          <w:tcPr>
            <w:tcW w:w="900" w:type="dxa"/>
            <w:tcBorders>
              <w:top w:val="nil"/>
              <w:left w:val="single" w:sz="4" w:space="0" w:color="808080"/>
              <w:bottom w:val="single" w:sz="12" w:space="0" w:color="002060"/>
              <w:right w:val="single" w:sz="8" w:space="0" w:color="00B0F0"/>
            </w:tcBorders>
            <w:shd w:val="clear" w:color="auto" w:fill="auto"/>
            <w:vAlign w:val="center"/>
            <w:hideMark/>
          </w:tcPr>
          <w:p w14:paraId="14097064" w14:textId="77777777" w:rsidR="00972A9E" w:rsidRPr="0098394A" w:rsidRDefault="00972A9E" w:rsidP="0048090A">
            <w:pPr>
              <w:spacing w:after="0" w:line="360" w:lineRule="auto"/>
              <w:jc w:val="right"/>
              <w:rPr>
                <w:rFonts w:eastAsia="Times New Roman" w:cs="Arial"/>
                <w:b/>
                <w:bCs/>
                <w:sz w:val="16"/>
                <w:szCs w:val="16"/>
                <w:lang w:eastAsia="en-IE"/>
              </w:rPr>
            </w:pPr>
            <w:r w:rsidRPr="0098394A">
              <w:rPr>
                <w:rFonts w:eastAsia="Times New Roman" w:cs="Arial"/>
                <w:b/>
                <w:bCs/>
                <w:sz w:val="16"/>
                <w:szCs w:val="16"/>
                <w:lang w:eastAsia="en-IE"/>
              </w:rPr>
              <w:t>1</w:t>
            </w:r>
          </w:p>
        </w:tc>
        <w:tc>
          <w:tcPr>
            <w:tcW w:w="931" w:type="dxa"/>
            <w:tcBorders>
              <w:top w:val="nil"/>
              <w:left w:val="nil"/>
              <w:bottom w:val="single" w:sz="12" w:space="0" w:color="002060"/>
              <w:right w:val="single" w:sz="4" w:space="0" w:color="808080"/>
            </w:tcBorders>
            <w:shd w:val="clear" w:color="auto" w:fill="auto"/>
            <w:noWrap/>
            <w:vAlign w:val="center"/>
            <w:hideMark/>
          </w:tcPr>
          <w:p w14:paraId="49296AD1"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c>
          <w:tcPr>
            <w:tcW w:w="851" w:type="dxa"/>
            <w:tcBorders>
              <w:top w:val="nil"/>
              <w:left w:val="nil"/>
              <w:bottom w:val="single" w:sz="12" w:space="0" w:color="002060"/>
              <w:right w:val="nil"/>
            </w:tcBorders>
            <w:shd w:val="clear" w:color="000000" w:fill="D9D9D9"/>
            <w:noWrap/>
            <w:vAlign w:val="center"/>
            <w:hideMark/>
          </w:tcPr>
          <w:p w14:paraId="54F3C07F" w14:textId="77777777" w:rsidR="00972A9E" w:rsidRPr="00972A9E" w:rsidRDefault="00972A9E" w:rsidP="0048090A">
            <w:pPr>
              <w:spacing w:after="0" w:line="360" w:lineRule="auto"/>
              <w:jc w:val="right"/>
              <w:rPr>
                <w:rFonts w:eastAsia="Times New Roman" w:cs="Arial"/>
                <w:color w:val="595959"/>
                <w:sz w:val="16"/>
                <w:szCs w:val="16"/>
                <w:lang w:eastAsia="en-IE"/>
              </w:rPr>
            </w:pPr>
            <w:r w:rsidRPr="00972A9E">
              <w:rPr>
                <w:rFonts w:eastAsia="Times New Roman" w:cs="Arial"/>
                <w:color w:val="595959"/>
                <w:sz w:val="16"/>
                <w:szCs w:val="16"/>
                <w:lang w:eastAsia="en-IE"/>
              </w:rPr>
              <w:t>1</w:t>
            </w:r>
          </w:p>
        </w:tc>
        <w:tc>
          <w:tcPr>
            <w:tcW w:w="918" w:type="dxa"/>
            <w:tcBorders>
              <w:top w:val="nil"/>
              <w:left w:val="single" w:sz="4" w:space="0" w:color="808080"/>
              <w:bottom w:val="single" w:sz="12" w:space="0" w:color="002060"/>
              <w:right w:val="single" w:sz="8" w:space="0" w:color="00B0F0"/>
            </w:tcBorders>
            <w:shd w:val="clear" w:color="auto" w:fill="auto"/>
            <w:noWrap/>
            <w:vAlign w:val="center"/>
            <w:hideMark/>
          </w:tcPr>
          <w:p w14:paraId="262CA98C"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w:t>
            </w:r>
          </w:p>
        </w:tc>
      </w:tr>
    </w:tbl>
    <w:p w14:paraId="537CBDCF" w14:textId="77777777" w:rsidR="002E727C" w:rsidRDefault="002E727C" w:rsidP="00BF6AB7">
      <w:pPr>
        <w:pStyle w:val="Heading3"/>
        <w:sectPr w:rsidR="002E727C" w:rsidSect="00972A9E">
          <w:pgSz w:w="11906" w:h="16838"/>
          <w:pgMar w:top="1701" w:right="1440" w:bottom="1440" w:left="1440" w:header="709" w:footer="709" w:gutter="0"/>
          <w:cols w:space="708"/>
          <w:docGrid w:linePitch="360"/>
        </w:sectPr>
      </w:pPr>
    </w:p>
    <w:p w14:paraId="409E2310" w14:textId="16877DD4" w:rsidR="00BF6AB7" w:rsidRDefault="00BF6AB7" w:rsidP="00BF6AB7">
      <w:pPr>
        <w:pStyle w:val="Heading3"/>
      </w:pPr>
    </w:p>
    <w:p w14:paraId="66F2F545" w14:textId="11B84E4E" w:rsidR="00C11BA6" w:rsidRDefault="00C11BA6" w:rsidP="00C11BA6"/>
    <w:p w14:paraId="66A0D1F0" w14:textId="42A2C897" w:rsidR="00C11BA6" w:rsidRDefault="00C11BA6" w:rsidP="00C11BA6"/>
    <w:p w14:paraId="79F631FA" w14:textId="74E83DF3" w:rsidR="00C11BA6" w:rsidRDefault="00C11BA6" w:rsidP="00C11BA6"/>
    <w:p w14:paraId="0C9D967B" w14:textId="14A2A243" w:rsidR="00C11BA6" w:rsidRDefault="00C11BA6" w:rsidP="00C11BA6"/>
    <w:p w14:paraId="3E3792F2" w14:textId="750D2700" w:rsidR="00C11BA6" w:rsidRDefault="00C11BA6" w:rsidP="00C11BA6"/>
    <w:p w14:paraId="149E2A15" w14:textId="12C11D81" w:rsidR="00C11BA6" w:rsidRDefault="00C11BA6" w:rsidP="00C11BA6"/>
    <w:p w14:paraId="1595A858" w14:textId="29680093" w:rsidR="00C11BA6" w:rsidRDefault="00C11BA6" w:rsidP="00C11BA6"/>
    <w:p w14:paraId="15EAE19E" w14:textId="6EDE388C" w:rsidR="00C11BA6" w:rsidRDefault="00C11BA6" w:rsidP="00C11BA6"/>
    <w:p w14:paraId="5E2C3E01" w14:textId="6253A2F9" w:rsidR="00C11BA6" w:rsidRDefault="00C11BA6" w:rsidP="00C11BA6"/>
    <w:p w14:paraId="3DA018E7" w14:textId="41E825B8" w:rsidR="00C11BA6" w:rsidRDefault="00C11BA6" w:rsidP="00C11BA6"/>
    <w:p w14:paraId="01FBC87B" w14:textId="3346D8D9" w:rsidR="00C11BA6" w:rsidRDefault="00C11BA6" w:rsidP="00C11BA6"/>
    <w:p w14:paraId="3FF9BF39" w14:textId="6B29B5A3" w:rsidR="00C11BA6" w:rsidRDefault="00C11BA6" w:rsidP="00C11BA6"/>
    <w:p w14:paraId="3A2A1671" w14:textId="7BABBA00" w:rsidR="00C11BA6" w:rsidRDefault="00C11BA6" w:rsidP="00C11BA6"/>
    <w:p w14:paraId="060B80BF" w14:textId="0256E4D9" w:rsidR="00C11BA6" w:rsidRDefault="00C11BA6" w:rsidP="00C11BA6"/>
    <w:p w14:paraId="5A961AEB" w14:textId="4B938B28" w:rsidR="00C11BA6" w:rsidRDefault="00C11BA6" w:rsidP="00C11BA6"/>
    <w:p w14:paraId="764E4995" w14:textId="3469C0FB" w:rsidR="00C11BA6" w:rsidRDefault="00C11BA6" w:rsidP="00C11BA6"/>
    <w:p w14:paraId="581D2DBB" w14:textId="727042E3" w:rsidR="00C11BA6" w:rsidRDefault="00C11BA6" w:rsidP="00C11BA6"/>
    <w:p w14:paraId="57C2E424" w14:textId="77777777" w:rsidR="00C11BA6" w:rsidRPr="00C11BA6" w:rsidRDefault="00C11BA6" w:rsidP="00C11BA6"/>
    <w:p w14:paraId="717AFE85" w14:textId="77777777" w:rsidR="002E727C" w:rsidRDefault="002E727C" w:rsidP="002E727C">
      <w:pPr>
        <w:sectPr w:rsidR="002E727C" w:rsidSect="00972A9E">
          <w:headerReference w:type="even" r:id="rId88"/>
          <w:headerReference w:type="default" r:id="rId89"/>
          <w:footerReference w:type="default" r:id="rId90"/>
          <w:headerReference w:type="first" r:id="rId91"/>
          <w:pgSz w:w="11906" w:h="16838"/>
          <w:pgMar w:top="1701" w:right="1440" w:bottom="1440" w:left="1440" w:header="709" w:footer="709" w:gutter="0"/>
          <w:cols w:space="708"/>
          <w:docGrid w:linePitch="360"/>
        </w:sectPr>
      </w:pPr>
    </w:p>
    <w:p w14:paraId="67A57979" w14:textId="77777777" w:rsidR="00162F42" w:rsidRDefault="00162F42" w:rsidP="001F3D78">
      <w:pPr>
        <w:pStyle w:val="Heading1"/>
      </w:pPr>
      <w:bookmarkStart w:id="30" w:name="_Criteria_for_audit"/>
      <w:bookmarkEnd w:id="30"/>
      <w:r>
        <w:rPr>
          <w:w w:val="110"/>
        </w:rPr>
        <w:lastRenderedPageBreak/>
        <w:t>Criteria for audit approval</w:t>
      </w:r>
    </w:p>
    <w:p w14:paraId="33D3841A" w14:textId="61754D84" w:rsidR="00AD4D55" w:rsidRDefault="00162F42" w:rsidP="00214BF9">
      <w:r w:rsidRPr="00214BF9">
        <w:t xml:space="preserve">RABs can approve firms and individuals to carry out statutory audits if those firms and individuals meet the criteria set out in the Companies Act 2014 (as amended). </w:t>
      </w:r>
      <w:r w:rsidR="00AD4D55" w:rsidRPr="008A7B3B">
        <w:t>The legal requirements for a firm to be approved include:</w:t>
      </w:r>
    </w:p>
    <w:p w14:paraId="183FFE94" w14:textId="0D186AC0" w:rsidR="007D6590" w:rsidRDefault="007D6590" w:rsidP="00671645">
      <w:pPr>
        <w:pStyle w:val="ListParagraph"/>
        <w:numPr>
          <w:ilvl w:val="0"/>
          <w:numId w:val="22"/>
        </w:numPr>
      </w:pPr>
      <w:r>
        <w:t xml:space="preserve">the firm is </w:t>
      </w:r>
      <w:r w:rsidRPr="00214BF9">
        <w:t>to be of good repute;</w:t>
      </w:r>
    </w:p>
    <w:p w14:paraId="34F8C4E0" w14:textId="6C2BA222" w:rsidR="007D6590" w:rsidRPr="00671645" w:rsidRDefault="007D6590" w:rsidP="00671645">
      <w:pPr>
        <w:pStyle w:val="ListParagraph"/>
        <w:numPr>
          <w:ilvl w:val="0"/>
          <w:numId w:val="22"/>
        </w:numPr>
      </w:pPr>
      <w:r w:rsidRPr="00671645">
        <w:t>the individuals who carry out statutory audits in the State on behalf of the firm are approved as statutory auditors</w:t>
      </w:r>
      <w:r w:rsidR="00530BF0">
        <w:t>;</w:t>
      </w:r>
    </w:p>
    <w:p w14:paraId="59BD3F74" w14:textId="63F9A5BB" w:rsidR="007D6590" w:rsidRDefault="007D6590" w:rsidP="00671645">
      <w:pPr>
        <w:pStyle w:val="ListParagraph"/>
        <w:numPr>
          <w:ilvl w:val="0"/>
          <w:numId w:val="22"/>
        </w:numPr>
        <w:rPr>
          <w:rFonts w:cs="Arial"/>
          <w:color w:val="000000"/>
          <w:szCs w:val="20"/>
        </w:rPr>
      </w:pPr>
      <w:r w:rsidRPr="00671645">
        <w:t>the</w:t>
      </w:r>
      <w:r>
        <w:rPr>
          <w:rFonts w:cs="Arial"/>
          <w:color w:val="000000"/>
          <w:szCs w:val="20"/>
        </w:rPr>
        <w:t xml:space="preserve"> majority of the voting rights in the firm are held by</w:t>
      </w:r>
      <w:r w:rsidR="008A7B3B">
        <w:rPr>
          <w:rFonts w:cs="Arial"/>
          <w:color w:val="000000"/>
          <w:szCs w:val="20"/>
        </w:rPr>
        <w:t xml:space="preserve"> </w:t>
      </w:r>
      <w:r w:rsidR="008A7B3B" w:rsidRPr="00671645">
        <w:t>—</w:t>
      </w:r>
    </w:p>
    <w:p w14:paraId="239E4B9A" w14:textId="77777777" w:rsidR="007D6590" w:rsidRDefault="007D6590" w:rsidP="007D6590">
      <w:pPr>
        <w:pStyle w:val="ListParagraph"/>
        <w:numPr>
          <w:ilvl w:val="0"/>
          <w:numId w:val="29"/>
        </w:numPr>
        <w:spacing w:after="0" w:line="240" w:lineRule="auto"/>
        <w:ind w:left="1500"/>
        <w:contextualSpacing w:val="0"/>
        <w:rPr>
          <w:rFonts w:cs="Arial"/>
          <w:color w:val="000000"/>
          <w:szCs w:val="20"/>
        </w:rPr>
      </w:pPr>
      <w:r>
        <w:rPr>
          <w:rFonts w:cs="Arial"/>
          <w:color w:val="000000"/>
          <w:szCs w:val="20"/>
        </w:rPr>
        <w:t>individuals who are eligible for approval in the State or in any other Member State as statutory auditors,</w:t>
      </w:r>
    </w:p>
    <w:p w14:paraId="1472DF30" w14:textId="77777777" w:rsidR="007D6590" w:rsidRDefault="007D6590" w:rsidP="007D6590">
      <w:pPr>
        <w:pStyle w:val="ListParagraph"/>
        <w:numPr>
          <w:ilvl w:val="0"/>
          <w:numId w:val="29"/>
        </w:numPr>
        <w:spacing w:after="0" w:line="240" w:lineRule="auto"/>
        <w:ind w:left="1500"/>
        <w:contextualSpacing w:val="0"/>
        <w:rPr>
          <w:rFonts w:cs="Arial"/>
          <w:color w:val="000000"/>
          <w:szCs w:val="20"/>
        </w:rPr>
      </w:pPr>
      <w:r>
        <w:rPr>
          <w:rFonts w:cs="Arial"/>
          <w:color w:val="000000"/>
          <w:szCs w:val="20"/>
        </w:rPr>
        <w:t>audit firms approved as statutory audit firms in the State or in any other Member State, or</w:t>
      </w:r>
    </w:p>
    <w:p w14:paraId="25185688" w14:textId="77777777" w:rsidR="007D6590" w:rsidRDefault="007D6590" w:rsidP="007D6590">
      <w:pPr>
        <w:pStyle w:val="ListParagraph"/>
        <w:numPr>
          <w:ilvl w:val="0"/>
          <w:numId w:val="29"/>
        </w:numPr>
        <w:spacing w:after="0" w:line="240" w:lineRule="auto"/>
        <w:ind w:left="1500"/>
        <w:contextualSpacing w:val="0"/>
        <w:rPr>
          <w:rFonts w:cs="Arial"/>
          <w:color w:val="000000"/>
          <w:szCs w:val="20"/>
        </w:rPr>
      </w:pPr>
      <w:r>
        <w:rPr>
          <w:rFonts w:cs="Arial"/>
          <w:color w:val="000000"/>
          <w:szCs w:val="20"/>
        </w:rPr>
        <w:t>a combination of such individuals and audit firms, and</w:t>
      </w:r>
    </w:p>
    <w:p w14:paraId="2522A778" w14:textId="77777777" w:rsidR="007D6590" w:rsidRPr="00671645" w:rsidRDefault="007D6590" w:rsidP="00671645">
      <w:pPr>
        <w:pStyle w:val="ListParagraph"/>
        <w:numPr>
          <w:ilvl w:val="0"/>
          <w:numId w:val="22"/>
        </w:numPr>
      </w:pPr>
      <w:r w:rsidRPr="00671645">
        <w:t>the majority of the members of the administrative or management body of the firm are —</w:t>
      </w:r>
    </w:p>
    <w:p w14:paraId="5AD748E4" w14:textId="77777777" w:rsidR="007D6590" w:rsidRDefault="007D6590" w:rsidP="007D6590">
      <w:pPr>
        <w:pStyle w:val="ListParagraph"/>
        <w:numPr>
          <w:ilvl w:val="0"/>
          <w:numId w:val="31"/>
        </w:numPr>
        <w:spacing w:after="0" w:line="240" w:lineRule="auto"/>
        <w:ind w:left="1440"/>
        <w:contextualSpacing w:val="0"/>
        <w:rPr>
          <w:rFonts w:cs="Arial"/>
          <w:color w:val="000000"/>
          <w:szCs w:val="20"/>
        </w:rPr>
      </w:pPr>
      <w:r>
        <w:rPr>
          <w:rFonts w:cs="Arial"/>
          <w:color w:val="000000"/>
          <w:szCs w:val="20"/>
        </w:rPr>
        <w:t>individuals who are eligible for approval in the State or in any other Member State as statutory auditors,</w:t>
      </w:r>
    </w:p>
    <w:p w14:paraId="709252D6" w14:textId="77777777" w:rsidR="007D6590" w:rsidRDefault="007D6590" w:rsidP="007D6590">
      <w:pPr>
        <w:pStyle w:val="ListParagraph"/>
        <w:numPr>
          <w:ilvl w:val="0"/>
          <w:numId w:val="31"/>
        </w:numPr>
        <w:spacing w:after="0" w:line="240" w:lineRule="auto"/>
        <w:ind w:left="1440"/>
        <w:contextualSpacing w:val="0"/>
        <w:rPr>
          <w:rFonts w:cs="Arial"/>
          <w:color w:val="000000"/>
          <w:szCs w:val="20"/>
        </w:rPr>
      </w:pPr>
      <w:r>
        <w:rPr>
          <w:rFonts w:cs="Arial"/>
          <w:color w:val="000000"/>
          <w:szCs w:val="20"/>
        </w:rPr>
        <w:t>audit firms approved as statutory audit firms in the State or in any other Member State, or</w:t>
      </w:r>
    </w:p>
    <w:p w14:paraId="3DC87B2F" w14:textId="77777777" w:rsidR="007D6590" w:rsidRDefault="007D6590" w:rsidP="007D6590">
      <w:pPr>
        <w:pStyle w:val="ListParagraph"/>
        <w:numPr>
          <w:ilvl w:val="0"/>
          <w:numId w:val="31"/>
        </w:numPr>
        <w:spacing w:after="0" w:line="240" w:lineRule="auto"/>
        <w:ind w:left="1440"/>
        <w:contextualSpacing w:val="0"/>
        <w:rPr>
          <w:rFonts w:cs="Arial"/>
          <w:color w:val="000000"/>
          <w:szCs w:val="20"/>
        </w:rPr>
      </w:pPr>
      <w:r>
        <w:rPr>
          <w:rFonts w:cs="Arial"/>
          <w:color w:val="000000"/>
          <w:szCs w:val="20"/>
        </w:rPr>
        <w:t>a combination of such individuals and audit firms.</w:t>
      </w:r>
    </w:p>
    <w:p w14:paraId="2469214D" w14:textId="77777777" w:rsidR="0063463C" w:rsidRDefault="0063463C" w:rsidP="00214BF9"/>
    <w:p w14:paraId="52321330" w14:textId="040DE725" w:rsidR="00162F42" w:rsidRPr="00214BF9" w:rsidRDefault="00162F42" w:rsidP="00214BF9">
      <w:r w:rsidRPr="00214BF9">
        <w:t>The legal requirements for an individual to obtain statutory auditor approval usually include:</w:t>
      </w:r>
    </w:p>
    <w:p w14:paraId="6616F86B" w14:textId="77777777" w:rsidR="00162F42" w:rsidRPr="00214BF9" w:rsidRDefault="00162F42" w:rsidP="00214BF9">
      <w:pPr>
        <w:pStyle w:val="ListParagraph"/>
        <w:numPr>
          <w:ilvl w:val="0"/>
          <w:numId w:val="22"/>
        </w:numPr>
      </w:pPr>
      <w:r w:rsidRPr="00214BF9">
        <w:t>to be of good repute;</w:t>
      </w:r>
    </w:p>
    <w:p w14:paraId="1A4514DD" w14:textId="098232DE" w:rsidR="00162F42" w:rsidRPr="00214BF9" w:rsidRDefault="00162F42" w:rsidP="00214BF9">
      <w:pPr>
        <w:pStyle w:val="ListParagraph"/>
        <w:numPr>
          <w:ilvl w:val="0"/>
          <w:numId w:val="22"/>
        </w:numPr>
      </w:pPr>
      <w:r w:rsidRPr="00214BF9">
        <w:t>to hold an appropriate qualification; and</w:t>
      </w:r>
    </w:p>
    <w:p w14:paraId="673E1CA7" w14:textId="77777777" w:rsidR="00162F42" w:rsidRPr="00214BF9" w:rsidRDefault="00162F42" w:rsidP="00214BF9">
      <w:pPr>
        <w:pStyle w:val="ListParagraph"/>
        <w:numPr>
          <w:ilvl w:val="0"/>
          <w:numId w:val="22"/>
        </w:numPr>
      </w:pPr>
      <w:r w:rsidRPr="00214BF9">
        <w:t>to have sufficient and appropriate audit experience.</w:t>
      </w:r>
    </w:p>
    <w:p w14:paraId="54DE1F9D" w14:textId="27F6BB9A" w:rsidR="00162F42" w:rsidRDefault="00162F42" w:rsidP="00214BF9">
      <w:r w:rsidRPr="00214BF9">
        <w:t>The RABs also require firms and individuals to hold professional indemnity insurance and have practice continuity arrangements in place.</w:t>
      </w:r>
      <w:r w:rsidR="00E71A5E">
        <w:t xml:space="preserve">  IAASA has issued </w:t>
      </w:r>
      <w:r w:rsidR="00A662C3">
        <w:t xml:space="preserve">Guidelines </w:t>
      </w:r>
      <w:r w:rsidR="00E71A5E">
        <w:t xml:space="preserve">for RABs when performing the approval and registration function in respect of statutory auditors and audit firms. </w:t>
      </w:r>
    </w:p>
    <w:p w14:paraId="1B226277" w14:textId="1B763C49" w:rsidR="00D9699A" w:rsidRPr="00214BF9" w:rsidRDefault="008F68C4" w:rsidP="00214BF9">
      <w:r>
        <w:t>S.I. 336 of 2024 updated the Companies Act 20</w:t>
      </w:r>
      <w:r w:rsidR="00453A8A">
        <w:t>1</w:t>
      </w:r>
      <w:r>
        <w:t>4 to provide for RABs to approve statutory auditors and audit firms to carry out the assurance of sustainability reporting</w:t>
      </w:r>
      <w:r w:rsidR="00453A8A">
        <w:t xml:space="preserve"> if they met relevant criteria. Transitional provisions included in the </w:t>
      </w:r>
      <w:r w:rsidR="00D268ED">
        <w:t>Companies Act 2014</w:t>
      </w:r>
      <w:r w:rsidR="00453A8A">
        <w:t xml:space="preserve"> provided that statutory auditors and audit firms who stood approved prior to 1 January 2026 could be approved by RABs if they attained the knowledge of sustainability reporting and the assurance of sustainability reporting including the subjects included in schedule 23, through continuing education. At 31 December 2024, ICAI had approved </w:t>
      </w:r>
      <w:r w:rsidR="0037041A">
        <w:t xml:space="preserve">four </w:t>
      </w:r>
      <w:r w:rsidR="00453A8A">
        <w:t xml:space="preserve"> audit firms and 17 statutory auditors to carry out the assurance of sustainability reporting. ACCA </w:t>
      </w:r>
      <w:r w:rsidR="0048758D">
        <w:t xml:space="preserve">had </w:t>
      </w:r>
      <w:r w:rsidR="00453A8A">
        <w:t>approved</w:t>
      </w:r>
      <w:r w:rsidR="0037041A">
        <w:t xml:space="preserve"> one</w:t>
      </w:r>
      <w:r w:rsidR="00453A8A">
        <w:t xml:space="preserve"> audit firm and</w:t>
      </w:r>
      <w:r w:rsidR="0037041A">
        <w:t xml:space="preserve"> one</w:t>
      </w:r>
      <w:r w:rsidR="00453A8A" w:rsidRPr="0037041A">
        <w:rPr>
          <w:color w:val="FF0000"/>
        </w:rPr>
        <w:t xml:space="preserve"> </w:t>
      </w:r>
      <w:r w:rsidR="00453A8A">
        <w:t>statutory auditor to carry out the assurance of sustainability reporting.</w:t>
      </w:r>
    </w:p>
    <w:p w14:paraId="1E89D311" w14:textId="27325F4E" w:rsidR="00162F42" w:rsidRDefault="00162F42" w:rsidP="001F3D78">
      <w:pPr>
        <w:pStyle w:val="Heading1"/>
      </w:pPr>
      <w:proofErr w:type="spellStart"/>
      <w:r>
        <w:rPr>
          <w:w w:val="110"/>
        </w:rPr>
        <w:lastRenderedPageBreak/>
        <w:t>RABs’</w:t>
      </w:r>
      <w:proofErr w:type="spellEnd"/>
      <w:r>
        <w:rPr>
          <w:w w:val="110"/>
        </w:rPr>
        <w:t xml:space="preserve"> approval of statutory audit firms and statutory auditors at </w:t>
      </w:r>
      <w:r w:rsidRPr="008D7B9E">
        <w:rPr>
          <w:w w:val="110"/>
        </w:rPr>
        <w:t>31 December 202</w:t>
      </w:r>
      <w:r w:rsidR="00F07339">
        <w:rPr>
          <w:w w:val="110"/>
        </w:rPr>
        <w:t>4</w:t>
      </w:r>
      <w:r>
        <w:rPr>
          <w:w w:val="110"/>
        </w:rPr>
        <w:t xml:space="preserve"> – tables and charts</w:t>
      </w:r>
    </w:p>
    <w:p w14:paraId="31E2CBAC" w14:textId="527F0A67" w:rsidR="002E4CD7" w:rsidRDefault="00EE3F5F" w:rsidP="002E727C">
      <w:r>
        <w:t>Table</w:t>
      </w:r>
      <w:r w:rsidR="00254E21">
        <w:t>s</w:t>
      </w:r>
      <w:r>
        <w:t xml:space="preserve"> E.1 and E.2 set out statutory audit firms and statutory auditors approved by the RABs to perform statutory audits in Ireland over the past three years. In </w:t>
      </w:r>
      <w:r w:rsidR="000D658B">
        <w:t xml:space="preserve">the </w:t>
      </w:r>
      <w:r>
        <w:t xml:space="preserve">period, the number of </w:t>
      </w:r>
      <w:r w:rsidR="00114504">
        <w:t xml:space="preserve">statutory </w:t>
      </w:r>
      <w:r w:rsidRPr="000B1AB3">
        <w:t xml:space="preserve">audit firms has declined by </w:t>
      </w:r>
      <w:r w:rsidR="006654E1" w:rsidRPr="000B1AB3">
        <w:t>1</w:t>
      </w:r>
      <w:r w:rsidR="00FB636A" w:rsidRPr="000B1AB3">
        <w:t>4</w:t>
      </w:r>
      <w:r w:rsidR="006654E1" w:rsidRPr="000B1AB3">
        <w:t>%.</w:t>
      </w:r>
      <w:r>
        <w:t xml:space="preserve"> </w:t>
      </w:r>
    </w:p>
    <w:p w14:paraId="2A931946" w14:textId="2CDD91F4" w:rsidR="00EE3F5F" w:rsidRDefault="00EE3F5F" w:rsidP="002E727C">
      <w:r>
        <w:t xml:space="preserve">Charts E.1 to E.4 graphically </w:t>
      </w:r>
      <w:r w:rsidR="00FA1ADD">
        <w:t>represents</w:t>
      </w:r>
      <w:r>
        <w:t xml:space="preserve">, by RAB, the movement in </w:t>
      </w:r>
      <w:r w:rsidR="00266E4F">
        <w:t xml:space="preserve">statutory </w:t>
      </w:r>
      <w:r>
        <w:t xml:space="preserve">audit firms and statutory auditors located worldwide and in Ireland since </w:t>
      </w:r>
      <w:r w:rsidR="003119E3" w:rsidRPr="000B1AB3">
        <w:t>202</w:t>
      </w:r>
      <w:r w:rsidR="00A95750" w:rsidRPr="000B1AB3">
        <w:t>2</w:t>
      </w:r>
      <w:r>
        <w:t xml:space="preserve">. The number of statutory audit firms </w:t>
      </w:r>
      <w:r w:rsidR="006654E1">
        <w:t>with offices</w:t>
      </w:r>
      <w:r>
        <w:t xml:space="preserve"> </w:t>
      </w:r>
      <w:r w:rsidRPr="00FB636A">
        <w:t xml:space="preserve">in Ireland </w:t>
      </w:r>
      <w:r w:rsidR="00AD4D55" w:rsidRPr="00FB636A">
        <w:t xml:space="preserve">in </w:t>
      </w:r>
      <w:r w:rsidR="00AD4D55" w:rsidRPr="000B1AB3">
        <w:t xml:space="preserve">that period </w:t>
      </w:r>
      <w:r w:rsidRPr="000B1AB3">
        <w:t xml:space="preserve">has declined by </w:t>
      </w:r>
      <w:r w:rsidR="003119E3" w:rsidRPr="000B1AB3">
        <w:t>1</w:t>
      </w:r>
      <w:r w:rsidR="00FB636A" w:rsidRPr="000B1AB3">
        <w:t>3</w:t>
      </w:r>
      <w:r w:rsidRPr="000B1AB3">
        <w:t xml:space="preserve">% and the number of statutory auditors </w:t>
      </w:r>
      <w:r w:rsidR="00AD4D55" w:rsidRPr="000B1AB3">
        <w:t xml:space="preserve">located in Ireland </w:t>
      </w:r>
      <w:r w:rsidRPr="000B1AB3">
        <w:t xml:space="preserve">has declined by </w:t>
      </w:r>
      <w:r w:rsidR="00FB636A" w:rsidRPr="000B1AB3">
        <w:t>9</w:t>
      </w:r>
      <w:r w:rsidR="006654E1" w:rsidRPr="000B1AB3">
        <w:t>%</w:t>
      </w:r>
      <w:r w:rsidRPr="000B1AB3">
        <w:t>.</w:t>
      </w:r>
    </w:p>
    <w:p w14:paraId="058993AC" w14:textId="5333F109" w:rsidR="002E4CD7" w:rsidRDefault="002E4CD7" w:rsidP="002E4CD7">
      <w:pPr>
        <w:pStyle w:val="Heading5"/>
        <w:rPr>
          <w:w w:val="115"/>
        </w:rPr>
      </w:pPr>
      <w:r w:rsidRPr="00206A5F">
        <w:rPr>
          <w:b/>
          <w:bCs/>
          <w:w w:val="115"/>
        </w:rPr>
        <w:t xml:space="preserve">Table </w:t>
      </w:r>
      <w:r w:rsidRPr="00206A5F">
        <w:rPr>
          <w:b/>
          <w:bCs/>
          <w:w w:val="110"/>
        </w:rPr>
        <w:t>E</w:t>
      </w:r>
      <w:r>
        <w:rPr>
          <w:w w:val="110"/>
        </w:rPr>
        <w:t>.</w:t>
      </w:r>
      <w:r w:rsidRPr="00DD4FEB">
        <w:rPr>
          <w:b/>
          <w:bCs/>
          <w:w w:val="110"/>
        </w:rPr>
        <w:t>1</w:t>
      </w:r>
      <w:r>
        <w:rPr>
          <w:w w:val="110"/>
        </w:rPr>
        <w:t xml:space="preserve">: </w:t>
      </w:r>
      <w:r w:rsidR="0074695D">
        <w:rPr>
          <w:w w:val="115"/>
        </w:rPr>
        <w:t>3-year</w:t>
      </w:r>
      <w:r>
        <w:rPr>
          <w:w w:val="115"/>
        </w:rPr>
        <w:t xml:space="preserve"> review of </w:t>
      </w:r>
      <w:r w:rsidR="00114504">
        <w:rPr>
          <w:w w:val="115"/>
        </w:rPr>
        <w:t xml:space="preserve">statutory </w:t>
      </w:r>
      <w:r>
        <w:rPr>
          <w:w w:val="115"/>
        </w:rPr>
        <w:t>audit firms</w:t>
      </w:r>
    </w:p>
    <w:tbl>
      <w:tblPr>
        <w:tblW w:w="8620" w:type="dxa"/>
        <w:tblLook w:val="04A0" w:firstRow="1" w:lastRow="0" w:firstColumn="1" w:lastColumn="0" w:noHBand="0" w:noVBand="1"/>
      </w:tblPr>
      <w:tblGrid>
        <w:gridCol w:w="4120"/>
        <w:gridCol w:w="900"/>
        <w:gridCol w:w="900"/>
        <w:gridCol w:w="1045"/>
        <w:gridCol w:w="780"/>
        <w:gridCol w:w="875"/>
      </w:tblGrid>
      <w:tr w:rsidR="00972A9E" w:rsidRPr="00972A9E" w14:paraId="715A8146" w14:textId="77777777" w:rsidTr="00165580">
        <w:trPr>
          <w:trHeight w:val="250"/>
        </w:trPr>
        <w:tc>
          <w:tcPr>
            <w:tcW w:w="4120" w:type="dxa"/>
            <w:tcBorders>
              <w:top w:val="nil"/>
              <w:left w:val="nil"/>
              <w:bottom w:val="nil"/>
              <w:right w:val="nil"/>
            </w:tcBorders>
            <w:shd w:val="clear" w:color="auto" w:fill="auto"/>
            <w:noWrap/>
            <w:vAlign w:val="bottom"/>
            <w:hideMark/>
          </w:tcPr>
          <w:p w14:paraId="73B91B74" w14:textId="77777777" w:rsidR="00972A9E" w:rsidRPr="00972A9E" w:rsidRDefault="00972A9E" w:rsidP="0048090A">
            <w:pPr>
              <w:spacing w:after="0" w:line="360" w:lineRule="auto"/>
              <w:rPr>
                <w:rFonts w:ascii="Times New Roman" w:eastAsia="Times New Roman" w:hAnsi="Times New Roman"/>
                <w:sz w:val="24"/>
                <w:szCs w:val="20"/>
                <w:lang w:eastAsia="en-IE"/>
              </w:rPr>
            </w:pPr>
          </w:p>
        </w:tc>
        <w:tc>
          <w:tcPr>
            <w:tcW w:w="900" w:type="dxa"/>
            <w:tcBorders>
              <w:top w:val="nil"/>
              <w:left w:val="nil"/>
              <w:bottom w:val="nil"/>
              <w:right w:val="nil"/>
            </w:tcBorders>
            <w:shd w:val="clear" w:color="auto" w:fill="auto"/>
            <w:noWrap/>
            <w:vAlign w:val="bottom"/>
            <w:hideMark/>
          </w:tcPr>
          <w:p w14:paraId="1F5F16C8" w14:textId="77777777" w:rsidR="00972A9E" w:rsidRPr="00972A9E" w:rsidRDefault="00972A9E" w:rsidP="0048090A">
            <w:pPr>
              <w:spacing w:after="0" w:line="360" w:lineRule="auto"/>
              <w:rPr>
                <w:rFonts w:ascii="Times New Roman" w:eastAsia="Times New Roman" w:hAnsi="Times New Roman"/>
                <w:szCs w:val="20"/>
                <w:lang w:eastAsia="en-IE"/>
              </w:rPr>
            </w:pPr>
          </w:p>
        </w:tc>
        <w:tc>
          <w:tcPr>
            <w:tcW w:w="900" w:type="dxa"/>
            <w:tcBorders>
              <w:top w:val="nil"/>
              <w:left w:val="nil"/>
              <w:bottom w:val="nil"/>
              <w:right w:val="nil"/>
            </w:tcBorders>
            <w:shd w:val="clear" w:color="auto" w:fill="auto"/>
            <w:noWrap/>
            <w:vAlign w:val="center"/>
            <w:hideMark/>
          </w:tcPr>
          <w:p w14:paraId="1DF9CC9A" w14:textId="77777777" w:rsidR="00972A9E" w:rsidRPr="00972A9E" w:rsidRDefault="00972A9E" w:rsidP="0048090A">
            <w:pPr>
              <w:spacing w:after="0" w:line="360" w:lineRule="auto"/>
              <w:jc w:val="center"/>
              <w:rPr>
                <w:rFonts w:ascii="Times New Roman" w:eastAsia="Times New Roman" w:hAnsi="Times New Roman"/>
                <w:szCs w:val="20"/>
                <w:lang w:eastAsia="en-IE"/>
              </w:rPr>
            </w:pPr>
          </w:p>
        </w:tc>
        <w:tc>
          <w:tcPr>
            <w:tcW w:w="2700" w:type="dxa"/>
            <w:gridSpan w:val="3"/>
            <w:tcBorders>
              <w:top w:val="nil"/>
              <w:left w:val="single" w:sz="8" w:space="0" w:color="00B0F0"/>
              <w:bottom w:val="single" w:sz="4" w:space="0" w:color="808080"/>
              <w:right w:val="single" w:sz="8" w:space="0" w:color="00B0F0"/>
            </w:tcBorders>
            <w:shd w:val="clear" w:color="auto" w:fill="61CAE5"/>
            <w:noWrap/>
            <w:vAlign w:val="center"/>
            <w:hideMark/>
          </w:tcPr>
          <w:p w14:paraId="132AF089" w14:textId="77777777" w:rsidR="00972A9E" w:rsidRPr="00972A9E" w:rsidRDefault="00972A9E" w:rsidP="0048090A">
            <w:pPr>
              <w:spacing w:after="0" w:line="360" w:lineRule="auto"/>
              <w:jc w:val="center"/>
              <w:rPr>
                <w:rFonts w:eastAsia="Times New Roman" w:cs="Arial"/>
                <w:b/>
                <w:bCs/>
                <w:color w:val="FFFFFF"/>
                <w:sz w:val="16"/>
                <w:szCs w:val="16"/>
                <w:lang w:eastAsia="en-IE"/>
              </w:rPr>
            </w:pPr>
            <w:r w:rsidRPr="00972A9E">
              <w:rPr>
                <w:rFonts w:eastAsia="Times New Roman" w:cs="Arial"/>
                <w:b/>
                <w:bCs/>
                <w:color w:val="FFFFFF"/>
                <w:sz w:val="16"/>
                <w:szCs w:val="16"/>
                <w:lang w:eastAsia="en-IE"/>
              </w:rPr>
              <w:t>Recognised Accountancy Bodies</w:t>
            </w:r>
          </w:p>
        </w:tc>
      </w:tr>
      <w:tr w:rsidR="00972A9E" w:rsidRPr="00972A9E" w14:paraId="7E8CA25E" w14:textId="77777777" w:rsidTr="00972A9E">
        <w:trPr>
          <w:trHeight w:val="250"/>
        </w:trPr>
        <w:tc>
          <w:tcPr>
            <w:tcW w:w="4120" w:type="dxa"/>
            <w:tcBorders>
              <w:top w:val="single" w:sz="4" w:space="0" w:color="808080"/>
              <w:left w:val="single" w:sz="4" w:space="0" w:color="808080"/>
              <w:bottom w:val="single" w:sz="12" w:space="0" w:color="002060"/>
              <w:right w:val="single" w:sz="4" w:space="0" w:color="808080"/>
            </w:tcBorders>
            <w:shd w:val="clear" w:color="000000" w:fill="BFBFBF"/>
            <w:noWrap/>
            <w:vAlign w:val="bottom"/>
            <w:hideMark/>
          </w:tcPr>
          <w:p w14:paraId="381E3B8A"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 </w:t>
            </w:r>
          </w:p>
        </w:tc>
        <w:tc>
          <w:tcPr>
            <w:tcW w:w="900" w:type="dxa"/>
            <w:tcBorders>
              <w:top w:val="single" w:sz="4" w:space="0" w:color="808080"/>
              <w:left w:val="nil"/>
              <w:bottom w:val="single" w:sz="12" w:space="0" w:color="002060"/>
              <w:right w:val="single" w:sz="4" w:space="0" w:color="808080"/>
            </w:tcBorders>
            <w:shd w:val="clear" w:color="000000" w:fill="BFBFBF"/>
            <w:noWrap/>
            <w:vAlign w:val="center"/>
            <w:hideMark/>
          </w:tcPr>
          <w:p w14:paraId="7ADEE031"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Year</w:t>
            </w:r>
          </w:p>
        </w:tc>
        <w:tc>
          <w:tcPr>
            <w:tcW w:w="900" w:type="dxa"/>
            <w:tcBorders>
              <w:top w:val="single" w:sz="4" w:space="0" w:color="808080"/>
              <w:left w:val="nil"/>
              <w:bottom w:val="single" w:sz="12" w:space="0" w:color="002060"/>
              <w:right w:val="nil"/>
            </w:tcBorders>
            <w:shd w:val="clear" w:color="000000" w:fill="BFBFBF"/>
            <w:vAlign w:val="center"/>
            <w:hideMark/>
          </w:tcPr>
          <w:p w14:paraId="534BA771"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TOTAL</w:t>
            </w:r>
          </w:p>
        </w:tc>
        <w:tc>
          <w:tcPr>
            <w:tcW w:w="1045" w:type="dxa"/>
            <w:tcBorders>
              <w:top w:val="nil"/>
              <w:left w:val="single" w:sz="8" w:space="0" w:color="00B0F0"/>
              <w:bottom w:val="single" w:sz="12" w:space="0" w:color="002060"/>
              <w:right w:val="single" w:sz="4" w:space="0" w:color="808080"/>
            </w:tcBorders>
            <w:shd w:val="clear" w:color="000000" w:fill="BFBFBF"/>
            <w:noWrap/>
            <w:vAlign w:val="center"/>
            <w:hideMark/>
          </w:tcPr>
          <w:p w14:paraId="18638CC5"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 xml:space="preserve">ACCA </w:t>
            </w:r>
          </w:p>
        </w:tc>
        <w:tc>
          <w:tcPr>
            <w:tcW w:w="780" w:type="dxa"/>
            <w:tcBorders>
              <w:top w:val="nil"/>
              <w:left w:val="nil"/>
              <w:bottom w:val="single" w:sz="12" w:space="0" w:color="002060"/>
              <w:right w:val="single" w:sz="4" w:space="0" w:color="808080"/>
            </w:tcBorders>
            <w:shd w:val="clear" w:color="000000" w:fill="D9D9D9"/>
            <w:noWrap/>
            <w:vAlign w:val="center"/>
            <w:hideMark/>
          </w:tcPr>
          <w:p w14:paraId="3E1C1890" w14:textId="77777777" w:rsidR="00972A9E" w:rsidRPr="00972A9E" w:rsidRDefault="00972A9E" w:rsidP="0048090A">
            <w:pPr>
              <w:spacing w:after="0" w:line="360" w:lineRule="auto"/>
              <w:jc w:val="right"/>
              <w:rPr>
                <w:rFonts w:eastAsia="Times New Roman" w:cs="Arial"/>
                <w:b/>
                <w:bCs/>
                <w:color w:val="808080"/>
                <w:sz w:val="16"/>
                <w:szCs w:val="16"/>
                <w:lang w:eastAsia="en-IE"/>
              </w:rPr>
            </w:pPr>
            <w:r w:rsidRPr="00972A9E">
              <w:rPr>
                <w:rFonts w:eastAsia="Times New Roman" w:cs="Arial"/>
                <w:b/>
                <w:bCs/>
                <w:color w:val="808080"/>
                <w:sz w:val="16"/>
                <w:szCs w:val="16"/>
                <w:lang w:eastAsia="en-IE"/>
              </w:rPr>
              <w:t>CPA</w:t>
            </w:r>
          </w:p>
        </w:tc>
        <w:tc>
          <w:tcPr>
            <w:tcW w:w="875" w:type="dxa"/>
            <w:tcBorders>
              <w:top w:val="nil"/>
              <w:left w:val="nil"/>
              <w:bottom w:val="single" w:sz="12" w:space="0" w:color="002060"/>
              <w:right w:val="single" w:sz="8" w:space="0" w:color="00B0F0"/>
            </w:tcBorders>
            <w:shd w:val="clear" w:color="000000" w:fill="BFBFBF"/>
            <w:noWrap/>
            <w:vAlign w:val="center"/>
            <w:hideMark/>
          </w:tcPr>
          <w:p w14:paraId="56E73297"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 xml:space="preserve">ICAI* </w:t>
            </w:r>
          </w:p>
        </w:tc>
      </w:tr>
      <w:tr w:rsidR="00972A9E" w:rsidRPr="00972A9E" w14:paraId="356DC7AB" w14:textId="77777777" w:rsidTr="00972A9E">
        <w:trPr>
          <w:trHeight w:val="250"/>
        </w:trPr>
        <w:tc>
          <w:tcPr>
            <w:tcW w:w="412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43DF658"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 xml:space="preserve">Statutory audit firms </w:t>
            </w:r>
            <w:r w:rsidRPr="00972A9E">
              <w:rPr>
                <w:rFonts w:eastAsia="Times New Roman" w:cs="Arial"/>
                <w:b/>
                <w:bCs/>
                <w:color w:val="000000"/>
                <w:sz w:val="16"/>
                <w:szCs w:val="16"/>
                <w:lang w:eastAsia="en-IE"/>
              </w:rPr>
              <w:t>[located worldwide]</w:t>
            </w:r>
            <w:r w:rsidRPr="00972A9E">
              <w:rPr>
                <w:rFonts w:eastAsia="Times New Roman" w:cs="Arial"/>
                <w:color w:val="000000"/>
                <w:sz w:val="16"/>
                <w:szCs w:val="16"/>
                <w:lang w:eastAsia="en-IE"/>
              </w:rPr>
              <w:t xml:space="preserve"> approved to audit in Ireland at 31 December</w:t>
            </w:r>
          </w:p>
        </w:tc>
        <w:tc>
          <w:tcPr>
            <w:tcW w:w="900" w:type="dxa"/>
            <w:tcBorders>
              <w:top w:val="nil"/>
              <w:left w:val="nil"/>
              <w:bottom w:val="single" w:sz="4" w:space="0" w:color="808080"/>
              <w:right w:val="single" w:sz="4" w:space="0" w:color="808080"/>
            </w:tcBorders>
            <w:shd w:val="clear" w:color="auto" w:fill="auto"/>
            <w:noWrap/>
            <w:vAlign w:val="center"/>
            <w:hideMark/>
          </w:tcPr>
          <w:p w14:paraId="0820741A"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2024</w:t>
            </w:r>
          </w:p>
        </w:tc>
        <w:tc>
          <w:tcPr>
            <w:tcW w:w="900" w:type="dxa"/>
            <w:tcBorders>
              <w:top w:val="nil"/>
              <w:left w:val="nil"/>
              <w:bottom w:val="single" w:sz="4" w:space="0" w:color="808080"/>
              <w:right w:val="nil"/>
            </w:tcBorders>
            <w:shd w:val="clear" w:color="auto" w:fill="auto"/>
            <w:vAlign w:val="center"/>
            <w:hideMark/>
          </w:tcPr>
          <w:p w14:paraId="6012ACBC"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1,083</w:t>
            </w:r>
          </w:p>
        </w:tc>
        <w:tc>
          <w:tcPr>
            <w:tcW w:w="1045" w:type="dxa"/>
            <w:tcBorders>
              <w:top w:val="nil"/>
              <w:left w:val="single" w:sz="8" w:space="0" w:color="00B0F0"/>
              <w:bottom w:val="single" w:sz="4" w:space="0" w:color="808080"/>
              <w:right w:val="single" w:sz="4" w:space="0" w:color="808080"/>
            </w:tcBorders>
            <w:shd w:val="clear" w:color="auto" w:fill="auto"/>
            <w:noWrap/>
            <w:vAlign w:val="center"/>
            <w:hideMark/>
          </w:tcPr>
          <w:p w14:paraId="47799757"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278</w:t>
            </w:r>
          </w:p>
        </w:tc>
        <w:tc>
          <w:tcPr>
            <w:tcW w:w="780" w:type="dxa"/>
            <w:tcBorders>
              <w:top w:val="nil"/>
              <w:left w:val="nil"/>
              <w:bottom w:val="single" w:sz="4" w:space="0" w:color="808080"/>
              <w:right w:val="single" w:sz="4" w:space="0" w:color="808080"/>
            </w:tcBorders>
            <w:shd w:val="clear" w:color="000000" w:fill="D9D9D9"/>
            <w:noWrap/>
            <w:vAlign w:val="center"/>
            <w:hideMark/>
          </w:tcPr>
          <w:p w14:paraId="1EAFC5CA"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w:t>
            </w:r>
          </w:p>
        </w:tc>
        <w:tc>
          <w:tcPr>
            <w:tcW w:w="875" w:type="dxa"/>
            <w:tcBorders>
              <w:top w:val="nil"/>
              <w:left w:val="nil"/>
              <w:bottom w:val="single" w:sz="4" w:space="0" w:color="808080"/>
              <w:right w:val="single" w:sz="8" w:space="0" w:color="00B0F0"/>
            </w:tcBorders>
            <w:shd w:val="clear" w:color="auto" w:fill="auto"/>
            <w:noWrap/>
            <w:vAlign w:val="center"/>
            <w:hideMark/>
          </w:tcPr>
          <w:p w14:paraId="5843A069"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805</w:t>
            </w:r>
          </w:p>
        </w:tc>
      </w:tr>
      <w:tr w:rsidR="00972A9E" w:rsidRPr="00972A9E" w14:paraId="11D2B2D3" w14:textId="77777777" w:rsidTr="00972A9E">
        <w:trPr>
          <w:trHeight w:val="250"/>
        </w:trPr>
        <w:tc>
          <w:tcPr>
            <w:tcW w:w="4120" w:type="dxa"/>
            <w:vMerge/>
            <w:tcBorders>
              <w:top w:val="nil"/>
              <w:left w:val="single" w:sz="4" w:space="0" w:color="808080"/>
              <w:bottom w:val="single" w:sz="4" w:space="0" w:color="808080"/>
              <w:right w:val="single" w:sz="4" w:space="0" w:color="808080"/>
            </w:tcBorders>
            <w:vAlign w:val="center"/>
            <w:hideMark/>
          </w:tcPr>
          <w:p w14:paraId="4F91B7B2" w14:textId="77777777" w:rsidR="00972A9E" w:rsidRPr="00972A9E" w:rsidRDefault="00972A9E" w:rsidP="0048090A">
            <w:pPr>
              <w:spacing w:after="0" w:line="360" w:lineRule="auto"/>
              <w:rPr>
                <w:rFonts w:eastAsia="Times New Roman" w:cs="Arial"/>
                <w:color w:val="000000"/>
                <w:sz w:val="16"/>
                <w:szCs w:val="16"/>
                <w:lang w:eastAsia="en-IE"/>
              </w:rPr>
            </w:pPr>
          </w:p>
        </w:tc>
        <w:tc>
          <w:tcPr>
            <w:tcW w:w="900" w:type="dxa"/>
            <w:tcBorders>
              <w:top w:val="nil"/>
              <w:left w:val="nil"/>
              <w:bottom w:val="single" w:sz="4" w:space="0" w:color="808080"/>
              <w:right w:val="single" w:sz="4" w:space="0" w:color="808080"/>
            </w:tcBorders>
            <w:shd w:val="clear" w:color="auto" w:fill="auto"/>
            <w:noWrap/>
            <w:vAlign w:val="center"/>
            <w:hideMark/>
          </w:tcPr>
          <w:p w14:paraId="244119EF"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2023</w:t>
            </w:r>
          </w:p>
        </w:tc>
        <w:tc>
          <w:tcPr>
            <w:tcW w:w="900" w:type="dxa"/>
            <w:tcBorders>
              <w:top w:val="nil"/>
              <w:left w:val="nil"/>
              <w:bottom w:val="single" w:sz="4" w:space="0" w:color="808080"/>
              <w:right w:val="nil"/>
            </w:tcBorders>
            <w:shd w:val="clear" w:color="auto" w:fill="auto"/>
            <w:vAlign w:val="center"/>
            <w:hideMark/>
          </w:tcPr>
          <w:p w14:paraId="708C995F"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1,169</w:t>
            </w:r>
          </w:p>
        </w:tc>
        <w:tc>
          <w:tcPr>
            <w:tcW w:w="1045" w:type="dxa"/>
            <w:tcBorders>
              <w:top w:val="nil"/>
              <w:left w:val="single" w:sz="8" w:space="0" w:color="00B0F0"/>
              <w:bottom w:val="single" w:sz="4" w:space="0" w:color="808080"/>
              <w:right w:val="single" w:sz="4" w:space="0" w:color="808080"/>
            </w:tcBorders>
            <w:shd w:val="clear" w:color="auto" w:fill="auto"/>
            <w:noWrap/>
            <w:vAlign w:val="center"/>
            <w:hideMark/>
          </w:tcPr>
          <w:p w14:paraId="5CE4D084"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300</w:t>
            </w:r>
          </w:p>
        </w:tc>
        <w:tc>
          <w:tcPr>
            <w:tcW w:w="780" w:type="dxa"/>
            <w:tcBorders>
              <w:top w:val="nil"/>
              <w:left w:val="nil"/>
              <w:bottom w:val="single" w:sz="4" w:space="0" w:color="808080"/>
              <w:right w:val="single" w:sz="4" w:space="0" w:color="808080"/>
            </w:tcBorders>
            <w:shd w:val="clear" w:color="000000" w:fill="D9D9D9"/>
            <w:noWrap/>
            <w:vAlign w:val="center"/>
            <w:hideMark/>
          </w:tcPr>
          <w:p w14:paraId="51202D4C"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263</w:t>
            </w:r>
          </w:p>
        </w:tc>
        <w:tc>
          <w:tcPr>
            <w:tcW w:w="875" w:type="dxa"/>
            <w:tcBorders>
              <w:top w:val="nil"/>
              <w:left w:val="nil"/>
              <w:bottom w:val="single" w:sz="4" w:space="0" w:color="808080"/>
              <w:right w:val="single" w:sz="8" w:space="0" w:color="00B0F0"/>
            </w:tcBorders>
            <w:shd w:val="clear" w:color="auto" w:fill="auto"/>
            <w:noWrap/>
            <w:vAlign w:val="center"/>
            <w:hideMark/>
          </w:tcPr>
          <w:p w14:paraId="5A76922D"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606</w:t>
            </w:r>
          </w:p>
        </w:tc>
      </w:tr>
      <w:tr w:rsidR="00972A9E" w:rsidRPr="00972A9E" w14:paraId="2FDC4046" w14:textId="77777777" w:rsidTr="00972A9E">
        <w:trPr>
          <w:trHeight w:val="250"/>
        </w:trPr>
        <w:tc>
          <w:tcPr>
            <w:tcW w:w="4120" w:type="dxa"/>
            <w:vMerge/>
            <w:tcBorders>
              <w:top w:val="nil"/>
              <w:left w:val="single" w:sz="4" w:space="0" w:color="808080"/>
              <w:bottom w:val="single" w:sz="4" w:space="0" w:color="808080"/>
              <w:right w:val="single" w:sz="4" w:space="0" w:color="808080"/>
            </w:tcBorders>
            <w:vAlign w:val="center"/>
            <w:hideMark/>
          </w:tcPr>
          <w:p w14:paraId="5B230066" w14:textId="77777777" w:rsidR="00972A9E" w:rsidRPr="00972A9E" w:rsidRDefault="00972A9E" w:rsidP="0048090A">
            <w:pPr>
              <w:spacing w:after="0" w:line="360" w:lineRule="auto"/>
              <w:rPr>
                <w:rFonts w:eastAsia="Times New Roman" w:cs="Arial"/>
                <w:color w:val="000000"/>
                <w:sz w:val="16"/>
                <w:szCs w:val="16"/>
                <w:lang w:eastAsia="en-IE"/>
              </w:rPr>
            </w:pPr>
          </w:p>
        </w:tc>
        <w:tc>
          <w:tcPr>
            <w:tcW w:w="900" w:type="dxa"/>
            <w:tcBorders>
              <w:top w:val="nil"/>
              <w:left w:val="nil"/>
              <w:bottom w:val="single" w:sz="4" w:space="0" w:color="808080"/>
              <w:right w:val="single" w:sz="4" w:space="0" w:color="808080"/>
            </w:tcBorders>
            <w:shd w:val="clear" w:color="auto" w:fill="auto"/>
            <w:noWrap/>
            <w:vAlign w:val="center"/>
            <w:hideMark/>
          </w:tcPr>
          <w:p w14:paraId="68D32849"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2022</w:t>
            </w:r>
          </w:p>
        </w:tc>
        <w:tc>
          <w:tcPr>
            <w:tcW w:w="900" w:type="dxa"/>
            <w:tcBorders>
              <w:top w:val="nil"/>
              <w:left w:val="nil"/>
              <w:bottom w:val="single" w:sz="4" w:space="0" w:color="808080"/>
              <w:right w:val="nil"/>
            </w:tcBorders>
            <w:shd w:val="clear" w:color="auto" w:fill="auto"/>
            <w:vAlign w:val="center"/>
            <w:hideMark/>
          </w:tcPr>
          <w:p w14:paraId="07BD738E"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1,266</w:t>
            </w:r>
          </w:p>
        </w:tc>
        <w:tc>
          <w:tcPr>
            <w:tcW w:w="1045" w:type="dxa"/>
            <w:tcBorders>
              <w:top w:val="nil"/>
              <w:left w:val="single" w:sz="8" w:space="0" w:color="00B0F0"/>
              <w:bottom w:val="single" w:sz="4" w:space="0" w:color="808080"/>
              <w:right w:val="single" w:sz="4" w:space="0" w:color="808080"/>
            </w:tcBorders>
            <w:shd w:val="clear" w:color="auto" w:fill="auto"/>
            <w:noWrap/>
            <w:vAlign w:val="center"/>
            <w:hideMark/>
          </w:tcPr>
          <w:p w14:paraId="0A06CBCE"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328</w:t>
            </w:r>
          </w:p>
        </w:tc>
        <w:tc>
          <w:tcPr>
            <w:tcW w:w="780" w:type="dxa"/>
            <w:tcBorders>
              <w:top w:val="nil"/>
              <w:left w:val="nil"/>
              <w:bottom w:val="single" w:sz="4" w:space="0" w:color="808080"/>
              <w:right w:val="single" w:sz="4" w:space="0" w:color="808080"/>
            </w:tcBorders>
            <w:shd w:val="clear" w:color="000000" w:fill="D9D9D9"/>
            <w:noWrap/>
            <w:vAlign w:val="center"/>
            <w:hideMark/>
          </w:tcPr>
          <w:p w14:paraId="41C560AC"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289</w:t>
            </w:r>
          </w:p>
        </w:tc>
        <w:tc>
          <w:tcPr>
            <w:tcW w:w="875" w:type="dxa"/>
            <w:tcBorders>
              <w:top w:val="nil"/>
              <w:left w:val="nil"/>
              <w:bottom w:val="single" w:sz="4" w:space="0" w:color="808080"/>
              <w:right w:val="single" w:sz="8" w:space="0" w:color="00B0F0"/>
            </w:tcBorders>
            <w:shd w:val="clear" w:color="auto" w:fill="auto"/>
            <w:noWrap/>
            <w:vAlign w:val="center"/>
            <w:hideMark/>
          </w:tcPr>
          <w:p w14:paraId="4C1A8139"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649</w:t>
            </w:r>
          </w:p>
        </w:tc>
      </w:tr>
      <w:tr w:rsidR="00972A9E" w:rsidRPr="00972A9E" w14:paraId="75342611" w14:textId="77777777" w:rsidTr="00972A9E">
        <w:trPr>
          <w:trHeight w:val="250"/>
        </w:trPr>
        <w:tc>
          <w:tcPr>
            <w:tcW w:w="4120" w:type="dxa"/>
            <w:tcBorders>
              <w:top w:val="nil"/>
              <w:left w:val="single" w:sz="4" w:space="0" w:color="808080"/>
              <w:bottom w:val="single" w:sz="4" w:space="0" w:color="808080"/>
              <w:right w:val="single" w:sz="4" w:space="0" w:color="808080"/>
            </w:tcBorders>
            <w:shd w:val="clear" w:color="000000" w:fill="BFBFBF"/>
            <w:vAlign w:val="center"/>
            <w:hideMark/>
          </w:tcPr>
          <w:p w14:paraId="2F9A8BBB"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 </w:t>
            </w:r>
          </w:p>
        </w:tc>
        <w:tc>
          <w:tcPr>
            <w:tcW w:w="900" w:type="dxa"/>
            <w:tcBorders>
              <w:top w:val="nil"/>
              <w:left w:val="nil"/>
              <w:bottom w:val="single" w:sz="4" w:space="0" w:color="808080"/>
              <w:right w:val="single" w:sz="4" w:space="0" w:color="808080"/>
            </w:tcBorders>
            <w:shd w:val="clear" w:color="000000" w:fill="BFBFBF"/>
            <w:noWrap/>
            <w:vAlign w:val="center"/>
            <w:hideMark/>
          </w:tcPr>
          <w:p w14:paraId="56EF57A7" w14:textId="77777777" w:rsidR="00972A9E" w:rsidRPr="00972A9E" w:rsidRDefault="00972A9E" w:rsidP="0048090A">
            <w:pPr>
              <w:spacing w:after="0" w:line="360" w:lineRule="auto"/>
              <w:jc w:val="right"/>
              <w:rPr>
                <w:rFonts w:eastAsia="Times New Roman" w:cs="Arial"/>
                <w:b/>
                <w:bCs/>
                <w:color w:val="006666"/>
                <w:sz w:val="16"/>
                <w:szCs w:val="16"/>
                <w:lang w:eastAsia="en-IE"/>
              </w:rPr>
            </w:pPr>
            <w:r w:rsidRPr="00972A9E">
              <w:rPr>
                <w:rFonts w:eastAsia="Times New Roman" w:cs="Arial"/>
                <w:b/>
                <w:bCs/>
                <w:color w:val="006666"/>
                <w:sz w:val="16"/>
                <w:szCs w:val="16"/>
                <w:lang w:eastAsia="en-IE"/>
              </w:rPr>
              <w:t> </w:t>
            </w:r>
          </w:p>
        </w:tc>
        <w:tc>
          <w:tcPr>
            <w:tcW w:w="900" w:type="dxa"/>
            <w:tcBorders>
              <w:top w:val="nil"/>
              <w:left w:val="nil"/>
              <w:bottom w:val="single" w:sz="4" w:space="0" w:color="808080"/>
              <w:right w:val="nil"/>
            </w:tcBorders>
            <w:shd w:val="clear" w:color="000000" w:fill="BFBFBF"/>
            <w:vAlign w:val="center"/>
            <w:hideMark/>
          </w:tcPr>
          <w:p w14:paraId="37028FE3" w14:textId="77777777" w:rsidR="00972A9E" w:rsidRPr="00972A9E" w:rsidRDefault="00972A9E" w:rsidP="0048090A">
            <w:pPr>
              <w:spacing w:after="0" w:line="360" w:lineRule="auto"/>
              <w:jc w:val="right"/>
              <w:rPr>
                <w:rFonts w:eastAsia="Times New Roman" w:cs="Arial"/>
                <w:b/>
                <w:bCs/>
                <w:color w:val="006666"/>
                <w:sz w:val="16"/>
                <w:szCs w:val="16"/>
                <w:lang w:eastAsia="en-IE"/>
              </w:rPr>
            </w:pPr>
            <w:r w:rsidRPr="00972A9E">
              <w:rPr>
                <w:rFonts w:eastAsia="Times New Roman" w:cs="Arial"/>
                <w:b/>
                <w:bCs/>
                <w:color w:val="006666"/>
                <w:sz w:val="16"/>
                <w:szCs w:val="16"/>
                <w:lang w:eastAsia="en-IE"/>
              </w:rPr>
              <w:t> </w:t>
            </w:r>
          </w:p>
        </w:tc>
        <w:tc>
          <w:tcPr>
            <w:tcW w:w="1045" w:type="dxa"/>
            <w:tcBorders>
              <w:top w:val="nil"/>
              <w:left w:val="single" w:sz="8" w:space="0" w:color="00B0F0"/>
              <w:bottom w:val="single" w:sz="4" w:space="0" w:color="808080"/>
              <w:right w:val="single" w:sz="4" w:space="0" w:color="808080"/>
            </w:tcBorders>
            <w:shd w:val="clear" w:color="000000" w:fill="BFBFBF"/>
            <w:noWrap/>
            <w:vAlign w:val="center"/>
            <w:hideMark/>
          </w:tcPr>
          <w:p w14:paraId="7856D8B8" w14:textId="77777777" w:rsidR="00972A9E" w:rsidRPr="00972A9E" w:rsidRDefault="00972A9E" w:rsidP="0048090A">
            <w:pPr>
              <w:spacing w:after="0" w:line="360" w:lineRule="auto"/>
              <w:jc w:val="right"/>
              <w:rPr>
                <w:rFonts w:eastAsia="Times New Roman" w:cs="Arial"/>
                <w:b/>
                <w:bCs/>
                <w:color w:val="006666"/>
                <w:sz w:val="16"/>
                <w:szCs w:val="16"/>
                <w:lang w:eastAsia="en-IE"/>
              </w:rPr>
            </w:pPr>
            <w:r w:rsidRPr="00972A9E">
              <w:rPr>
                <w:rFonts w:eastAsia="Times New Roman" w:cs="Arial"/>
                <w:b/>
                <w:bCs/>
                <w:color w:val="006666"/>
                <w:sz w:val="16"/>
                <w:szCs w:val="16"/>
                <w:lang w:eastAsia="en-IE"/>
              </w:rPr>
              <w:t> </w:t>
            </w:r>
          </w:p>
        </w:tc>
        <w:tc>
          <w:tcPr>
            <w:tcW w:w="780" w:type="dxa"/>
            <w:tcBorders>
              <w:top w:val="nil"/>
              <w:left w:val="nil"/>
              <w:bottom w:val="single" w:sz="4" w:space="0" w:color="808080"/>
              <w:right w:val="single" w:sz="4" w:space="0" w:color="808080"/>
            </w:tcBorders>
            <w:shd w:val="clear" w:color="000000" w:fill="BFBFBF"/>
            <w:noWrap/>
            <w:vAlign w:val="center"/>
            <w:hideMark/>
          </w:tcPr>
          <w:p w14:paraId="36C50235" w14:textId="219C1978" w:rsidR="00972A9E" w:rsidRPr="00972A9E" w:rsidRDefault="00972A9E" w:rsidP="0048090A">
            <w:pPr>
              <w:spacing w:after="0" w:line="360" w:lineRule="auto"/>
              <w:jc w:val="right"/>
              <w:rPr>
                <w:rFonts w:eastAsia="Times New Roman" w:cs="Arial"/>
                <w:b/>
                <w:bCs/>
                <w:color w:val="808080"/>
                <w:sz w:val="16"/>
                <w:szCs w:val="16"/>
                <w:lang w:eastAsia="en-IE"/>
              </w:rPr>
            </w:pPr>
          </w:p>
        </w:tc>
        <w:tc>
          <w:tcPr>
            <w:tcW w:w="875" w:type="dxa"/>
            <w:tcBorders>
              <w:top w:val="nil"/>
              <w:left w:val="nil"/>
              <w:bottom w:val="single" w:sz="4" w:space="0" w:color="808080"/>
              <w:right w:val="single" w:sz="8" w:space="0" w:color="00B0F0"/>
            </w:tcBorders>
            <w:shd w:val="clear" w:color="000000" w:fill="BFBFBF"/>
            <w:noWrap/>
            <w:vAlign w:val="center"/>
            <w:hideMark/>
          </w:tcPr>
          <w:p w14:paraId="3EF26C5E" w14:textId="77777777" w:rsidR="00972A9E" w:rsidRPr="00972A9E" w:rsidRDefault="00972A9E" w:rsidP="0048090A">
            <w:pPr>
              <w:spacing w:after="0" w:line="360" w:lineRule="auto"/>
              <w:jc w:val="right"/>
              <w:rPr>
                <w:rFonts w:eastAsia="Times New Roman" w:cs="Arial"/>
                <w:b/>
                <w:bCs/>
                <w:color w:val="006666"/>
                <w:sz w:val="16"/>
                <w:szCs w:val="16"/>
                <w:lang w:eastAsia="en-IE"/>
              </w:rPr>
            </w:pPr>
            <w:r w:rsidRPr="00972A9E">
              <w:rPr>
                <w:rFonts w:eastAsia="Times New Roman" w:cs="Arial"/>
                <w:b/>
                <w:bCs/>
                <w:color w:val="006666"/>
                <w:sz w:val="16"/>
                <w:szCs w:val="16"/>
                <w:lang w:eastAsia="en-IE"/>
              </w:rPr>
              <w:t> </w:t>
            </w:r>
          </w:p>
        </w:tc>
      </w:tr>
      <w:tr w:rsidR="00972A9E" w:rsidRPr="00972A9E" w14:paraId="16086D72" w14:textId="77777777" w:rsidTr="00972A9E">
        <w:trPr>
          <w:trHeight w:val="250"/>
        </w:trPr>
        <w:tc>
          <w:tcPr>
            <w:tcW w:w="4120" w:type="dxa"/>
            <w:vMerge w:val="restart"/>
            <w:tcBorders>
              <w:top w:val="nil"/>
              <w:left w:val="single" w:sz="4" w:space="0" w:color="808080"/>
              <w:bottom w:val="single" w:sz="12" w:space="0" w:color="002060"/>
              <w:right w:val="single" w:sz="4" w:space="0" w:color="808080"/>
            </w:tcBorders>
            <w:shd w:val="clear" w:color="auto" w:fill="auto"/>
            <w:vAlign w:val="center"/>
            <w:hideMark/>
          </w:tcPr>
          <w:p w14:paraId="6CA544CC"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 xml:space="preserve">Statutory audit firms </w:t>
            </w:r>
            <w:r w:rsidRPr="00972A9E">
              <w:rPr>
                <w:rFonts w:eastAsia="Times New Roman" w:cs="Arial"/>
                <w:b/>
                <w:bCs/>
                <w:color w:val="000000"/>
                <w:sz w:val="16"/>
                <w:szCs w:val="16"/>
                <w:lang w:eastAsia="en-IE"/>
              </w:rPr>
              <w:t>[with offices in Ireland]</w:t>
            </w:r>
            <w:r w:rsidRPr="00972A9E">
              <w:rPr>
                <w:rFonts w:eastAsia="Times New Roman" w:cs="Arial"/>
                <w:color w:val="000000"/>
                <w:sz w:val="16"/>
                <w:szCs w:val="16"/>
                <w:lang w:eastAsia="en-IE"/>
              </w:rPr>
              <w:t xml:space="preserve"> approved to audit in Ireland at 31 December</w:t>
            </w:r>
          </w:p>
        </w:tc>
        <w:tc>
          <w:tcPr>
            <w:tcW w:w="900" w:type="dxa"/>
            <w:tcBorders>
              <w:top w:val="nil"/>
              <w:left w:val="nil"/>
              <w:bottom w:val="single" w:sz="4" w:space="0" w:color="808080"/>
              <w:right w:val="single" w:sz="4" w:space="0" w:color="808080"/>
            </w:tcBorders>
            <w:shd w:val="clear" w:color="auto" w:fill="auto"/>
            <w:noWrap/>
            <w:vAlign w:val="center"/>
            <w:hideMark/>
          </w:tcPr>
          <w:p w14:paraId="1B4D323C"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2024</w:t>
            </w:r>
          </w:p>
        </w:tc>
        <w:tc>
          <w:tcPr>
            <w:tcW w:w="900" w:type="dxa"/>
            <w:tcBorders>
              <w:top w:val="nil"/>
              <w:left w:val="nil"/>
              <w:bottom w:val="single" w:sz="4" w:space="0" w:color="808080"/>
              <w:right w:val="nil"/>
            </w:tcBorders>
            <w:shd w:val="clear" w:color="auto" w:fill="auto"/>
            <w:vAlign w:val="center"/>
            <w:hideMark/>
          </w:tcPr>
          <w:p w14:paraId="7B8CDF77"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924</w:t>
            </w:r>
          </w:p>
        </w:tc>
        <w:tc>
          <w:tcPr>
            <w:tcW w:w="1045" w:type="dxa"/>
            <w:tcBorders>
              <w:top w:val="nil"/>
              <w:left w:val="single" w:sz="8" w:space="0" w:color="00B0F0"/>
              <w:bottom w:val="single" w:sz="4" w:space="0" w:color="808080"/>
              <w:right w:val="single" w:sz="4" w:space="0" w:color="808080"/>
            </w:tcBorders>
            <w:shd w:val="clear" w:color="auto" w:fill="auto"/>
            <w:noWrap/>
            <w:vAlign w:val="center"/>
            <w:hideMark/>
          </w:tcPr>
          <w:p w14:paraId="6665D6DB"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255</w:t>
            </w:r>
          </w:p>
        </w:tc>
        <w:tc>
          <w:tcPr>
            <w:tcW w:w="780" w:type="dxa"/>
            <w:tcBorders>
              <w:top w:val="nil"/>
              <w:left w:val="nil"/>
              <w:bottom w:val="single" w:sz="4" w:space="0" w:color="808080"/>
              <w:right w:val="single" w:sz="4" w:space="0" w:color="808080"/>
            </w:tcBorders>
            <w:shd w:val="clear" w:color="000000" w:fill="D9D9D9"/>
            <w:noWrap/>
            <w:vAlign w:val="center"/>
            <w:hideMark/>
          </w:tcPr>
          <w:p w14:paraId="6BF08EDC" w14:textId="0836FE1C" w:rsidR="00972A9E" w:rsidRPr="00972A9E" w:rsidRDefault="000B0071" w:rsidP="0048090A">
            <w:pPr>
              <w:spacing w:after="0" w:line="360" w:lineRule="auto"/>
              <w:jc w:val="right"/>
              <w:rPr>
                <w:rFonts w:eastAsia="Times New Roman" w:cs="Arial"/>
                <w:color w:val="808080"/>
                <w:sz w:val="16"/>
                <w:szCs w:val="16"/>
                <w:lang w:eastAsia="en-IE"/>
              </w:rPr>
            </w:pPr>
            <w:r w:rsidRPr="00972A9E">
              <w:rPr>
                <w:rFonts w:eastAsia="Times New Roman" w:cs="Arial"/>
                <w:b/>
                <w:bCs/>
                <w:color w:val="808080"/>
                <w:sz w:val="16"/>
                <w:szCs w:val="16"/>
                <w:lang w:eastAsia="en-IE"/>
              </w:rPr>
              <w:t>-</w:t>
            </w:r>
          </w:p>
        </w:tc>
        <w:tc>
          <w:tcPr>
            <w:tcW w:w="875" w:type="dxa"/>
            <w:tcBorders>
              <w:top w:val="nil"/>
              <w:left w:val="nil"/>
              <w:bottom w:val="single" w:sz="4" w:space="0" w:color="808080"/>
              <w:right w:val="single" w:sz="8" w:space="0" w:color="00B0F0"/>
            </w:tcBorders>
            <w:shd w:val="clear" w:color="auto" w:fill="auto"/>
            <w:noWrap/>
            <w:vAlign w:val="center"/>
            <w:hideMark/>
          </w:tcPr>
          <w:p w14:paraId="06A57F11"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669</w:t>
            </w:r>
          </w:p>
        </w:tc>
      </w:tr>
      <w:tr w:rsidR="00972A9E" w:rsidRPr="00972A9E" w14:paraId="0A631309" w14:textId="77777777" w:rsidTr="00972A9E">
        <w:trPr>
          <w:trHeight w:val="250"/>
        </w:trPr>
        <w:tc>
          <w:tcPr>
            <w:tcW w:w="4120" w:type="dxa"/>
            <w:vMerge/>
            <w:tcBorders>
              <w:top w:val="nil"/>
              <w:left w:val="single" w:sz="4" w:space="0" w:color="808080"/>
              <w:bottom w:val="single" w:sz="12" w:space="0" w:color="002060"/>
              <w:right w:val="single" w:sz="4" w:space="0" w:color="808080"/>
            </w:tcBorders>
            <w:vAlign w:val="center"/>
            <w:hideMark/>
          </w:tcPr>
          <w:p w14:paraId="5C5B5FB7" w14:textId="77777777" w:rsidR="00972A9E" w:rsidRPr="00972A9E" w:rsidRDefault="00972A9E" w:rsidP="0048090A">
            <w:pPr>
              <w:spacing w:after="0" w:line="360" w:lineRule="auto"/>
              <w:rPr>
                <w:rFonts w:eastAsia="Times New Roman" w:cs="Arial"/>
                <w:color w:val="000000"/>
                <w:sz w:val="16"/>
                <w:szCs w:val="16"/>
                <w:lang w:eastAsia="en-IE"/>
              </w:rPr>
            </w:pPr>
          </w:p>
        </w:tc>
        <w:tc>
          <w:tcPr>
            <w:tcW w:w="900" w:type="dxa"/>
            <w:tcBorders>
              <w:top w:val="nil"/>
              <w:left w:val="nil"/>
              <w:bottom w:val="single" w:sz="4" w:space="0" w:color="808080"/>
              <w:right w:val="single" w:sz="4" w:space="0" w:color="808080"/>
            </w:tcBorders>
            <w:shd w:val="clear" w:color="auto" w:fill="auto"/>
            <w:noWrap/>
            <w:vAlign w:val="center"/>
            <w:hideMark/>
          </w:tcPr>
          <w:p w14:paraId="3873DD40"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2023</w:t>
            </w:r>
          </w:p>
        </w:tc>
        <w:tc>
          <w:tcPr>
            <w:tcW w:w="900" w:type="dxa"/>
            <w:tcBorders>
              <w:top w:val="nil"/>
              <w:left w:val="nil"/>
              <w:bottom w:val="single" w:sz="4" w:space="0" w:color="808080"/>
              <w:right w:val="nil"/>
            </w:tcBorders>
            <w:shd w:val="clear" w:color="auto" w:fill="auto"/>
            <w:vAlign w:val="center"/>
            <w:hideMark/>
          </w:tcPr>
          <w:p w14:paraId="4FFBBE0F"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997</w:t>
            </w:r>
          </w:p>
        </w:tc>
        <w:tc>
          <w:tcPr>
            <w:tcW w:w="1045" w:type="dxa"/>
            <w:tcBorders>
              <w:top w:val="nil"/>
              <w:left w:val="single" w:sz="8" w:space="0" w:color="00B0F0"/>
              <w:bottom w:val="single" w:sz="4" w:space="0" w:color="808080"/>
              <w:right w:val="single" w:sz="4" w:space="0" w:color="808080"/>
            </w:tcBorders>
            <w:shd w:val="clear" w:color="auto" w:fill="auto"/>
            <w:noWrap/>
            <w:vAlign w:val="center"/>
            <w:hideMark/>
          </w:tcPr>
          <w:p w14:paraId="07B72F2D"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267</w:t>
            </w:r>
          </w:p>
        </w:tc>
        <w:tc>
          <w:tcPr>
            <w:tcW w:w="780" w:type="dxa"/>
            <w:tcBorders>
              <w:top w:val="nil"/>
              <w:left w:val="nil"/>
              <w:bottom w:val="single" w:sz="4" w:space="0" w:color="808080"/>
              <w:right w:val="single" w:sz="4" w:space="0" w:color="808080"/>
            </w:tcBorders>
            <w:shd w:val="clear" w:color="000000" w:fill="D9D9D9"/>
            <w:noWrap/>
            <w:vAlign w:val="center"/>
            <w:hideMark/>
          </w:tcPr>
          <w:p w14:paraId="19999024"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263</w:t>
            </w:r>
          </w:p>
        </w:tc>
        <w:tc>
          <w:tcPr>
            <w:tcW w:w="875" w:type="dxa"/>
            <w:tcBorders>
              <w:top w:val="nil"/>
              <w:left w:val="nil"/>
              <w:bottom w:val="single" w:sz="4" w:space="0" w:color="808080"/>
              <w:right w:val="single" w:sz="8" w:space="0" w:color="00B0F0"/>
            </w:tcBorders>
            <w:shd w:val="clear" w:color="auto" w:fill="auto"/>
            <w:noWrap/>
            <w:vAlign w:val="center"/>
            <w:hideMark/>
          </w:tcPr>
          <w:p w14:paraId="333B70CC"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467</w:t>
            </w:r>
          </w:p>
        </w:tc>
      </w:tr>
      <w:tr w:rsidR="00972A9E" w:rsidRPr="00972A9E" w14:paraId="4D3463B1" w14:textId="77777777" w:rsidTr="00972A9E">
        <w:trPr>
          <w:trHeight w:val="250"/>
        </w:trPr>
        <w:tc>
          <w:tcPr>
            <w:tcW w:w="4120" w:type="dxa"/>
            <w:vMerge/>
            <w:tcBorders>
              <w:top w:val="nil"/>
              <w:left w:val="single" w:sz="4" w:space="0" w:color="808080"/>
              <w:bottom w:val="single" w:sz="12" w:space="0" w:color="002060"/>
              <w:right w:val="single" w:sz="4" w:space="0" w:color="808080"/>
            </w:tcBorders>
            <w:vAlign w:val="center"/>
            <w:hideMark/>
          </w:tcPr>
          <w:p w14:paraId="15DDFA58" w14:textId="77777777" w:rsidR="00972A9E" w:rsidRPr="00972A9E" w:rsidRDefault="00972A9E" w:rsidP="0048090A">
            <w:pPr>
              <w:spacing w:after="0" w:line="360" w:lineRule="auto"/>
              <w:rPr>
                <w:rFonts w:eastAsia="Times New Roman" w:cs="Arial"/>
                <w:color w:val="000000"/>
                <w:sz w:val="16"/>
                <w:szCs w:val="16"/>
                <w:lang w:eastAsia="en-IE"/>
              </w:rPr>
            </w:pPr>
          </w:p>
        </w:tc>
        <w:tc>
          <w:tcPr>
            <w:tcW w:w="900" w:type="dxa"/>
            <w:tcBorders>
              <w:top w:val="nil"/>
              <w:left w:val="nil"/>
              <w:bottom w:val="single" w:sz="12" w:space="0" w:color="002060"/>
              <w:right w:val="single" w:sz="4" w:space="0" w:color="808080"/>
            </w:tcBorders>
            <w:shd w:val="clear" w:color="auto" w:fill="auto"/>
            <w:noWrap/>
            <w:vAlign w:val="center"/>
            <w:hideMark/>
          </w:tcPr>
          <w:p w14:paraId="7FD9ACAD"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2022</w:t>
            </w:r>
          </w:p>
        </w:tc>
        <w:tc>
          <w:tcPr>
            <w:tcW w:w="900" w:type="dxa"/>
            <w:tcBorders>
              <w:top w:val="nil"/>
              <w:left w:val="nil"/>
              <w:bottom w:val="single" w:sz="12" w:space="0" w:color="002060"/>
              <w:right w:val="nil"/>
            </w:tcBorders>
            <w:shd w:val="clear" w:color="auto" w:fill="auto"/>
            <w:vAlign w:val="center"/>
            <w:hideMark/>
          </w:tcPr>
          <w:p w14:paraId="5CC25737"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1,059</w:t>
            </w:r>
          </w:p>
        </w:tc>
        <w:tc>
          <w:tcPr>
            <w:tcW w:w="1045" w:type="dxa"/>
            <w:tcBorders>
              <w:top w:val="nil"/>
              <w:left w:val="single" w:sz="8" w:space="0" w:color="00B0F0"/>
              <w:bottom w:val="single" w:sz="12" w:space="0" w:color="002060"/>
              <w:right w:val="single" w:sz="4" w:space="0" w:color="808080"/>
            </w:tcBorders>
            <w:shd w:val="clear" w:color="auto" w:fill="auto"/>
            <w:noWrap/>
            <w:vAlign w:val="center"/>
            <w:hideMark/>
          </w:tcPr>
          <w:p w14:paraId="2698C840"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276</w:t>
            </w:r>
          </w:p>
        </w:tc>
        <w:tc>
          <w:tcPr>
            <w:tcW w:w="780" w:type="dxa"/>
            <w:tcBorders>
              <w:top w:val="nil"/>
              <w:left w:val="nil"/>
              <w:bottom w:val="single" w:sz="12" w:space="0" w:color="002060"/>
              <w:right w:val="single" w:sz="4" w:space="0" w:color="808080"/>
            </w:tcBorders>
            <w:shd w:val="clear" w:color="000000" w:fill="D9D9D9"/>
            <w:noWrap/>
            <w:vAlign w:val="center"/>
            <w:hideMark/>
          </w:tcPr>
          <w:p w14:paraId="4E470EF9"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289</w:t>
            </w:r>
          </w:p>
        </w:tc>
        <w:tc>
          <w:tcPr>
            <w:tcW w:w="875" w:type="dxa"/>
            <w:tcBorders>
              <w:top w:val="nil"/>
              <w:left w:val="nil"/>
              <w:bottom w:val="single" w:sz="12" w:space="0" w:color="002060"/>
              <w:right w:val="single" w:sz="8" w:space="0" w:color="00B0F0"/>
            </w:tcBorders>
            <w:shd w:val="clear" w:color="auto" w:fill="auto"/>
            <w:noWrap/>
            <w:vAlign w:val="center"/>
            <w:hideMark/>
          </w:tcPr>
          <w:p w14:paraId="17164A7D"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494</w:t>
            </w:r>
          </w:p>
        </w:tc>
      </w:tr>
    </w:tbl>
    <w:p w14:paraId="5BBFB2B8" w14:textId="57C4851C" w:rsidR="00385D97" w:rsidRDefault="00972A9E" w:rsidP="002E727C">
      <w:pPr>
        <w:rPr>
          <w:i/>
          <w:iCs/>
          <w:color w:val="002060"/>
          <w:sz w:val="18"/>
          <w:szCs w:val="18"/>
        </w:rPr>
      </w:pPr>
      <w:r w:rsidRPr="00972A9E">
        <w:rPr>
          <w:i/>
          <w:iCs/>
          <w:color w:val="002060"/>
          <w:sz w:val="18"/>
          <w:szCs w:val="18"/>
        </w:rPr>
        <w:t>*includes statutory audit firms that transferred from CPA to ICAI at amalgamation on 1 September 2024</w:t>
      </w:r>
    </w:p>
    <w:p w14:paraId="5607A90B" w14:textId="25D44885" w:rsidR="00385D97" w:rsidRPr="0024653C" w:rsidRDefault="00385D97" w:rsidP="002E727C">
      <w:pPr>
        <w:rPr>
          <w:i/>
          <w:iCs/>
          <w:color w:val="002060"/>
          <w:sz w:val="18"/>
          <w:szCs w:val="18"/>
        </w:rPr>
      </w:pPr>
    </w:p>
    <w:p w14:paraId="7CFF05B3" w14:textId="052AB33D" w:rsidR="002E4CD7" w:rsidRDefault="002E4CD7" w:rsidP="002E727C">
      <w:pPr>
        <w:rPr>
          <w:color w:val="002060"/>
        </w:rPr>
      </w:pPr>
      <w:r w:rsidRPr="00B8307B">
        <w:rPr>
          <w:b/>
          <w:bCs/>
          <w:color w:val="002060"/>
        </w:rPr>
        <w:t>Chart E</w:t>
      </w:r>
      <w:r w:rsidR="000B0071">
        <w:rPr>
          <w:b/>
          <w:bCs/>
          <w:color w:val="002060"/>
        </w:rPr>
        <w:t>.</w:t>
      </w:r>
      <w:r w:rsidRPr="00B8307B">
        <w:rPr>
          <w:b/>
          <w:bCs/>
          <w:color w:val="002060"/>
        </w:rPr>
        <w:t>1</w:t>
      </w:r>
      <w:r w:rsidRPr="00B8307B">
        <w:rPr>
          <w:b/>
          <w:bCs/>
        </w:rPr>
        <w:t>:</w:t>
      </w:r>
      <w:r w:rsidRPr="00B8307B">
        <w:t xml:space="preserve"> </w:t>
      </w:r>
      <w:r w:rsidR="0074695D" w:rsidRPr="00B8307B">
        <w:rPr>
          <w:color w:val="002060"/>
        </w:rPr>
        <w:t>3-year</w:t>
      </w:r>
      <w:r w:rsidRPr="00B8307B">
        <w:rPr>
          <w:color w:val="002060"/>
        </w:rPr>
        <w:t xml:space="preserve"> review of total </w:t>
      </w:r>
      <w:r w:rsidR="00114504" w:rsidRPr="00B8307B">
        <w:rPr>
          <w:color w:val="002060"/>
        </w:rPr>
        <w:t xml:space="preserve">statutory </w:t>
      </w:r>
      <w:r w:rsidRPr="00B8307B">
        <w:rPr>
          <w:color w:val="002060"/>
        </w:rPr>
        <w:t>audit</w:t>
      </w:r>
      <w:r w:rsidR="003119E3" w:rsidRPr="00B8307B">
        <w:rPr>
          <w:color w:val="002060"/>
        </w:rPr>
        <w:t xml:space="preserve"> firms</w:t>
      </w:r>
      <w:r w:rsidRPr="00B8307B">
        <w:rPr>
          <w:color w:val="002060"/>
        </w:rPr>
        <w:t xml:space="preserve">            </w:t>
      </w:r>
      <w:r w:rsidRPr="00B8307B">
        <w:rPr>
          <w:b/>
          <w:bCs/>
          <w:color w:val="002060"/>
        </w:rPr>
        <w:t>Chart E.2</w:t>
      </w:r>
      <w:r w:rsidRPr="00B8307B">
        <w:rPr>
          <w:b/>
          <w:bCs/>
        </w:rPr>
        <w:t>:</w:t>
      </w:r>
      <w:r w:rsidRPr="00B8307B">
        <w:t xml:space="preserve"> </w:t>
      </w:r>
      <w:r w:rsidR="0074695D" w:rsidRPr="00B8307B">
        <w:rPr>
          <w:color w:val="002060"/>
        </w:rPr>
        <w:t>3-year</w:t>
      </w:r>
      <w:r w:rsidRPr="00B8307B">
        <w:rPr>
          <w:color w:val="002060"/>
        </w:rPr>
        <w:t xml:space="preserve"> review of tota</w:t>
      </w:r>
      <w:r w:rsidR="006D118E" w:rsidRPr="00B8307B">
        <w:rPr>
          <w:color w:val="002060"/>
        </w:rPr>
        <w:t>l</w:t>
      </w:r>
      <w:r w:rsidR="005C1AAE" w:rsidRPr="00B8307B">
        <w:rPr>
          <w:color w:val="002060"/>
        </w:rPr>
        <w:t xml:space="preserve"> statutory</w:t>
      </w:r>
      <w:r w:rsidRPr="00B8307B">
        <w:rPr>
          <w:color w:val="002060"/>
        </w:rPr>
        <w:t xml:space="preserve"> firms located worldwide</w:t>
      </w:r>
      <w:r w:rsidRPr="00ED0AAC">
        <w:rPr>
          <w:color w:val="002060"/>
        </w:rPr>
        <w:t xml:space="preserve"> </w:t>
      </w:r>
      <w:r w:rsidR="005C1AAE">
        <w:rPr>
          <w:color w:val="002060"/>
        </w:rPr>
        <w:t xml:space="preserve">                                                        audit firms located in Ireland</w:t>
      </w:r>
    </w:p>
    <w:p w14:paraId="6042B3C0" w14:textId="231DF31F" w:rsidR="00B517F2" w:rsidRDefault="000B0071" w:rsidP="002E727C">
      <w:pPr>
        <w:rPr>
          <w:color w:val="002060"/>
        </w:rPr>
      </w:pPr>
      <w:r>
        <w:rPr>
          <w:noProof/>
        </w:rPr>
        <w:drawing>
          <wp:anchor distT="0" distB="0" distL="114300" distR="114300" simplePos="0" relativeHeight="251706368" behindDoc="1" locked="0" layoutInCell="1" allowOverlap="1" wp14:anchorId="0490CEAB" wp14:editId="0B60B7D1">
            <wp:simplePos x="0" y="0"/>
            <wp:positionH relativeFrom="margin">
              <wp:posOffset>3295650</wp:posOffset>
            </wp:positionH>
            <wp:positionV relativeFrom="paragraph">
              <wp:posOffset>5715</wp:posOffset>
            </wp:positionV>
            <wp:extent cx="2749550" cy="2330450"/>
            <wp:effectExtent l="0" t="0" r="0" b="0"/>
            <wp:wrapNone/>
            <wp:docPr id="1584630550" name="Chart 1">
              <a:extLst xmlns:a="http://schemas.openxmlformats.org/drawingml/2006/main">
                <a:ext uri="{FF2B5EF4-FFF2-40B4-BE49-F238E27FC236}">
                  <a16:creationId xmlns:a16="http://schemas.microsoft.com/office/drawing/2014/main" id="{9D7CEB2F-4D1A-21AE-AB6F-7FDC47FED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00972A9E">
        <w:rPr>
          <w:noProof/>
        </w:rPr>
        <w:drawing>
          <wp:anchor distT="0" distB="0" distL="114300" distR="114300" simplePos="0" relativeHeight="251699200" behindDoc="1" locked="0" layoutInCell="1" allowOverlap="1" wp14:anchorId="394D0036" wp14:editId="1EFD9BDB">
            <wp:simplePos x="0" y="0"/>
            <wp:positionH relativeFrom="margin">
              <wp:align>left</wp:align>
            </wp:positionH>
            <wp:positionV relativeFrom="paragraph">
              <wp:posOffset>2540</wp:posOffset>
            </wp:positionV>
            <wp:extent cx="2781300" cy="2311400"/>
            <wp:effectExtent l="0" t="0" r="0" b="0"/>
            <wp:wrapNone/>
            <wp:docPr id="386071799" name="Chart 1">
              <a:extLst xmlns:a="http://schemas.openxmlformats.org/drawingml/2006/main">
                <a:ext uri="{FF2B5EF4-FFF2-40B4-BE49-F238E27FC236}">
                  <a16:creationId xmlns:a16="http://schemas.microsoft.com/office/drawing/2014/main" id="{5B29952E-51C0-DCC6-58B8-2FF3D47FB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14:paraId="73CEFB31" w14:textId="1666DCBD" w:rsidR="00C20B52" w:rsidRDefault="00C20B52" w:rsidP="002E727C">
      <w:pPr>
        <w:rPr>
          <w:color w:val="002060"/>
        </w:rPr>
      </w:pPr>
    </w:p>
    <w:p w14:paraId="2A0BFB14" w14:textId="1598D487" w:rsidR="00C20B52" w:rsidRDefault="00C20B52" w:rsidP="002E727C"/>
    <w:p w14:paraId="1484FFDF" w14:textId="00F1F602" w:rsidR="00162F42" w:rsidRDefault="00162F42" w:rsidP="002E727C"/>
    <w:p w14:paraId="3840FFF7" w14:textId="13EAD6AF" w:rsidR="00ED0AAC" w:rsidRDefault="00ED0AAC" w:rsidP="00ED0AAC">
      <w:pPr>
        <w:sectPr w:rsidR="00ED0AAC" w:rsidSect="00972A9E">
          <w:headerReference w:type="even" r:id="rId94"/>
          <w:headerReference w:type="default" r:id="rId95"/>
          <w:footerReference w:type="default" r:id="rId96"/>
          <w:headerReference w:type="first" r:id="rId97"/>
          <w:pgSz w:w="11906" w:h="16838"/>
          <w:pgMar w:top="1701" w:right="1440" w:bottom="1440" w:left="1440" w:header="709" w:footer="709" w:gutter="0"/>
          <w:cols w:space="708"/>
          <w:docGrid w:linePitch="360"/>
        </w:sectPr>
      </w:pPr>
    </w:p>
    <w:p w14:paraId="4920BE64" w14:textId="644A4CA5" w:rsidR="00162F42" w:rsidRDefault="00162F42" w:rsidP="004A6DD3">
      <w:pPr>
        <w:pStyle w:val="Heading5"/>
        <w:rPr>
          <w:w w:val="115"/>
        </w:rPr>
      </w:pPr>
      <w:r w:rsidRPr="00206A5F">
        <w:rPr>
          <w:b/>
          <w:bCs/>
          <w:w w:val="115"/>
        </w:rPr>
        <w:lastRenderedPageBreak/>
        <w:t>Table E</w:t>
      </w:r>
      <w:r>
        <w:rPr>
          <w:w w:val="115"/>
        </w:rPr>
        <w:t>.</w:t>
      </w:r>
      <w:r w:rsidRPr="00DD4FEB">
        <w:rPr>
          <w:b/>
          <w:bCs/>
          <w:w w:val="115"/>
        </w:rPr>
        <w:t>2</w:t>
      </w:r>
      <w:r>
        <w:rPr>
          <w:w w:val="115"/>
        </w:rPr>
        <w:t xml:space="preserve">: </w:t>
      </w:r>
      <w:r w:rsidR="0074695D">
        <w:rPr>
          <w:w w:val="115"/>
        </w:rPr>
        <w:t>3-year</w:t>
      </w:r>
      <w:r>
        <w:rPr>
          <w:w w:val="115"/>
        </w:rPr>
        <w:t xml:space="preserve"> review of statutory auditors</w:t>
      </w:r>
    </w:p>
    <w:tbl>
      <w:tblPr>
        <w:tblW w:w="8520" w:type="dxa"/>
        <w:tblLook w:val="04A0" w:firstRow="1" w:lastRow="0" w:firstColumn="1" w:lastColumn="0" w:noHBand="0" w:noVBand="1"/>
      </w:tblPr>
      <w:tblGrid>
        <w:gridCol w:w="4020"/>
        <w:gridCol w:w="900"/>
        <w:gridCol w:w="900"/>
        <w:gridCol w:w="1010"/>
        <w:gridCol w:w="754"/>
        <w:gridCol w:w="936"/>
      </w:tblGrid>
      <w:tr w:rsidR="00972A9E" w:rsidRPr="00972A9E" w14:paraId="44144927" w14:textId="77777777" w:rsidTr="00165580">
        <w:trPr>
          <w:trHeight w:val="250"/>
        </w:trPr>
        <w:tc>
          <w:tcPr>
            <w:tcW w:w="4020" w:type="dxa"/>
            <w:tcBorders>
              <w:top w:val="nil"/>
              <w:left w:val="nil"/>
              <w:bottom w:val="nil"/>
              <w:right w:val="nil"/>
            </w:tcBorders>
            <w:shd w:val="clear" w:color="auto" w:fill="auto"/>
            <w:noWrap/>
            <w:vAlign w:val="bottom"/>
            <w:hideMark/>
          </w:tcPr>
          <w:p w14:paraId="7ADB9FF1" w14:textId="77777777" w:rsidR="00972A9E" w:rsidRPr="00972A9E" w:rsidRDefault="00972A9E" w:rsidP="0048090A">
            <w:pPr>
              <w:spacing w:after="0" w:line="360" w:lineRule="auto"/>
              <w:rPr>
                <w:rFonts w:ascii="Times New Roman" w:eastAsia="Times New Roman" w:hAnsi="Times New Roman"/>
                <w:sz w:val="24"/>
                <w:szCs w:val="20"/>
                <w:lang w:eastAsia="en-IE"/>
              </w:rPr>
            </w:pPr>
          </w:p>
        </w:tc>
        <w:tc>
          <w:tcPr>
            <w:tcW w:w="900" w:type="dxa"/>
            <w:tcBorders>
              <w:top w:val="nil"/>
              <w:left w:val="nil"/>
              <w:bottom w:val="nil"/>
              <w:right w:val="nil"/>
            </w:tcBorders>
            <w:shd w:val="clear" w:color="auto" w:fill="auto"/>
            <w:noWrap/>
            <w:vAlign w:val="bottom"/>
            <w:hideMark/>
          </w:tcPr>
          <w:p w14:paraId="5693DDC1" w14:textId="77777777" w:rsidR="00972A9E" w:rsidRPr="00972A9E" w:rsidRDefault="00972A9E" w:rsidP="0048090A">
            <w:pPr>
              <w:spacing w:after="0" w:line="360" w:lineRule="auto"/>
              <w:rPr>
                <w:rFonts w:ascii="Times New Roman" w:eastAsia="Times New Roman" w:hAnsi="Times New Roman"/>
                <w:szCs w:val="20"/>
                <w:lang w:eastAsia="en-IE"/>
              </w:rPr>
            </w:pPr>
          </w:p>
        </w:tc>
        <w:tc>
          <w:tcPr>
            <w:tcW w:w="900" w:type="dxa"/>
            <w:tcBorders>
              <w:top w:val="nil"/>
              <w:left w:val="nil"/>
              <w:bottom w:val="nil"/>
              <w:right w:val="nil"/>
            </w:tcBorders>
            <w:shd w:val="clear" w:color="auto" w:fill="auto"/>
            <w:noWrap/>
            <w:vAlign w:val="center"/>
            <w:hideMark/>
          </w:tcPr>
          <w:p w14:paraId="01AF230A" w14:textId="77777777" w:rsidR="00972A9E" w:rsidRPr="00972A9E" w:rsidRDefault="00972A9E" w:rsidP="0048090A">
            <w:pPr>
              <w:spacing w:after="0" w:line="360" w:lineRule="auto"/>
              <w:jc w:val="center"/>
              <w:rPr>
                <w:rFonts w:ascii="Times New Roman" w:eastAsia="Times New Roman" w:hAnsi="Times New Roman"/>
                <w:szCs w:val="20"/>
                <w:lang w:eastAsia="en-IE"/>
              </w:rPr>
            </w:pPr>
          </w:p>
        </w:tc>
        <w:tc>
          <w:tcPr>
            <w:tcW w:w="2700" w:type="dxa"/>
            <w:gridSpan w:val="3"/>
            <w:tcBorders>
              <w:top w:val="nil"/>
              <w:left w:val="single" w:sz="8" w:space="0" w:color="00B0F0"/>
              <w:bottom w:val="single" w:sz="4" w:space="0" w:color="808080"/>
              <w:right w:val="single" w:sz="8" w:space="0" w:color="00B0F0"/>
            </w:tcBorders>
            <w:shd w:val="clear" w:color="auto" w:fill="61CAE5"/>
            <w:noWrap/>
            <w:vAlign w:val="center"/>
            <w:hideMark/>
          </w:tcPr>
          <w:p w14:paraId="36DFD5A7" w14:textId="77777777" w:rsidR="00972A9E" w:rsidRPr="00972A9E" w:rsidRDefault="00972A9E" w:rsidP="0048090A">
            <w:pPr>
              <w:spacing w:after="0" w:line="360" w:lineRule="auto"/>
              <w:jc w:val="center"/>
              <w:rPr>
                <w:rFonts w:eastAsia="Times New Roman" w:cs="Arial"/>
                <w:b/>
                <w:bCs/>
                <w:color w:val="FFFFFF"/>
                <w:sz w:val="16"/>
                <w:szCs w:val="16"/>
                <w:lang w:eastAsia="en-IE"/>
              </w:rPr>
            </w:pPr>
            <w:r w:rsidRPr="00972A9E">
              <w:rPr>
                <w:rFonts w:eastAsia="Times New Roman" w:cs="Arial"/>
                <w:b/>
                <w:bCs/>
                <w:color w:val="FFFFFF"/>
                <w:sz w:val="16"/>
                <w:szCs w:val="16"/>
                <w:lang w:eastAsia="en-IE"/>
              </w:rPr>
              <w:t>Recognised Accountancy Bodies</w:t>
            </w:r>
          </w:p>
        </w:tc>
      </w:tr>
      <w:tr w:rsidR="00972A9E" w:rsidRPr="00972A9E" w14:paraId="44F200A5" w14:textId="77777777" w:rsidTr="00972A9E">
        <w:trPr>
          <w:trHeight w:val="250"/>
        </w:trPr>
        <w:tc>
          <w:tcPr>
            <w:tcW w:w="4020" w:type="dxa"/>
            <w:tcBorders>
              <w:top w:val="single" w:sz="4" w:space="0" w:color="808080"/>
              <w:left w:val="single" w:sz="4" w:space="0" w:color="808080"/>
              <w:bottom w:val="single" w:sz="12" w:space="0" w:color="002060"/>
              <w:right w:val="single" w:sz="4" w:space="0" w:color="808080"/>
            </w:tcBorders>
            <w:shd w:val="clear" w:color="000000" w:fill="BFBFBF"/>
            <w:noWrap/>
            <w:vAlign w:val="bottom"/>
            <w:hideMark/>
          </w:tcPr>
          <w:p w14:paraId="594733B5"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 </w:t>
            </w:r>
          </w:p>
        </w:tc>
        <w:tc>
          <w:tcPr>
            <w:tcW w:w="900" w:type="dxa"/>
            <w:tcBorders>
              <w:top w:val="single" w:sz="4" w:space="0" w:color="808080"/>
              <w:left w:val="nil"/>
              <w:bottom w:val="single" w:sz="12" w:space="0" w:color="002060"/>
              <w:right w:val="single" w:sz="4" w:space="0" w:color="808080"/>
            </w:tcBorders>
            <w:shd w:val="clear" w:color="000000" w:fill="BFBFBF"/>
            <w:noWrap/>
            <w:vAlign w:val="center"/>
            <w:hideMark/>
          </w:tcPr>
          <w:p w14:paraId="1B979F17"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Year</w:t>
            </w:r>
          </w:p>
        </w:tc>
        <w:tc>
          <w:tcPr>
            <w:tcW w:w="900" w:type="dxa"/>
            <w:tcBorders>
              <w:top w:val="single" w:sz="4" w:space="0" w:color="808080"/>
              <w:left w:val="nil"/>
              <w:bottom w:val="single" w:sz="12" w:space="0" w:color="002060"/>
              <w:right w:val="nil"/>
            </w:tcBorders>
            <w:shd w:val="clear" w:color="000000" w:fill="BFBFBF"/>
            <w:vAlign w:val="center"/>
            <w:hideMark/>
          </w:tcPr>
          <w:p w14:paraId="22BF0442"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Total</w:t>
            </w:r>
          </w:p>
        </w:tc>
        <w:tc>
          <w:tcPr>
            <w:tcW w:w="1010" w:type="dxa"/>
            <w:tcBorders>
              <w:top w:val="nil"/>
              <w:left w:val="single" w:sz="8" w:space="0" w:color="00B0F0"/>
              <w:bottom w:val="single" w:sz="12" w:space="0" w:color="002060"/>
              <w:right w:val="single" w:sz="4" w:space="0" w:color="808080"/>
            </w:tcBorders>
            <w:shd w:val="clear" w:color="000000" w:fill="BFBFBF"/>
            <w:noWrap/>
            <w:vAlign w:val="center"/>
            <w:hideMark/>
          </w:tcPr>
          <w:p w14:paraId="151315B8"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 xml:space="preserve">ACCA </w:t>
            </w:r>
          </w:p>
        </w:tc>
        <w:tc>
          <w:tcPr>
            <w:tcW w:w="754" w:type="dxa"/>
            <w:tcBorders>
              <w:top w:val="nil"/>
              <w:left w:val="nil"/>
              <w:bottom w:val="single" w:sz="12" w:space="0" w:color="002060"/>
              <w:right w:val="single" w:sz="4" w:space="0" w:color="808080"/>
            </w:tcBorders>
            <w:shd w:val="clear" w:color="000000" w:fill="D9D9D9"/>
            <w:noWrap/>
            <w:vAlign w:val="center"/>
            <w:hideMark/>
          </w:tcPr>
          <w:p w14:paraId="18350119" w14:textId="77777777" w:rsidR="00972A9E" w:rsidRPr="00972A9E" w:rsidRDefault="00972A9E" w:rsidP="0048090A">
            <w:pPr>
              <w:spacing w:after="0" w:line="360" w:lineRule="auto"/>
              <w:jc w:val="right"/>
              <w:rPr>
                <w:rFonts w:eastAsia="Times New Roman" w:cs="Arial"/>
                <w:b/>
                <w:bCs/>
                <w:color w:val="808080"/>
                <w:sz w:val="16"/>
                <w:szCs w:val="16"/>
                <w:lang w:eastAsia="en-IE"/>
              </w:rPr>
            </w:pPr>
            <w:r w:rsidRPr="00972A9E">
              <w:rPr>
                <w:rFonts w:eastAsia="Times New Roman" w:cs="Arial"/>
                <w:b/>
                <w:bCs/>
                <w:color w:val="808080"/>
                <w:sz w:val="16"/>
                <w:szCs w:val="16"/>
                <w:lang w:eastAsia="en-IE"/>
              </w:rPr>
              <w:t>CPA</w:t>
            </w:r>
          </w:p>
        </w:tc>
        <w:tc>
          <w:tcPr>
            <w:tcW w:w="936" w:type="dxa"/>
            <w:tcBorders>
              <w:top w:val="nil"/>
              <w:left w:val="nil"/>
              <w:bottom w:val="single" w:sz="12" w:space="0" w:color="002060"/>
              <w:right w:val="single" w:sz="8" w:space="0" w:color="00B0F0"/>
            </w:tcBorders>
            <w:shd w:val="clear" w:color="000000" w:fill="BFBFBF"/>
            <w:noWrap/>
            <w:vAlign w:val="center"/>
            <w:hideMark/>
          </w:tcPr>
          <w:p w14:paraId="4477D9F9" w14:textId="77777777" w:rsidR="00972A9E" w:rsidRPr="00972A9E" w:rsidRDefault="00972A9E" w:rsidP="0048090A">
            <w:pPr>
              <w:spacing w:after="0" w:line="360" w:lineRule="auto"/>
              <w:jc w:val="right"/>
              <w:rPr>
                <w:rFonts w:eastAsia="Times New Roman" w:cs="Arial"/>
                <w:b/>
                <w:bCs/>
                <w:color w:val="002060"/>
                <w:sz w:val="16"/>
                <w:szCs w:val="16"/>
                <w:lang w:eastAsia="en-IE"/>
              </w:rPr>
            </w:pPr>
            <w:r w:rsidRPr="00972A9E">
              <w:rPr>
                <w:rFonts w:eastAsia="Times New Roman" w:cs="Arial"/>
                <w:b/>
                <w:bCs/>
                <w:color w:val="002060"/>
                <w:sz w:val="16"/>
                <w:szCs w:val="16"/>
                <w:lang w:eastAsia="en-IE"/>
              </w:rPr>
              <w:t>ICAI *</w:t>
            </w:r>
          </w:p>
        </w:tc>
      </w:tr>
      <w:tr w:rsidR="00972A9E" w:rsidRPr="00972A9E" w14:paraId="36F60505" w14:textId="77777777" w:rsidTr="00972A9E">
        <w:trPr>
          <w:trHeight w:val="250"/>
        </w:trPr>
        <w:tc>
          <w:tcPr>
            <w:tcW w:w="402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30F95F5"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 xml:space="preserve">Statutory auditors </w:t>
            </w:r>
            <w:r w:rsidRPr="00972A9E">
              <w:rPr>
                <w:rFonts w:eastAsia="Times New Roman" w:cs="Arial"/>
                <w:b/>
                <w:bCs/>
                <w:color w:val="000000"/>
                <w:sz w:val="16"/>
                <w:szCs w:val="16"/>
                <w:lang w:eastAsia="en-IE"/>
              </w:rPr>
              <w:t>[located worldwide]</w:t>
            </w:r>
            <w:r w:rsidRPr="00972A9E">
              <w:rPr>
                <w:rFonts w:eastAsia="Times New Roman" w:cs="Arial"/>
                <w:color w:val="000000"/>
                <w:sz w:val="16"/>
                <w:szCs w:val="16"/>
                <w:lang w:eastAsia="en-IE"/>
              </w:rPr>
              <w:t xml:space="preserve"> approved to audit in Ireland at 31 December</w:t>
            </w:r>
          </w:p>
        </w:tc>
        <w:tc>
          <w:tcPr>
            <w:tcW w:w="900" w:type="dxa"/>
            <w:tcBorders>
              <w:top w:val="nil"/>
              <w:left w:val="nil"/>
              <w:bottom w:val="single" w:sz="4" w:space="0" w:color="808080"/>
              <w:right w:val="single" w:sz="4" w:space="0" w:color="808080"/>
            </w:tcBorders>
            <w:shd w:val="clear" w:color="auto" w:fill="auto"/>
            <w:noWrap/>
            <w:vAlign w:val="center"/>
            <w:hideMark/>
          </w:tcPr>
          <w:p w14:paraId="57F88D94"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2024</w:t>
            </w:r>
          </w:p>
        </w:tc>
        <w:tc>
          <w:tcPr>
            <w:tcW w:w="900" w:type="dxa"/>
            <w:tcBorders>
              <w:top w:val="nil"/>
              <w:left w:val="nil"/>
              <w:bottom w:val="single" w:sz="4" w:space="0" w:color="808080"/>
              <w:right w:val="nil"/>
            </w:tcBorders>
            <w:shd w:val="clear" w:color="auto" w:fill="auto"/>
            <w:vAlign w:val="center"/>
            <w:hideMark/>
          </w:tcPr>
          <w:p w14:paraId="755C3BBB"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1,839</w:t>
            </w:r>
          </w:p>
        </w:tc>
        <w:tc>
          <w:tcPr>
            <w:tcW w:w="1010" w:type="dxa"/>
            <w:tcBorders>
              <w:top w:val="nil"/>
              <w:left w:val="single" w:sz="8" w:space="0" w:color="00B0F0"/>
              <w:bottom w:val="single" w:sz="4" w:space="0" w:color="808080"/>
              <w:right w:val="single" w:sz="4" w:space="0" w:color="808080"/>
            </w:tcBorders>
            <w:shd w:val="clear" w:color="auto" w:fill="auto"/>
            <w:noWrap/>
            <w:vAlign w:val="center"/>
            <w:hideMark/>
          </w:tcPr>
          <w:p w14:paraId="6E6C7462"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336</w:t>
            </w:r>
          </w:p>
        </w:tc>
        <w:tc>
          <w:tcPr>
            <w:tcW w:w="754" w:type="dxa"/>
            <w:tcBorders>
              <w:top w:val="nil"/>
              <w:left w:val="nil"/>
              <w:bottom w:val="single" w:sz="4" w:space="0" w:color="808080"/>
              <w:right w:val="single" w:sz="4" w:space="0" w:color="808080"/>
            </w:tcBorders>
            <w:shd w:val="clear" w:color="000000" w:fill="D9D9D9"/>
            <w:noWrap/>
            <w:vAlign w:val="center"/>
            <w:hideMark/>
          </w:tcPr>
          <w:p w14:paraId="51B9D2C1"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w:t>
            </w:r>
          </w:p>
        </w:tc>
        <w:tc>
          <w:tcPr>
            <w:tcW w:w="936" w:type="dxa"/>
            <w:tcBorders>
              <w:top w:val="nil"/>
              <w:left w:val="nil"/>
              <w:bottom w:val="single" w:sz="4" w:space="0" w:color="808080"/>
              <w:right w:val="single" w:sz="8" w:space="0" w:color="00B0F0"/>
            </w:tcBorders>
            <w:shd w:val="clear" w:color="auto" w:fill="auto"/>
            <w:noWrap/>
            <w:vAlign w:val="center"/>
            <w:hideMark/>
          </w:tcPr>
          <w:p w14:paraId="60D71964"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1,503</w:t>
            </w:r>
          </w:p>
        </w:tc>
      </w:tr>
      <w:tr w:rsidR="00972A9E" w:rsidRPr="00972A9E" w14:paraId="639B179B" w14:textId="77777777" w:rsidTr="00972A9E">
        <w:trPr>
          <w:trHeight w:val="250"/>
        </w:trPr>
        <w:tc>
          <w:tcPr>
            <w:tcW w:w="4020" w:type="dxa"/>
            <w:vMerge/>
            <w:tcBorders>
              <w:top w:val="nil"/>
              <w:left w:val="single" w:sz="4" w:space="0" w:color="808080"/>
              <w:bottom w:val="single" w:sz="4" w:space="0" w:color="808080"/>
              <w:right w:val="single" w:sz="4" w:space="0" w:color="808080"/>
            </w:tcBorders>
            <w:vAlign w:val="center"/>
            <w:hideMark/>
          </w:tcPr>
          <w:p w14:paraId="172B55AE" w14:textId="77777777" w:rsidR="00972A9E" w:rsidRPr="00972A9E" w:rsidRDefault="00972A9E" w:rsidP="0048090A">
            <w:pPr>
              <w:spacing w:after="0" w:line="360" w:lineRule="auto"/>
              <w:rPr>
                <w:rFonts w:eastAsia="Times New Roman" w:cs="Arial"/>
                <w:color w:val="000000"/>
                <w:sz w:val="16"/>
                <w:szCs w:val="16"/>
                <w:lang w:eastAsia="en-IE"/>
              </w:rPr>
            </w:pPr>
          </w:p>
        </w:tc>
        <w:tc>
          <w:tcPr>
            <w:tcW w:w="900" w:type="dxa"/>
            <w:tcBorders>
              <w:top w:val="nil"/>
              <w:left w:val="nil"/>
              <w:bottom w:val="single" w:sz="4" w:space="0" w:color="808080"/>
              <w:right w:val="single" w:sz="4" w:space="0" w:color="808080"/>
            </w:tcBorders>
            <w:shd w:val="clear" w:color="auto" w:fill="auto"/>
            <w:noWrap/>
            <w:vAlign w:val="center"/>
            <w:hideMark/>
          </w:tcPr>
          <w:p w14:paraId="7482A4E9"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2023</w:t>
            </w:r>
          </w:p>
        </w:tc>
        <w:tc>
          <w:tcPr>
            <w:tcW w:w="900" w:type="dxa"/>
            <w:tcBorders>
              <w:top w:val="nil"/>
              <w:left w:val="nil"/>
              <w:bottom w:val="single" w:sz="4" w:space="0" w:color="808080"/>
              <w:right w:val="nil"/>
            </w:tcBorders>
            <w:shd w:val="clear" w:color="auto" w:fill="auto"/>
            <w:vAlign w:val="center"/>
            <w:hideMark/>
          </w:tcPr>
          <w:p w14:paraId="52FD8165" w14:textId="3F986EFB"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w:t>
            </w:r>
            <w:r w:rsidR="00471352" w:rsidRPr="00972A9E">
              <w:rPr>
                <w:rFonts w:eastAsia="Times New Roman" w:cs="Arial"/>
                <w:sz w:val="16"/>
                <w:szCs w:val="16"/>
                <w:lang w:eastAsia="en-IE"/>
              </w:rPr>
              <w:t>9</w:t>
            </w:r>
            <w:r w:rsidR="00471352">
              <w:rPr>
                <w:rFonts w:eastAsia="Times New Roman" w:cs="Arial"/>
                <w:sz w:val="16"/>
                <w:szCs w:val="16"/>
                <w:lang w:eastAsia="en-IE"/>
              </w:rPr>
              <w:t>42</w:t>
            </w:r>
          </w:p>
        </w:tc>
        <w:tc>
          <w:tcPr>
            <w:tcW w:w="1010" w:type="dxa"/>
            <w:tcBorders>
              <w:top w:val="nil"/>
              <w:left w:val="single" w:sz="8" w:space="0" w:color="00B0F0"/>
              <w:bottom w:val="single" w:sz="4" w:space="0" w:color="808080"/>
              <w:right w:val="single" w:sz="4" w:space="0" w:color="808080"/>
            </w:tcBorders>
            <w:shd w:val="clear" w:color="auto" w:fill="auto"/>
            <w:noWrap/>
            <w:vAlign w:val="center"/>
            <w:hideMark/>
          </w:tcPr>
          <w:p w14:paraId="6259D82E"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361</w:t>
            </w:r>
          </w:p>
        </w:tc>
        <w:tc>
          <w:tcPr>
            <w:tcW w:w="754" w:type="dxa"/>
            <w:tcBorders>
              <w:top w:val="nil"/>
              <w:left w:val="nil"/>
              <w:bottom w:val="single" w:sz="4" w:space="0" w:color="808080"/>
              <w:right w:val="single" w:sz="4" w:space="0" w:color="808080"/>
            </w:tcBorders>
            <w:shd w:val="clear" w:color="000000" w:fill="D9D9D9"/>
            <w:noWrap/>
            <w:vAlign w:val="center"/>
            <w:hideMark/>
          </w:tcPr>
          <w:p w14:paraId="2BC74A68"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343</w:t>
            </w:r>
          </w:p>
        </w:tc>
        <w:tc>
          <w:tcPr>
            <w:tcW w:w="936" w:type="dxa"/>
            <w:tcBorders>
              <w:top w:val="nil"/>
              <w:left w:val="nil"/>
              <w:bottom w:val="single" w:sz="4" w:space="0" w:color="808080"/>
              <w:right w:val="single" w:sz="8" w:space="0" w:color="00B0F0"/>
            </w:tcBorders>
            <w:shd w:val="clear" w:color="auto" w:fill="auto"/>
            <w:noWrap/>
            <w:vAlign w:val="center"/>
            <w:hideMark/>
          </w:tcPr>
          <w:p w14:paraId="177E4EA0"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1,238</w:t>
            </w:r>
          </w:p>
        </w:tc>
      </w:tr>
      <w:tr w:rsidR="00972A9E" w:rsidRPr="00972A9E" w14:paraId="1C1D5982" w14:textId="77777777" w:rsidTr="00972A9E">
        <w:trPr>
          <w:trHeight w:val="250"/>
        </w:trPr>
        <w:tc>
          <w:tcPr>
            <w:tcW w:w="4020" w:type="dxa"/>
            <w:vMerge/>
            <w:tcBorders>
              <w:top w:val="nil"/>
              <w:left w:val="single" w:sz="4" w:space="0" w:color="808080"/>
              <w:bottom w:val="single" w:sz="4" w:space="0" w:color="808080"/>
              <w:right w:val="single" w:sz="4" w:space="0" w:color="808080"/>
            </w:tcBorders>
            <w:vAlign w:val="center"/>
            <w:hideMark/>
          </w:tcPr>
          <w:p w14:paraId="4FE57A16" w14:textId="77777777" w:rsidR="00972A9E" w:rsidRPr="00972A9E" w:rsidRDefault="00972A9E" w:rsidP="0048090A">
            <w:pPr>
              <w:spacing w:after="0" w:line="360" w:lineRule="auto"/>
              <w:rPr>
                <w:rFonts w:eastAsia="Times New Roman" w:cs="Arial"/>
                <w:color w:val="000000"/>
                <w:sz w:val="16"/>
                <w:szCs w:val="16"/>
                <w:lang w:eastAsia="en-IE"/>
              </w:rPr>
            </w:pPr>
          </w:p>
        </w:tc>
        <w:tc>
          <w:tcPr>
            <w:tcW w:w="900" w:type="dxa"/>
            <w:tcBorders>
              <w:top w:val="nil"/>
              <w:left w:val="nil"/>
              <w:bottom w:val="single" w:sz="4" w:space="0" w:color="808080"/>
              <w:right w:val="single" w:sz="4" w:space="0" w:color="808080"/>
            </w:tcBorders>
            <w:shd w:val="clear" w:color="auto" w:fill="auto"/>
            <w:noWrap/>
            <w:vAlign w:val="center"/>
            <w:hideMark/>
          </w:tcPr>
          <w:p w14:paraId="31898399"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2022</w:t>
            </w:r>
          </w:p>
        </w:tc>
        <w:tc>
          <w:tcPr>
            <w:tcW w:w="900" w:type="dxa"/>
            <w:tcBorders>
              <w:top w:val="nil"/>
              <w:left w:val="nil"/>
              <w:bottom w:val="single" w:sz="4" w:space="0" w:color="808080"/>
              <w:right w:val="nil"/>
            </w:tcBorders>
            <w:shd w:val="clear" w:color="auto" w:fill="auto"/>
            <w:vAlign w:val="center"/>
            <w:hideMark/>
          </w:tcPr>
          <w:p w14:paraId="038A43C0"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2,049</w:t>
            </w:r>
          </w:p>
        </w:tc>
        <w:tc>
          <w:tcPr>
            <w:tcW w:w="1010" w:type="dxa"/>
            <w:tcBorders>
              <w:top w:val="nil"/>
              <w:left w:val="single" w:sz="8" w:space="0" w:color="00B0F0"/>
              <w:bottom w:val="single" w:sz="4" w:space="0" w:color="808080"/>
              <w:right w:val="single" w:sz="4" w:space="0" w:color="808080"/>
            </w:tcBorders>
            <w:shd w:val="clear" w:color="auto" w:fill="auto"/>
            <w:noWrap/>
            <w:vAlign w:val="center"/>
            <w:hideMark/>
          </w:tcPr>
          <w:p w14:paraId="6A55D4F2"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404</w:t>
            </w:r>
          </w:p>
        </w:tc>
        <w:tc>
          <w:tcPr>
            <w:tcW w:w="754" w:type="dxa"/>
            <w:tcBorders>
              <w:top w:val="nil"/>
              <w:left w:val="nil"/>
              <w:bottom w:val="single" w:sz="4" w:space="0" w:color="808080"/>
              <w:right w:val="single" w:sz="4" w:space="0" w:color="808080"/>
            </w:tcBorders>
            <w:shd w:val="clear" w:color="000000" w:fill="D9D9D9"/>
            <w:noWrap/>
            <w:vAlign w:val="center"/>
            <w:hideMark/>
          </w:tcPr>
          <w:p w14:paraId="79D72A97"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371</w:t>
            </w:r>
          </w:p>
        </w:tc>
        <w:tc>
          <w:tcPr>
            <w:tcW w:w="936" w:type="dxa"/>
            <w:tcBorders>
              <w:top w:val="nil"/>
              <w:left w:val="nil"/>
              <w:bottom w:val="single" w:sz="4" w:space="0" w:color="808080"/>
              <w:right w:val="single" w:sz="8" w:space="0" w:color="00B0F0"/>
            </w:tcBorders>
            <w:shd w:val="clear" w:color="auto" w:fill="auto"/>
            <w:noWrap/>
            <w:vAlign w:val="center"/>
            <w:hideMark/>
          </w:tcPr>
          <w:p w14:paraId="4E89EB86"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1,274</w:t>
            </w:r>
          </w:p>
        </w:tc>
      </w:tr>
      <w:tr w:rsidR="00972A9E" w:rsidRPr="00972A9E" w14:paraId="1AD8F1C7" w14:textId="77777777" w:rsidTr="00972A9E">
        <w:trPr>
          <w:trHeight w:val="250"/>
        </w:trPr>
        <w:tc>
          <w:tcPr>
            <w:tcW w:w="4020" w:type="dxa"/>
            <w:tcBorders>
              <w:top w:val="nil"/>
              <w:left w:val="single" w:sz="4" w:space="0" w:color="808080"/>
              <w:bottom w:val="single" w:sz="4" w:space="0" w:color="808080"/>
              <w:right w:val="single" w:sz="4" w:space="0" w:color="808080"/>
            </w:tcBorders>
            <w:shd w:val="clear" w:color="000000" w:fill="BFBFBF"/>
            <w:vAlign w:val="center"/>
            <w:hideMark/>
          </w:tcPr>
          <w:p w14:paraId="2CFFA44C" w14:textId="77777777" w:rsidR="00972A9E" w:rsidRPr="00972A9E" w:rsidRDefault="00972A9E"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 </w:t>
            </w:r>
          </w:p>
        </w:tc>
        <w:tc>
          <w:tcPr>
            <w:tcW w:w="900" w:type="dxa"/>
            <w:tcBorders>
              <w:top w:val="nil"/>
              <w:left w:val="nil"/>
              <w:bottom w:val="single" w:sz="4" w:space="0" w:color="808080"/>
              <w:right w:val="single" w:sz="4" w:space="0" w:color="808080"/>
            </w:tcBorders>
            <w:shd w:val="clear" w:color="000000" w:fill="BFBFBF"/>
            <w:noWrap/>
            <w:vAlign w:val="center"/>
            <w:hideMark/>
          </w:tcPr>
          <w:p w14:paraId="664EC9CE" w14:textId="77777777" w:rsidR="00972A9E" w:rsidRPr="00972A9E" w:rsidRDefault="00972A9E" w:rsidP="0048090A">
            <w:pPr>
              <w:spacing w:after="0" w:line="360" w:lineRule="auto"/>
              <w:jc w:val="right"/>
              <w:rPr>
                <w:rFonts w:eastAsia="Times New Roman" w:cs="Arial"/>
                <w:b/>
                <w:bCs/>
                <w:color w:val="006666"/>
                <w:sz w:val="16"/>
                <w:szCs w:val="16"/>
                <w:lang w:eastAsia="en-IE"/>
              </w:rPr>
            </w:pPr>
            <w:r w:rsidRPr="00972A9E">
              <w:rPr>
                <w:rFonts w:eastAsia="Times New Roman" w:cs="Arial"/>
                <w:b/>
                <w:bCs/>
                <w:color w:val="006666"/>
                <w:sz w:val="16"/>
                <w:szCs w:val="16"/>
                <w:lang w:eastAsia="en-IE"/>
              </w:rPr>
              <w:t> </w:t>
            </w:r>
          </w:p>
        </w:tc>
        <w:tc>
          <w:tcPr>
            <w:tcW w:w="900" w:type="dxa"/>
            <w:tcBorders>
              <w:top w:val="nil"/>
              <w:left w:val="nil"/>
              <w:bottom w:val="single" w:sz="4" w:space="0" w:color="808080"/>
              <w:right w:val="nil"/>
            </w:tcBorders>
            <w:shd w:val="clear" w:color="000000" w:fill="BFBFBF"/>
            <w:vAlign w:val="center"/>
            <w:hideMark/>
          </w:tcPr>
          <w:p w14:paraId="77A0C7A3" w14:textId="77777777" w:rsidR="00972A9E" w:rsidRPr="00972A9E" w:rsidRDefault="00972A9E" w:rsidP="0048090A">
            <w:pPr>
              <w:spacing w:after="0" w:line="360" w:lineRule="auto"/>
              <w:jc w:val="right"/>
              <w:rPr>
                <w:rFonts w:eastAsia="Times New Roman" w:cs="Arial"/>
                <w:b/>
                <w:bCs/>
                <w:color w:val="006666"/>
                <w:sz w:val="16"/>
                <w:szCs w:val="16"/>
                <w:lang w:eastAsia="en-IE"/>
              </w:rPr>
            </w:pPr>
            <w:r w:rsidRPr="00972A9E">
              <w:rPr>
                <w:rFonts w:eastAsia="Times New Roman" w:cs="Arial"/>
                <w:b/>
                <w:bCs/>
                <w:color w:val="006666"/>
                <w:sz w:val="16"/>
                <w:szCs w:val="16"/>
                <w:lang w:eastAsia="en-IE"/>
              </w:rPr>
              <w:t> </w:t>
            </w:r>
          </w:p>
        </w:tc>
        <w:tc>
          <w:tcPr>
            <w:tcW w:w="1010" w:type="dxa"/>
            <w:tcBorders>
              <w:top w:val="nil"/>
              <w:left w:val="single" w:sz="8" w:space="0" w:color="00B0F0"/>
              <w:bottom w:val="single" w:sz="4" w:space="0" w:color="808080"/>
              <w:right w:val="single" w:sz="4" w:space="0" w:color="808080"/>
            </w:tcBorders>
            <w:shd w:val="clear" w:color="000000" w:fill="BFBFBF"/>
            <w:noWrap/>
            <w:vAlign w:val="center"/>
            <w:hideMark/>
          </w:tcPr>
          <w:p w14:paraId="6E17B651" w14:textId="77777777" w:rsidR="00972A9E" w:rsidRPr="00972A9E" w:rsidRDefault="00972A9E" w:rsidP="0048090A">
            <w:pPr>
              <w:spacing w:after="0" w:line="360" w:lineRule="auto"/>
              <w:jc w:val="right"/>
              <w:rPr>
                <w:rFonts w:eastAsia="Times New Roman" w:cs="Arial"/>
                <w:b/>
                <w:bCs/>
                <w:color w:val="006666"/>
                <w:sz w:val="16"/>
                <w:szCs w:val="16"/>
                <w:lang w:eastAsia="en-IE"/>
              </w:rPr>
            </w:pPr>
            <w:r w:rsidRPr="00972A9E">
              <w:rPr>
                <w:rFonts w:eastAsia="Times New Roman" w:cs="Arial"/>
                <w:b/>
                <w:bCs/>
                <w:color w:val="006666"/>
                <w:sz w:val="16"/>
                <w:szCs w:val="16"/>
                <w:lang w:eastAsia="en-IE"/>
              </w:rPr>
              <w:t> </w:t>
            </w:r>
          </w:p>
        </w:tc>
        <w:tc>
          <w:tcPr>
            <w:tcW w:w="754" w:type="dxa"/>
            <w:tcBorders>
              <w:top w:val="nil"/>
              <w:left w:val="nil"/>
              <w:bottom w:val="single" w:sz="4" w:space="0" w:color="808080"/>
              <w:right w:val="single" w:sz="4" w:space="0" w:color="808080"/>
            </w:tcBorders>
            <w:shd w:val="clear" w:color="000000" w:fill="BFBFBF"/>
            <w:noWrap/>
            <w:vAlign w:val="center"/>
            <w:hideMark/>
          </w:tcPr>
          <w:p w14:paraId="1EBA363E" w14:textId="0983BDFF" w:rsidR="00972A9E" w:rsidRPr="00972A9E" w:rsidRDefault="00972A9E" w:rsidP="0048090A">
            <w:pPr>
              <w:spacing w:after="0" w:line="360" w:lineRule="auto"/>
              <w:jc w:val="right"/>
              <w:rPr>
                <w:rFonts w:eastAsia="Times New Roman" w:cs="Arial"/>
                <w:b/>
                <w:bCs/>
                <w:color w:val="006666"/>
                <w:sz w:val="16"/>
                <w:szCs w:val="16"/>
                <w:lang w:eastAsia="en-IE"/>
              </w:rPr>
            </w:pPr>
          </w:p>
        </w:tc>
        <w:tc>
          <w:tcPr>
            <w:tcW w:w="936" w:type="dxa"/>
            <w:tcBorders>
              <w:top w:val="nil"/>
              <w:left w:val="nil"/>
              <w:bottom w:val="single" w:sz="4" w:space="0" w:color="808080"/>
              <w:right w:val="single" w:sz="8" w:space="0" w:color="00B0F0"/>
            </w:tcBorders>
            <w:shd w:val="clear" w:color="000000" w:fill="BFBFBF"/>
            <w:noWrap/>
            <w:vAlign w:val="center"/>
            <w:hideMark/>
          </w:tcPr>
          <w:p w14:paraId="68BFA2E4" w14:textId="77777777" w:rsidR="00972A9E" w:rsidRPr="00972A9E" w:rsidRDefault="00972A9E" w:rsidP="0048090A">
            <w:pPr>
              <w:spacing w:after="0" w:line="360" w:lineRule="auto"/>
              <w:jc w:val="right"/>
              <w:rPr>
                <w:rFonts w:eastAsia="Times New Roman" w:cs="Arial"/>
                <w:b/>
                <w:bCs/>
                <w:color w:val="006666"/>
                <w:sz w:val="16"/>
                <w:szCs w:val="16"/>
                <w:lang w:eastAsia="en-IE"/>
              </w:rPr>
            </w:pPr>
            <w:r w:rsidRPr="00972A9E">
              <w:rPr>
                <w:rFonts w:eastAsia="Times New Roman" w:cs="Arial"/>
                <w:b/>
                <w:bCs/>
                <w:color w:val="006666"/>
                <w:sz w:val="16"/>
                <w:szCs w:val="16"/>
                <w:lang w:eastAsia="en-IE"/>
              </w:rPr>
              <w:t> </w:t>
            </w:r>
          </w:p>
        </w:tc>
      </w:tr>
      <w:tr w:rsidR="00972A9E" w:rsidRPr="00972A9E" w14:paraId="778E75D2" w14:textId="77777777" w:rsidTr="00972A9E">
        <w:trPr>
          <w:trHeight w:val="250"/>
        </w:trPr>
        <w:tc>
          <w:tcPr>
            <w:tcW w:w="4020" w:type="dxa"/>
            <w:vMerge w:val="restart"/>
            <w:tcBorders>
              <w:top w:val="nil"/>
              <w:left w:val="single" w:sz="4" w:space="0" w:color="808080"/>
              <w:bottom w:val="single" w:sz="12" w:space="0" w:color="002060"/>
              <w:right w:val="single" w:sz="4" w:space="0" w:color="808080"/>
            </w:tcBorders>
            <w:shd w:val="clear" w:color="auto" w:fill="auto"/>
            <w:vAlign w:val="center"/>
            <w:hideMark/>
          </w:tcPr>
          <w:p w14:paraId="0FC016D1" w14:textId="116B4510" w:rsidR="00972A9E" w:rsidRPr="00972A9E" w:rsidRDefault="0074695D" w:rsidP="0048090A">
            <w:pPr>
              <w:spacing w:after="0" w:line="360" w:lineRule="auto"/>
              <w:rPr>
                <w:rFonts w:eastAsia="Times New Roman" w:cs="Arial"/>
                <w:color w:val="000000"/>
                <w:sz w:val="16"/>
                <w:szCs w:val="16"/>
                <w:lang w:eastAsia="en-IE"/>
              </w:rPr>
            </w:pPr>
            <w:r w:rsidRPr="00972A9E">
              <w:rPr>
                <w:rFonts w:eastAsia="Times New Roman" w:cs="Arial"/>
                <w:color w:val="000000"/>
                <w:sz w:val="16"/>
                <w:szCs w:val="16"/>
                <w:lang w:eastAsia="en-IE"/>
              </w:rPr>
              <w:t>Statutory auditors</w:t>
            </w:r>
            <w:r w:rsidR="00972A9E" w:rsidRPr="00972A9E">
              <w:rPr>
                <w:rFonts w:eastAsia="Times New Roman" w:cs="Arial"/>
                <w:color w:val="000000"/>
                <w:sz w:val="16"/>
                <w:szCs w:val="16"/>
                <w:lang w:eastAsia="en-IE"/>
              </w:rPr>
              <w:t xml:space="preserve"> </w:t>
            </w:r>
            <w:r w:rsidR="00972A9E" w:rsidRPr="00972A9E">
              <w:rPr>
                <w:rFonts w:eastAsia="Times New Roman" w:cs="Arial"/>
                <w:b/>
                <w:bCs/>
                <w:color w:val="000000"/>
                <w:sz w:val="16"/>
                <w:szCs w:val="16"/>
                <w:lang w:eastAsia="en-IE"/>
              </w:rPr>
              <w:t>[located in Ireland]</w:t>
            </w:r>
            <w:r w:rsidR="00972A9E" w:rsidRPr="00972A9E">
              <w:rPr>
                <w:rFonts w:eastAsia="Times New Roman" w:cs="Arial"/>
                <w:color w:val="000000"/>
                <w:sz w:val="16"/>
                <w:szCs w:val="16"/>
                <w:lang w:eastAsia="en-IE"/>
              </w:rPr>
              <w:t xml:space="preserve"> approved to audit in Ireland at 31 December</w:t>
            </w:r>
          </w:p>
        </w:tc>
        <w:tc>
          <w:tcPr>
            <w:tcW w:w="900" w:type="dxa"/>
            <w:tcBorders>
              <w:top w:val="nil"/>
              <w:left w:val="nil"/>
              <w:bottom w:val="single" w:sz="4" w:space="0" w:color="808080"/>
              <w:right w:val="single" w:sz="4" w:space="0" w:color="808080"/>
            </w:tcBorders>
            <w:shd w:val="clear" w:color="auto" w:fill="auto"/>
            <w:noWrap/>
            <w:vAlign w:val="center"/>
            <w:hideMark/>
          </w:tcPr>
          <w:p w14:paraId="57381A41"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2024</w:t>
            </w:r>
          </w:p>
        </w:tc>
        <w:tc>
          <w:tcPr>
            <w:tcW w:w="900" w:type="dxa"/>
            <w:tcBorders>
              <w:top w:val="nil"/>
              <w:left w:val="nil"/>
              <w:bottom w:val="single" w:sz="4" w:space="0" w:color="808080"/>
              <w:right w:val="nil"/>
            </w:tcBorders>
            <w:shd w:val="clear" w:color="auto" w:fill="auto"/>
            <w:vAlign w:val="center"/>
            <w:hideMark/>
          </w:tcPr>
          <w:p w14:paraId="1E5410A6"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1,578</w:t>
            </w:r>
          </w:p>
        </w:tc>
        <w:tc>
          <w:tcPr>
            <w:tcW w:w="1010" w:type="dxa"/>
            <w:tcBorders>
              <w:top w:val="nil"/>
              <w:left w:val="single" w:sz="8" w:space="0" w:color="00B0F0"/>
              <w:bottom w:val="single" w:sz="4" w:space="0" w:color="808080"/>
              <w:right w:val="single" w:sz="4" w:space="0" w:color="808080"/>
            </w:tcBorders>
            <w:shd w:val="clear" w:color="auto" w:fill="auto"/>
            <w:noWrap/>
            <w:vAlign w:val="center"/>
            <w:hideMark/>
          </w:tcPr>
          <w:p w14:paraId="1A0F6C66"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303</w:t>
            </w:r>
          </w:p>
        </w:tc>
        <w:tc>
          <w:tcPr>
            <w:tcW w:w="754" w:type="dxa"/>
            <w:tcBorders>
              <w:top w:val="nil"/>
              <w:left w:val="nil"/>
              <w:bottom w:val="single" w:sz="4" w:space="0" w:color="808080"/>
              <w:right w:val="single" w:sz="4" w:space="0" w:color="808080"/>
            </w:tcBorders>
            <w:shd w:val="clear" w:color="000000" w:fill="D9D9D9"/>
            <w:noWrap/>
            <w:vAlign w:val="center"/>
            <w:hideMark/>
          </w:tcPr>
          <w:p w14:paraId="5CBE5274"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w:t>
            </w:r>
          </w:p>
        </w:tc>
        <w:tc>
          <w:tcPr>
            <w:tcW w:w="936" w:type="dxa"/>
            <w:tcBorders>
              <w:top w:val="nil"/>
              <w:left w:val="nil"/>
              <w:bottom w:val="single" w:sz="4" w:space="0" w:color="808080"/>
              <w:right w:val="single" w:sz="8" w:space="0" w:color="00B0F0"/>
            </w:tcBorders>
            <w:shd w:val="clear" w:color="auto" w:fill="auto"/>
            <w:noWrap/>
            <w:vAlign w:val="center"/>
            <w:hideMark/>
          </w:tcPr>
          <w:p w14:paraId="0C6E1E56"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1,275</w:t>
            </w:r>
          </w:p>
        </w:tc>
      </w:tr>
      <w:tr w:rsidR="00972A9E" w:rsidRPr="00972A9E" w14:paraId="0C479164" w14:textId="77777777" w:rsidTr="00972A9E">
        <w:trPr>
          <w:trHeight w:val="250"/>
        </w:trPr>
        <w:tc>
          <w:tcPr>
            <w:tcW w:w="4020" w:type="dxa"/>
            <w:vMerge/>
            <w:tcBorders>
              <w:top w:val="nil"/>
              <w:left w:val="single" w:sz="4" w:space="0" w:color="808080"/>
              <w:bottom w:val="single" w:sz="12" w:space="0" w:color="002060"/>
              <w:right w:val="single" w:sz="4" w:space="0" w:color="808080"/>
            </w:tcBorders>
            <w:vAlign w:val="center"/>
            <w:hideMark/>
          </w:tcPr>
          <w:p w14:paraId="2F4AFC6A" w14:textId="77777777" w:rsidR="00972A9E" w:rsidRPr="00972A9E" w:rsidRDefault="00972A9E" w:rsidP="0048090A">
            <w:pPr>
              <w:spacing w:after="0" w:line="360" w:lineRule="auto"/>
              <w:rPr>
                <w:rFonts w:eastAsia="Times New Roman" w:cs="Arial"/>
                <w:color w:val="000000"/>
                <w:sz w:val="16"/>
                <w:szCs w:val="16"/>
                <w:lang w:eastAsia="en-IE"/>
              </w:rPr>
            </w:pPr>
          </w:p>
        </w:tc>
        <w:tc>
          <w:tcPr>
            <w:tcW w:w="900" w:type="dxa"/>
            <w:tcBorders>
              <w:top w:val="nil"/>
              <w:left w:val="nil"/>
              <w:bottom w:val="single" w:sz="4" w:space="0" w:color="808080"/>
              <w:right w:val="single" w:sz="4" w:space="0" w:color="808080"/>
            </w:tcBorders>
            <w:shd w:val="clear" w:color="auto" w:fill="auto"/>
            <w:noWrap/>
            <w:vAlign w:val="center"/>
            <w:hideMark/>
          </w:tcPr>
          <w:p w14:paraId="6AC2438D"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2023</w:t>
            </w:r>
          </w:p>
        </w:tc>
        <w:tc>
          <w:tcPr>
            <w:tcW w:w="900" w:type="dxa"/>
            <w:tcBorders>
              <w:top w:val="nil"/>
              <w:left w:val="nil"/>
              <w:bottom w:val="single" w:sz="4" w:space="0" w:color="808080"/>
              <w:right w:val="nil"/>
            </w:tcBorders>
            <w:shd w:val="clear" w:color="auto" w:fill="auto"/>
            <w:vAlign w:val="center"/>
            <w:hideMark/>
          </w:tcPr>
          <w:p w14:paraId="39A65848"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1,662</w:t>
            </w:r>
          </w:p>
        </w:tc>
        <w:tc>
          <w:tcPr>
            <w:tcW w:w="1010" w:type="dxa"/>
            <w:tcBorders>
              <w:top w:val="nil"/>
              <w:left w:val="single" w:sz="8" w:space="0" w:color="00B0F0"/>
              <w:bottom w:val="single" w:sz="4" w:space="0" w:color="808080"/>
              <w:right w:val="single" w:sz="4" w:space="0" w:color="808080"/>
            </w:tcBorders>
            <w:shd w:val="clear" w:color="auto" w:fill="auto"/>
            <w:noWrap/>
            <w:vAlign w:val="center"/>
            <w:hideMark/>
          </w:tcPr>
          <w:p w14:paraId="3D9596C0"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314</w:t>
            </w:r>
          </w:p>
        </w:tc>
        <w:tc>
          <w:tcPr>
            <w:tcW w:w="754" w:type="dxa"/>
            <w:tcBorders>
              <w:top w:val="nil"/>
              <w:left w:val="nil"/>
              <w:bottom w:val="single" w:sz="4" w:space="0" w:color="808080"/>
              <w:right w:val="single" w:sz="4" w:space="0" w:color="808080"/>
            </w:tcBorders>
            <w:shd w:val="clear" w:color="000000" w:fill="D9D9D9"/>
            <w:noWrap/>
            <w:vAlign w:val="center"/>
            <w:hideMark/>
          </w:tcPr>
          <w:p w14:paraId="2EC5205D"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343</w:t>
            </w:r>
          </w:p>
        </w:tc>
        <w:tc>
          <w:tcPr>
            <w:tcW w:w="936" w:type="dxa"/>
            <w:tcBorders>
              <w:top w:val="nil"/>
              <w:left w:val="nil"/>
              <w:bottom w:val="single" w:sz="4" w:space="0" w:color="808080"/>
              <w:right w:val="single" w:sz="8" w:space="0" w:color="00B0F0"/>
            </w:tcBorders>
            <w:shd w:val="clear" w:color="auto" w:fill="auto"/>
            <w:noWrap/>
            <w:vAlign w:val="center"/>
            <w:hideMark/>
          </w:tcPr>
          <w:p w14:paraId="5B7756BE"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1,005</w:t>
            </w:r>
          </w:p>
        </w:tc>
      </w:tr>
      <w:tr w:rsidR="00972A9E" w:rsidRPr="00972A9E" w14:paraId="5270FCFF" w14:textId="77777777" w:rsidTr="00972A9E">
        <w:trPr>
          <w:trHeight w:val="250"/>
        </w:trPr>
        <w:tc>
          <w:tcPr>
            <w:tcW w:w="4020" w:type="dxa"/>
            <w:vMerge/>
            <w:tcBorders>
              <w:top w:val="nil"/>
              <w:left w:val="single" w:sz="4" w:space="0" w:color="808080"/>
              <w:bottom w:val="single" w:sz="12" w:space="0" w:color="002060"/>
              <w:right w:val="single" w:sz="4" w:space="0" w:color="808080"/>
            </w:tcBorders>
            <w:vAlign w:val="center"/>
            <w:hideMark/>
          </w:tcPr>
          <w:p w14:paraId="30A15F0E" w14:textId="77777777" w:rsidR="00972A9E" w:rsidRPr="00972A9E" w:rsidRDefault="00972A9E" w:rsidP="0048090A">
            <w:pPr>
              <w:spacing w:after="0" w:line="360" w:lineRule="auto"/>
              <w:rPr>
                <w:rFonts w:eastAsia="Times New Roman" w:cs="Arial"/>
                <w:color w:val="000000"/>
                <w:sz w:val="16"/>
                <w:szCs w:val="16"/>
                <w:lang w:eastAsia="en-IE"/>
              </w:rPr>
            </w:pPr>
          </w:p>
        </w:tc>
        <w:tc>
          <w:tcPr>
            <w:tcW w:w="900" w:type="dxa"/>
            <w:tcBorders>
              <w:top w:val="single" w:sz="4" w:space="0" w:color="808080"/>
              <w:left w:val="nil"/>
              <w:bottom w:val="single" w:sz="12" w:space="0" w:color="002060"/>
              <w:right w:val="single" w:sz="4" w:space="0" w:color="808080"/>
            </w:tcBorders>
            <w:shd w:val="clear" w:color="auto" w:fill="auto"/>
            <w:noWrap/>
            <w:vAlign w:val="center"/>
            <w:hideMark/>
          </w:tcPr>
          <w:p w14:paraId="39C858A1"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2022</w:t>
            </w:r>
          </w:p>
        </w:tc>
        <w:tc>
          <w:tcPr>
            <w:tcW w:w="900" w:type="dxa"/>
            <w:tcBorders>
              <w:top w:val="single" w:sz="4" w:space="0" w:color="808080"/>
              <w:left w:val="nil"/>
              <w:bottom w:val="single" w:sz="12" w:space="0" w:color="002060"/>
              <w:right w:val="nil"/>
            </w:tcBorders>
            <w:shd w:val="clear" w:color="auto" w:fill="auto"/>
            <w:vAlign w:val="center"/>
            <w:hideMark/>
          </w:tcPr>
          <w:p w14:paraId="55FCE956"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1,725</w:t>
            </w:r>
          </w:p>
        </w:tc>
        <w:tc>
          <w:tcPr>
            <w:tcW w:w="1010" w:type="dxa"/>
            <w:tcBorders>
              <w:top w:val="single" w:sz="4" w:space="0" w:color="808080"/>
              <w:left w:val="single" w:sz="8" w:space="0" w:color="00B0F0"/>
              <w:bottom w:val="single" w:sz="12" w:space="0" w:color="002060"/>
              <w:right w:val="single" w:sz="4" w:space="0" w:color="808080"/>
            </w:tcBorders>
            <w:shd w:val="clear" w:color="auto" w:fill="auto"/>
            <w:noWrap/>
            <w:vAlign w:val="center"/>
            <w:hideMark/>
          </w:tcPr>
          <w:p w14:paraId="629061B4" w14:textId="77777777" w:rsidR="00972A9E" w:rsidRPr="00972A9E" w:rsidRDefault="00972A9E" w:rsidP="0048090A">
            <w:pPr>
              <w:spacing w:after="0" w:line="360" w:lineRule="auto"/>
              <w:jc w:val="right"/>
              <w:rPr>
                <w:rFonts w:eastAsia="Times New Roman" w:cs="Arial"/>
                <w:sz w:val="16"/>
                <w:szCs w:val="16"/>
                <w:lang w:eastAsia="en-IE"/>
              </w:rPr>
            </w:pPr>
            <w:r w:rsidRPr="00972A9E">
              <w:rPr>
                <w:rFonts w:eastAsia="Times New Roman" w:cs="Arial"/>
                <w:sz w:val="16"/>
                <w:szCs w:val="16"/>
                <w:lang w:eastAsia="en-IE"/>
              </w:rPr>
              <w:t>332</w:t>
            </w:r>
          </w:p>
        </w:tc>
        <w:tc>
          <w:tcPr>
            <w:tcW w:w="754" w:type="dxa"/>
            <w:tcBorders>
              <w:top w:val="single" w:sz="4" w:space="0" w:color="808080"/>
              <w:left w:val="nil"/>
              <w:bottom w:val="single" w:sz="12" w:space="0" w:color="002060"/>
              <w:right w:val="single" w:sz="4" w:space="0" w:color="808080"/>
            </w:tcBorders>
            <w:shd w:val="clear" w:color="000000" w:fill="D9D9D9"/>
            <w:noWrap/>
            <w:vAlign w:val="center"/>
            <w:hideMark/>
          </w:tcPr>
          <w:p w14:paraId="580131F2" w14:textId="77777777" w:rsidR="00972A9E" w:rsidRPr="00972A9E" w:rsidRDefault="00972A9E" w:rsidP="0048090A">
            <w:pPr>
              <w:spacing w:after="0" w:line="360" w:lineRule="auto"/>
              <w:jc w:val="right"/>
              <w:rPr>
                <w:rFonts w:eastAsia="Times New Roman" w:cs="Arial"/>
                <w:color w:val="808080"/>
                <w:sz w:val="16"/>
                <w:szCs w:val="16"/>
                <w:lang w:eastAsia="en-IE"/>
              </w:rPr>
            </w:pPr>
            <w:r w:rsidRPr="00972A9E">
              <w:rPr>
                <w:rFonts w:eastAsia="Times New Roman" w:cs="Arial"/>
                <w:color w:val="808080"/>
                <w:sz w:val="16"/>
                <w:szCs w:val="16"/>
                <w:lang w:eastAsia="en-IE"/>
              </w:rPr>
              <w:t>371</w:t>
            </w:r>
          </w:p>
        </w:tc>
        <w:tc>
          <w:tcPr>
            <w:tcW w:w="936" w:type="dxa"/>
            <w:tcBorders>
              <w:top w:val="single" w:sz="4" w:space="0" w:color="808080"/>
              <w:left w:val="nil"/>
              <w:bottom w:val="single" w:sz="12" w:space="0" w:color="002060"/>
              <w:right w:val="single" w:sz="8" w:space="0" w:color="00B0F0"/>
            </w:tcBorders>
            <w:shd w:val="clear" w:color="auto" w:fill="auto"/>
            <w:noWrap/>
            <w:vAlign w:val="center"/>
            <w:hideMark/>
          </w:tcPr>
          <w:p w14:paraId="40E5FEE9" w14:textId="77777777" w:rsidR="00972A9E" w:rsidRPr="00972A9E" w:rsidRDefault="00972A9E" w:rsidP="0048090A">
            <w:pPr>
              <w:spacing w:after="0" w:line="360" w:lineRule="auto"/>
              <w:jc w:val="right"/>
              <w:rPr>
                <w:rFonts w:eastAsia="Times New Roman" w:cs="Arial"/>
                <w:color w:val="000000"/>
                <w:sz w:val="16"/>
                <w:szCs w:val="16"/>
                <w:lang w:eastAsia="en-IE"/>
              </w:rPr>
            </w:pPr>
            <w:r w:rsidRPr="00972A9E">
              <w:rPr>
                <w:rFonts w:eastAsia="Times New Roman" w:cs="Arial"/>
                <w:color w:val="000000"/>
                <w:sz w:val="16"/>
                <w:szCs w:val="16"/>
                <w:lang w:eastAsia="en-IE"/>
              </w:rPr>
              <w:t>1,022</w:t>
            </w:r>
          </w:p>
        </w:tc>
      </w:tr>
    </w:tbl>
    <w:p w14:paraId="6461FAF3" w14:textId="75254664" w:rsidR="008D3B08" w:rsidRDefault="008D3B08" w:rsidP="008D3B08">
      <w:pPr>
        <w:rPr>
          <w:i/>
          <w:iCs/>
          <w:color w:val="002060"/>
          <w:sz w:val="18"/>
          <w:szCs w:val="18"/>
        </w:rPr>
      </w:pPr>
      <w:r w:rsidRPr="00972A9E">
        <w:rPr>
          <w:i/>
          <w:iCs/>
          <w:color w:val="002060"/>
          <w:sz w:val="18"/>
          <w:szCs w:val="18"/>
        </w:rPr>
        <w:t>*includes statutory audit</w:t>
      </w:r>
      <w:r>
        <w:rPr>
          <w:i/>
          <w:iCs/>
          <w:color w:val="002060"/>
          <w:sz w:val="18"/>
          <w:szCs w:val="18"/>
        </w:rPr>
        <w:t>ors</w:t>
      </w:r>
      <w:r w:rsidRPr="00972A9E">
        <w:rPr>
          <w:i/>
          <w:iCs/>
          <w:color w:val="002060"/>
          <w:sz w:val="18"/>
          <w:szCs w:val="18"/>
        </w:rPr>
        <w:t xml:space="preserve"> that transferred from CPA to ICAI at amalgamation on 1 September 2024</w:t>
      </w:r>
    </w:p>
    <w:p w14:paraId="6BED6BCC" w14:textId="77777777" w:rsidR="009F69A5" w:rsidRDefault="009F69A5" w:rsidP="00EE3F5F">
      <w:pPr>
        <w:pStyle w:val="Heading5"/>
        <w:rPr>
          <w:b/>
          <w:bCs/>
        </w:rPr>
      </w:pPr>
    </w:p>
    <w:p w14:paraId="37BE9F19" w14:textId="77777777" w:rsidR="005E532A" w:rsidRPr="00B8307B" w:rsidRDefault="00EE3F5F" w:rsidP="005E532A">
      <w:pPr>
        <w:pStyle w:val="Heading5"/>
      </w:pPr>
      <w:r w:rsidRPr="00B8307B">
        <w:rPr>
          <w:b/>
          <w:bCs/>
        </w:rPr>
        <w:t>Chart E</w:t>
      </w:r>
      <w:r w:rsidR="000B0071">
        <w:rPr>
          <w:b/>
          <w:bCs/>
        </w:rPr>
        <w:t>.</w:t>
      </w:r>
      <w:r w:rsidR="007428EF" w:rsidRPr="00B8307B">
        <w:rPr>
          <w:b/>
          <w:bCs/>
        </w:rPr>
        <w:t>3</w:t>
      </w:r>
      <w:r w:rsidRPr="00B8307B">
        <w:rPr>
          <w:b/>
          <w:bCs/>
        </w:rPr>
        <w:t>:</w:t>
      </w:r>
      <w:r w:rsidRPr="00B8307B">
        <w:t xml:space="preserve"> </w:t>
      </w:r>
      <w:r w:rsidR="0074695D" w:rsidRPr="00B8307B">
        <w:t>3-year</w:t>
      </w:r>
      <w:r w:rsidRPr="00B8307B">
        <w:t xml:space="preserve"> review of total statutory auditors</w:t>
      </w:r>
      <w:r w:rsidR="005E532A">
        <w:t xml:space="preserve"> </w:t>
      </w:r>
      <w:r w:rsidR="005E532A" w:rsidRPr="00B8307B">
        <w:rPr>
          <w:b/>
          <w:bCs/>
        </w:rPr>
        <w:t>Chart E.4</w:t>
      </w:r>
      <w:r w:rsidR="005E532A" w:rsidRPr="00B8307B">
        <w:t>: 3-year review of total statutory auditors</w:t>
      </w:r>
      <w:r w:rsidR="005E532A">
        <w:t xml:space="preserve"> </w:t>
      </w:r>
    </w:p>
    <w:p w14:paraId="55877D5D" w14:textId="2A256FDF" w:rsidR="0018563B" w:rsidRPr="005E532A" w:rsidRDefault="0018563B" w:rsidP="00EE3F5F">
      <w:pPr>
        <w:pStyle w:val="Heading5"/>
        <w:rPr>
          <w:color w:val="002060"/>
        </w:rPr>
      </w:pPr>
      <w:r>
        <w:t xml:space="preserve"> </w:t>
      </w:r>
      <w:r w:rsidR="005E532A">
        <w:t>W</w:t>
      </w:r>
      <w:r>
        <w:t>orldwide</w:t>
      </w:r>
      <w:r w:rsidR="005E532A">
        <w:t xml:space="preserve">                                                                                  </w:t>
      </w:r>
      <w:r w:rsidR="005E532A" w:rsidRPr="005E532A">
        <w:rPr>
          <w:color w:val="002060"/>
        </w:rPr>
        <w:t>in Ireland</w:t>
      </w:r>
    </w:p>
    <w:p w14:paraId="14908686" w14:textId="25D41DC9" w:rsidR="0018563B" w:rsidRDefault="007428EF" w:rsidP="00EE3F5F">
      <w:pPr>
        <w:pStyle w:val="Heading5"/>
      </w:pPr>
      <w:r w:rsidRPr="00B8307B">
        <w:t xml:space="preserve"> </w:t>
      </w:r>
    </w:p>
    <w:p w14:paraId="4DD37726" w14:textId="0B3F60BB" w:rsidR="00162F42" w:rsidRPr="00162F42" w:rsidRDefault="00217855" w:rsidP="00162F42">
      <w:pPr>
        <w:sectPr w:rsidR="00162F42" w:rsidRPr="00162F42" w:rsidSect="00972A9E">
          <w:pgSz w:w="11906" w:h="16838"/>
          <w:pgMar w:top="1701" w:right="1440" w:bottom="1440" w:left="1440" w:header="709" w:footer="709" w:gutter="0"/>
          <w:cols w:space="708"/>
          <w:docGrid w:linePitch="360"/>
        </w:sectPr>
      </w:pPr>
      <w:r>
        <w:rPr>
          <w:noProof/>
        </w:rPr>
        <w:drawing>
          <wp:anchor distT="0" distB="0" distL="114300" distR="114300" simplePos="0" relativeHeight="251701248" behindDoc="1" locked="0" layoutInCell="1" allowOverlap="1" wp14:anchorId="1B1063C5" wp14:editId="08CCE460">
            <wp:simplePos x="0" y="0"/>
            <wp:positionH relativeFrom="margin">
              <wp:align>left</wp:align>
            </wp:positionH>
            <wp:positionV relativeFrom="paragraph">
              <wp:posOffset>65405</wp:posOffset>
            </wp:positionV>
            <wp:extent cx="2774950" cy="2800350"/>
            <wp:effectExtent l="0" t="0" r="6350" b="0"/>
            <wp:wrapNone/>
            <wp:docPr id="823433710" name="Chart 1">
              <a:extLst xmlns:a="http://schemas.openxmlformats.org/drawingml/2006/main">
                <a:ext uri="{FF2B5EF4-FFF2-40B4-BE49-F238E27FC236}">
                  <a16:creationId xmlns:a16="http://schemas.microsoft.com/office/drawing/2014/main" id="{3A4F8C27-CB44-45FC-4C6D-F35CD4872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r w:rsidR="008D3B08">
        <w:rPr>
          <w:noProof/>
        </w:rPr>
        <w:drawing>
          <wp:anchor distT="0" distB="0" distL="114300" distR="114300" simplePos="0" relativeHeight="251707392" behindDoc="1" locked="0" layoutInCell="1" allowOverlap="1" wp14:anchorId="71CEE121" wp14:editId="3E33D600">
            <wp:simplePos x="0" y="0"/>
            <wp:positionH relativeFrom="margin">
              <wp:align>right</wp:align>
            </wp:positionH>
            <wp:positionV relativeFrom="paragraph">
              <wp:posOffset>177165</wp:posOffset>
            </wp:positionV>
            <wp:extent cx="2730500" cy="2660650"/>
            <wp:effectExtent l="0" t="0" r="0" b="6350"/>
            <wp:wrapNone/>
            <wp:docPr id="389827007" name="Chart 1">
              <a:extLst xmlns:a="http://schemas.openxmlformats.org/drawingml/2006/main">
                <a:ext uri="{FF2B5EF4-FFF2-40B4-BE49-F238E27FC236}">
                  <a16:creationId xmlns:a16="http://schemas.microsoft.com/office/drawing/2014/main" id="{1E4BCA9F-E4DE-EB8D-752F-B40520962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p>
    <w:p w14:paraId="1E374176" w14:textId="45205B03" w:rsidR="00E71A5E" w:rsidRDefault="00E71A5E" w:rsidP="00E71A5E">
      <w:r>
        <w:lastRenderedPageBreak/>
        <w:t>Table E.3 analyses statutory audit firms located in Ireland by the number of principals employed in the firm and by the number of public interest entity (PIE) clients</w:t>
      </w:r>
      <w:r w:rsidRPr="000B1AB3">
        <w:t>. 9</w:t>
      </w:r>
      <w:r w:rsidR="008940A8">
        <w:t>7</w:t>
      </w:r>
      <w:r w:rsidRPr="000B1AB3">
        <w:t xml:space="preserve">% of </w:t>
      </w:r>
      <w:r w:rsidR="00A05471" w:rsidRPr="000B1AB3">
        <w:t xml:space="preserve">statutory </w:t>
      </w:r>
      <w:r w:rsidRPr="000B1AB3">
        <w:t>audit firms have five principals or less.</w:t>
      </w:r>
      <w:r w:rsidR="008940A8">
        <w:t xml:space="preserve"> 1% of statutory audit firms have PIE clients.</w:t>
      </w:r>
    </w:p>
    <w:p w14:paraId="4480D9FB" w14:textId="77777777" w:rsidR="00E71A5E" w:rsidRDefault="00E71A5E" w:rsidP="004A6DD3">
      <w:pPr>
        <w:pStyle w:val="Heading5"/>
        <w:rPr>
          <w:b/>
          <w:bCs/>
          <w:w w:val="115"/>
        </w:rPr>
      </w:pPr>
    </w:p>
    <w:p w14:paraId="2F680C7B" w14:textId="36891895" w:rsidR="00162F42" w:rsidRDefault="00162F42" w:rsidP="004A6DD3">
      <w:pPr>
        <w:pStyle w:val="Heading5"/>
        <w:rPr>
          <w:w w:val="115"/>
        </w:rPr>
      </w:pPr>
      <w:r w:rsidRPr="00206A5F">
        <w:rPr>
          <w:b/>
          <w:bCs/>
          <w:w w:val="115"/>
        </w:rPr>
        <w:t>Table E.3</w:t>
      </w:r>
      <w:r>
        <w:rPr>
          <w:w w:val="115"/>
        </w:rPr>
        <w:t xml:space="preserve">: </w:t>
      </w:r>
      <w:r w:rsidRPr="00E952BF">
        <w:rPr>
          <w:w w:val="115"/>
        </w:rPr>
        <w:t>Statutory audit firms with offices in Ireland</w:t>
      </w:r>
    </w:p>
    <w:p w14:paraId="4B5C3E73" w14:textId="77777777" w:rsidR="00CF6F17" w:rsidRPr="00A9336F" w:rsidRDefault="00CF6F17" w:rsidP="00A9336F"/>
    <w:tbl>
      <w:tblPr>
        <w:tblW w:w="8364" w:type="dxa"/>
        <w:tblLook w:val="04A0" w:firstRow="1" w:lastRow="0" w:firstColumn="1" w:lastColumn="0" w:noHBand="0" w:noVBand="1"/>
      </w:tblPr>
      <w:tblGrid>
        <w:gridCol w:w="3360"/>
        <w:gridCol w:w="740"/>
        <w:gridCol w:w="740"/>
        <w:gridCol w:w="740"/>
        <w:gridCol w:w="740"/>
        <w:gridCol w:w="1051"/>
        <w:gridCol w:w="993"/>
      </w:tblGrid>
      <w:tr w:rsidR="00165580" w:rsidRPr="00165580" w14:paraId="22384EC5" w14:textId="77777777" w:rsidTr="00165580">
        <w:trPr>
          <w:trHeight w:val="440"/>
        </w:trPr>
        <w:tc>
          <w:tcPr>
            <w:tcW w:w="3360" w:type="dxa"/>
            <w:tcBorders>
              <w:top w:val="nil"/>
              <w:left w:val="nil"/>
              <w:bottom w:val="nil"/>
              <w:right w:val="nil"/>
            </w:tcBorders>
            <w:shd w:val="clear" w:color="auto" w:fill="auto"/>
            <w:noWrap/>
            <w:vAlign w:val="bottom"/>
            <w:hideMark/>
          </w:tcPr>
          <w:p w14:paraId="6788BBCA" w14:textId="77777777" w:rsidR="00165580" w:rsidRPr="00165580" w:rsidRDefault="00165580" w:rsidP="00165580">
            <w:pPr>
              <w:spacing w:after="0" w:line="240" w:lineRule="auto"/>
              <w:rPr>
                <w:rFonts w:ascii="Times New Roman" w:eastAsia="Times New Roman" w:hAnsi="Times New Roman"/>
                <w:sz w:val="24"/>
                <w:szCs w:val="20"/>
                <w:lang w:eastAsia="en-IE"/>
              </w:rPr>
            </w:pPr>
          </w:p>
        </w:tc>
        <w:tc>
          <w:tcPr>
            <w:tcW w:w="1480" w:type="dxa"/>
            <w:gridSpan w:val="2"/>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14:paraId="03990FB9" w14:textId="77777777" w:rsidR="00165580" w:rsidRPr="00165580" w:rsidRDefault="00165580" w:rsidP="00165580">
            <w:pPr>
              <w:spacing w:after="0" w:line="240" w:lineRule="auto"/>
              <w:jc w:val="center"/>
              <w:rPr>
                <w:rFonts w:eastAsia="Times New Roman" w:cs="Arial"/>
                <w:b/>
                <w:bCs/>
                <w:color w:val="BFBFBF"/>
                <w:sz w:val="16"/>
                <w:szCs w:val="16"/>
                <w:lang w:eastAsia="en-IE"/>
              </w:rPr>
            </w:pPr>
            <w:r w:rsidRPr="00165580">
              <w:rPr>
                <w:rFonts w:eastAsia="Times New Roman" w:cs="Arial"/>
                <w:b/>
                <w:bCs/>
                <w:color w:val="BFBFBF"/>
                <w:sz w:val="16"/>
                <w:szCs w:val="16"/>
                <w:lang w:eastAsia="en-IE"/>
              </w:rPr>
              <w:t>2023</w:t>
            </w:r>
          </w:p>
        </w:tc>
        <w:tc>
          <w:tcPr>
            <w:tcW w:w="1480" w:type="dxa"/>
            <w:gridSpan w:val="2"/>
            <w:tcBorders>
              <w:top w:val="single" w:sz="4" w:space="0" w:color="808080"/>
              <w:left w:val="nil"/>
              <w:bottom w:val="single" w:sz="4" w:space="0" w:color="808080"/>
              <w:right w:val="single" w:sz="4" w:space="0" w:color="808080"/>
            </w:tcBorders>
            <w:shd w:val="clear" w:color="000000" w:fill="BFBFBF"/>
            <w:vAlign w:val="center"/>
            <w:hideMark/>
          </w:tcPr>
          <w:p w14:paraId="21FCEFCB" w14:textId="77777777" w:rsidR="00165580" w:rsidRPr="00165580" w:rsidRDefault="00165580" w:rsidP="00165580">
            <w:pPr>
              <w:spacing w:after="0" w:line="240" w:lineRule="auto"/>
              <w:jc w:val="center"/>
              <w:rPr>
                <w:rFonts w:eastAsia="Times New Roman" w:cs="Arial"/>
                <w:b/>
                <w:bCs/>
                <w:color w:val="002060"/>
                <w:sz w:val="16"/>
                <w:szCs w:val="16"/>
                <w:lang w:eastAsia="en-IE"/>
              </w:rPr>
            </w:pPr>
            <w:r w:rsidRPr="00165580">
              <w:rPr>
                <w:rFonts w:eastAsia="Times New Roman" w:cs="Arial"/>
                <w:b/>
                <w:bCs/>
                <w:color w:val="002060"/>
                <w:sz w:val="16"/>
                <w:szCs w:val="16"/>
                <w:lang w:eastAsia="en-IE"/>
              </w:rPr>
              <w:t>2024</w:t>
            </w:r>
          </w:p>
        </w:tc>
        <w:tc>
          <w:tcPr>
            <w:tcW w:w="2044" w:type="dxa"/>
            <w:gridSpan w:val="2"/>
            <w:tcBorders>
              <w:top w:val="single" w:sz="8" w:space="0" w:color="00B0F0"/>
              <w:left w:val="single" w:sz="8" w:space="0" w:color="00B0F0"/>
              <w:bottom w:val="single" w:sz="4" w:space="0" w:color="808080"/>
              <w:right w:val="single" w:sz="8" w:space="0" w:color="00B0F0"/>
            </w:tcBorders>
            <w:shd w:val="clear" w:color="000000" w:fill="61CAE5"/>
            <w:vAlign w:val="center"/>
            <w:hideMark/>
          </w:tcPr>
          <w:p w14:paraId="7F881270" w14:textId="77777777" w:rsidR="00165580" w:rsidRPr="00165580" w:rsidRDefault="00165580" w:rsidP="00165580">
            <w:pPr>
              <w:spacing w:after="0" w:line="240" w:lineRule="auto"/>
              <w:jc w:val="center"/>
              <w:rPr>
                <w:rFonts w:eastAsia="Times New Roman" w:cs="Arial"/>
                <w:b/>
                <w:bCs/>
                <w:color w:val="FFFFFF"/>
                <w:sz w:val="16"/>
                <w:szCs w:val="16"/>
                <w:lang w:eastAsia="en-IE"/>
              </w:rPr>
            </w:pPr>
            <w:r w:rsidRPr="00165580">
              <w:rPr>
                <w:rFonts w:eastAsia="Times New Roman" w:cs="Arial"/>
                <w:b/>
                <w:bCs/>
                <w:color w:val="FFFFFF"/>
                <w:sz w:val="16"/>
                <w:szCs w:val="16"/>
                <w:lang w:eastAsia="en-IE"/>
              </w:rPr>
              <w:t>Recognised Accountancy Bodies</w:t>
            </w:r>
          </w:p>
        </w:tc>
      </w:tr>
      <w:tr w:rsidR="00165580" w:rsidRPr="00165580" w14:paraId="18FC50D4" w14:textId="77777777" w:rsidTr="00165580">
        <w:trPr>
          <w:trHeight w:val="250"/>
        </w:trPr>
        <w:tc>
          <w:tcPr>
            <w:tcW w:w="3360" w:type="dxa"/>
            <w:tcBorders>
              <w:top w:val="single" w:sz="4" w:space="0" w:color="808080"/>
              <w:left w:val="single" w:sz="4" w:space="0" w:color="808080"/>
              <w:bottom w:val="single" w:sz="12" w:space="0" w:color="002060"/>
              <w:right w:val="single" w:sz="4" w:space="0" w:color="808080"/>
            </w:tcBorders>
            <w:shd w:val="clear" w:color="000000" w:fill="BFBFBF"/>
            <w:noWrap/>
            <w:vAlign w:val="center"/>
            <w:hideMark/>
          </w:tcPr>
          <w:p w14:paraId="6532AD9C" w14:textId="77777777" w:rsidR="00165580" w:rsidRPr="00165580" w:rsidRDefault="00165580" w:rsidP="00165580">
            <w:pPr>
              <w:spacing w:after="0" w:line="240" w:lineRule="auto"/>
              <w:rPr>
                <w:rFonts w:eastAsia="Times New Roman" w:cs="Arial"/>
                <w:b/>
                <w:bCs/>
                <w:color w:val="002060"/>
                <w:sz w:val="16"/>
                <w:szCs w:val="16"/>
                <w:lang w:eastAsia="en-IE"/>
              </w:rPr>
            </w:pPr>
            <w:r w:rsidRPr="00165580">
              <w:rPr>
                <w:rFonts w:eastAsia="Times New Roman" w:cs="Arial"/>
                <w:b/>
                <w:bCs/>
                <w:color w:val="002060"/>
                <w:sz w:val="16"/>
                <w:szCs w:val="16"/>
                <w:lang w:eastAsia="en-IE"/>
              </w:rPr>
              <w:t>As at 31 December</w:t>
            </w:r>
          </w:p>
        </w:tc>
        <w:tc>
          <w:tcPr>
            <w:tcW w:w="740" w:type="dxa"/>
            <w:tcBorders>
              <w:top w:val="nil"/>
              <w:left w:val="nil"/>
              <w:bottom w:val="single" w:sz="12" w:space="0" w:color="002060"/>
              <w:right w:val="single" w:sz="4" w:space="0" w:color="808080"/>
            </w:tcBorders>
            <w:shd w:val="clear" w:color="000000" w:fill="E7E6E6"/>
            <w:vAlign w:val="center"/>
            <w:hideMark/>
          </w:tcPr>
          <w:p w14:paraId="643B35E7" w14:textId="77777777" w:rsidR="00165580" w:rsidRPr="00165580" w:rsidRDefault="00165580" w:rsidP="00165580">
            <w:pPr>
              <w:spacing w:after="0" w:line="240" w:lineRule="auto"/>
              <w:jc w:val="right"/>
              <w:rPr>
                <w:rFonts w:eastAsia="Times New Roman" w:cs="Arial"/>
                <w:b/>
                <w:bCs/>
                <w:color w:val="BFBFBF"/>
                <w:sz w:val="16"/>
                <w:szCs w:val="16"/>
                <w:lang w:eastAsia="en-IE"/>
              </w:rPr>
            </w:pPr>
            <w:r w:rsidRPr="00165580">
              <w:rPr>
                <w:rFonts w:eastAsia="Times New Roman" w:cs="Arial"/>
                <w:b/>
                <w:bCs/>
                <w:color w:val="BFBFBF"/>
                <w:sz w:val="16"/>
                <w:szCs w:val="16"/>
                <w:lang w:eastAsia="en-IE"/>
              </w:rPr>
              <w:t>Total</w:t>
            </w:r>
          </w:p>
        </w:tc>
        <w:tc>
          <w:tcPr>
            <w:tcW w:w="740" w:type="dxa"/>
            <w:tcBorders>
              <w:top w:val="nil"/>
              <w:left w:val="nil"/>
              <w:bottom w:val="single" w:sz="12" w:space="0" w:color="002060"/>
              <w:right w:val="nil"/>
            </w:tcBorders>
            <w:shd w:val="clear" w:color="000000" w:fill="E7E6E6"/>
            <w:vAlign w:val="center"/>
            <w:hideMark/>
          </w:tcPr>
          <w:p w14:paraId="4E8FBEE7" w14:textId="77777777" w:rsidR="00165580" w:rsidRPr="00165580" w:rsidRDefault="00165580" w:rsidP="00165580">
            <w:pPr>
              <w:spacing w:after="0" w:line="240" w:lineRule="auto"/>
              <w:jc w:val="right"/>
              <w:rPr>
                <w:rFonts w:eastAsia="Times New Roman" w:cs="Arial"/>
                <w:b/>
                <w:bCs/>
                <w:color w:val="BFBFBF"/>
                <w:sz w:val="16"/>
                <w:szCs w:val="16"/>
                <w:lang w:eastAsia="en-IE"/>
              </w:rPr>
            </w:pPr>
            <w:r w:rsidRPr="00165580">
              <w:rPr>
                <w:rFonts w:eastAsia="Times New Roman" w:cs="Arial"/>
                <w:b/>
                <w:bCs/>
                <w:color w:val="BFBFBF"/>
                <w:sz w:val="16"/>
                <w:szCs w:val="16"/>
                <w:lang w:eastAsia="en-IE"/>
              </w:rPr>
              <w:t>%</w:t>
            </w:r>
          </w:p>
        </w:tc>
        <w:tc>
          <w:tcPr>
            <w:tcW w:w="740" w:type="dxa"/>
            <w:tcBorders>
              <w:top w:val="nil"/>
              <w:left w:val="single" w:sz="4" w:space="0" w:color="808080"/>
              <w:bottom w:val="single" w:sz="12" w:space="0" w:color="002060"/>
              <w:right w:val="single" w:sz="4" w:space="0" w:color="808080"/>
            </w:tcBorders>
            <w:shd w:val="clear" w:color="000000" w:fill="BFBFBF"/>
            <w:vAlign w:val="center"/>
            <w:hideMark/>
          </w:tcPr>
          <w:p w14:paraId="7B9B718A" w14:textId="77777777" w:rsidR="00165580" w:rsidRPr="00165580" w:rsidRDefault="00165580" w:rsidP="00165580">
            <w:pPr>
              <w:spacing w:after="0" w:line="240" w:lineRule="auto"/>
              <w:jc w:val="right"/>
              <w:rPr>
                <w:rFonts w:eastAsia="Times New Roman" w:cs="Arial"/>
                <w:b/>
                <w:bCs/>
                <w:color w:val="002060"/>
                <w:sz w:val="16"/>
                <w:szCs w:val="16"/>
                <w:lang w:eastAsia="en-IE"/>
              </w:rPr>
            </w:pPr>
            <w:r w:rsidRPr="00165580">
              <w:rPr>
                <w:rFonts w:eastAsia="Times New Roman" w:cs="Arial"/>
                <w:b/>
                <w:bCs/>
                <w:color w:val="002060"/>
                <w:sz w:val="16"/>
                <w:szCs w:val="16"/>
                <w:lang w:eastAsia="en-IE"/>
              </w:rPr>
              <w:t>Total</w:t>
            </w:r>
          </w:p>
        </w:tc>
        <w:tc>
          <w:tcPr>
            <w:tcW w:w="740" w:type="dxa"/>
            <w:tcBorders>
              <w:top w:val="nil"/>
              <w:left w:val="nil"/>
              <w:bottom w:val="single" w:sz="12" w:space="0" w:color="002060"/>
              <w:right w:val="nil"/>
            </w:tcBorders>
            <w:shd w:val="clear" w:color="000000" w:fill="BFBFBF"/>
            <w:vAlign w:val="center"/>
            <w:hideMark/>
          </w:tcPr>
          <w:p w14:paraId="155FC23B" w14:textId="77777777" w:rsidR="00165580" w:rsidRPr="00165580" w:rsidRDefault="00165580" w:rsidP="00165580">
            <w:pPr>
              <w:spacing w:after="0" w:line="240" w:lineRule="auto"/>
              <w:jc w:val="right"/>
              <w:rPr>
                <w:rFonts w:eastAsia="Times New Roman" w:cs="Arial"/>
                <w:b/>
                <w:bCs/>
                <w:color w:val="002060"/>
                <w:sz w:val="16"/>
                <w:szCs w:val="16"/>
                <w:lang w:eastAsia="en-IE"/>
              </w:rPr>
            </w:pPr>
            <w:r w:rsidRPr="00165580">
              <w:rPr>
                <w:rFonts w:eastAsia="Times New Roman" w:cs="Arial"/>
                <w:b/>
                <w:bCs/>
                <w:color w:val="002060"/>
                <w:sz w:val="16"/>
                <w:szCs w:val="16"/>
                <w:lang w:eastAsia="en-IE"/>
              </w:rPr>
              <w:t>%</w:t>
            </w:r>
          </w:p>
        </w:tc>
        <w:tc>
          <w:tcPr>
            <w:tcW w:w="1051" w:type="dxa"/>
            <w:tcBorders>
              <w:top w:val="nil"/>
              <w:left w:val="single" w:sz="8" w:space="0" w:color="00B0F0"/>
              <w:bottom w:val="single" w:sz="12" w:space="0" w:color="002060"/>
              <w:right w:val="single" w:sz="4" w:space="0" w:color="808080"/>
            </w:tcBorders>
            <w:shd w:val="clear" w:color="000000" w:fill="BFBFBF"/>
            <w:noWrap/>
            <w:vAlign w:val="center"/>
            <w:hideMark/>
          </w:tcPr>
          <w:p w14:paraId="15AB1818" w14:textId="77777777" w:rsidR="00165580" w:rsidRPr="00165580" w:rsidRDefault="00165580" w:rsidP="00165580">
            <w:pPr>
              <w:spacing w:after="0" w:line="240" w:lineRule="auto"/>
              <w:jc w:val="center"/>
              <w:rPr>
                <w:rFonts w:eastAsia="Times New Roman" w:cs="Arial"/>
                <w:b/>
                <w:bCs/>
                <w:color w:val="002060"/>
                <w:sz w:val="16"/>
                <w:szCs w:val="16"/>
                <w:lang w:eastAsia="en-IE"/>
              </w:rPr>
            </w:pPr>
            <w:r w:rsidRPr="00165580">
              <w:rPr>
                <w:rFonts w:eastAsia="Times New Roman" w:cs="Arial"/>
                <w:b/>
                <w:bCs/>
                <w:color w:val="002060"/>
                <w:sz w:val="16"/>
                <w:szCs w:val="16"/>
                <w:lang w:eastAsia="en-IE"/>
              </w:rPr>
              <w:t>ACCA</w:t>
            </w:r>
          </w:p>
        </w:tc>
        <w:tc>
          <w:tcPr>
            <w:tcW w:w="993" w:type="dxa"/>
            <w:tcBorders>
              <w:top w:val="nil"/>
              <w:left w:val="nil"/>
              <w:bottom w:val="single" w:sz="12" w:space="0" w:color="002060"/>
              <w:right w:val="single" w:sz="8" w:space="0" w:color="00B0F0"/>
            </w:tcBorders>
            <w:shd w:val="clear" w:color="000000" w:fill="BFBFBF"/>
            <w:noWrap/>
            <w:vAlign w:val="center"/>
            <w:hideMark/>
          </w:tcPr>
          <w:p w14:paraId="5FC80F35" w14:textId="77777777" w:rsidR="00165580" w:rsidRPr="00165580" w:rsidRDefault="00165580" w:rsidP="00165580">
            <w:pPr>
              <w:spacing w:after="0" w:line="240" w:lineRule="auto"/>
              <w:jc w:val="center"/>
              <w:rPr>
                <w:rFonts w:eastAsia="Times New Roman" w:cs="Arial"/>
                <w:b/>
                <w:bCs/>
                <w:color w:val="002060"/>
                <w:sz w:val="16"/>
                <w:szCs w:val="16"/>
                <w:lang w:eastAsia="en-IE"/>
              </w:rPr>
            </w:pPr>
            <w:r w:rsidRPr="00165580">
              <w:rPr>
                <w:rFonts w:eastAsia="Times New Roman" w:cs="Arial"/>
                <w:b/>
                <w:bCs/>
                <w:color w:val="002060"/>
                <w:sz w:val="16"/>
                <w:szCs w:val="16"/>
                <w:lang w:eastAsia="en-IE"/>
              </w:rPr>
              <w:t>ICAI*</w:t>
            </w:r>
          </w:p>
        </w:tc>
      </w:tr>
      <w:tr w:rsidR="00165580" w:rsidRPr="00165580" w14:paraId="42227AFA"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vAlign w:val="center"/>
            <w:hideMark/>
          </w:tcPr>
          <w:p w14:paraId="22B59010" w14:textId="77777777" w:rsidR="00165580" w:rsidRPr="00165580" w:rsidRDefault="00165580" w:rsidP="00165580">
            <w:pPr>
              <w:spacing w:after="0" w:line="240" w:lineRule="auto"/>
              <w:rPr>
                <w:rFonts w:eastAsia="Times New Roman" w:cs="Arial"/>
                <w:b/>
                <w:bCs/>
                <w:sz w:val="16"/>
                <w:szCs w:val="16"/>
                <w:lang w:eastAsia="en-IE"/>
              </w:rPr>
            </w:pPr>
            <w:r w:rsidRPr="00165580">
              <w:rPr>
                <w:rFonts w:eastAsia="Times New Roman" w:cs="Arial"/>
                <w:b/>
                <w:bCs/>
                <w:sz w:val="16"/>
                <w:szCs w:val="16"/>
                <w:lang w:eastAsia="en-IE"/>
              </w:rPr>
              <w:t>Statutory audit firms with offices in Ireland</w:t>
            </w:r>
          </w:p>
        </w:tc>
        <w:tc>
          <w:tcPr>
            <w:tcW w:w="740" w:type="dxa"/>
            <w:tcBorders>
              <w:top w:val="nil"/>
              <w:left w:val="nil"/>
              <w:bottom w:val="single" w:sz="4" w:space="0" w:color="808080"/>
              <w:right w:val="single" w:sz="4" w:space="0" w:color="808080"/>
            </w:tcBorders>
            <w:shd w:val="clear" w:color="auto" w:fill="auto"/>
            <w:noWrap/>
            <w:vAlign w:val="center"/>
            <w:hideMark/>
          </w:tcPr>
          <w:p w14:paraId="2A646E63" w14:textId="77777777" w:rsidR="00165580" w:rsidRPr="00165580" w:rsidRDefault="00165580" w:rsidP="00165580">
            <w:pPr>
              <w:spacing w:after="0" w:line="240" w:lineRule="auto"/>
              <w:jc w:val="right"/>
              <w:rPr>
                <w:rFonts w:eastAsia="Times New Roman" w:cs="Arial"/>
                <w:b/>
                <w:bCs/>
                <w:color w:val="BFBFBF"/>
                <w:sz w:val="16"/>
                <w:szCs w:val="16"/>
                <w:lang w:eastAsia="en-IE"/>
              </w:rPr>
            </w:pPr>
            <w:r w:rsidRPr="00165580">
              <w:rPr>
                <w:rFonts w:eastAsia="Times New Roman" w:cs="Arial"/>
                <w:b/>
                <w:bCs/>
                <w:color w:val="BFBFBF"/>
                <w:sz w:val="16"/>
                <w:szCs w:val="16"/>
                <w:lang w:eastAsia="en-IE"/>
              </w:rPr>
              <w:t>997</w:t>
            </w:r>
          </w:p>
        </w:tc>
        <w:tc>
          <w:tcPr>
            <w:tcW w:w="740" w:type="dxa"/>
            <w:tcBorders>
              <w:top w:val="nil"/>
              <w:left w:val="nil"/>
              <w:bottom w:val="single" w:sz="4" w:space="0" w:color="808080"/>
              <w:right w:val="single" w:sz="4" w:space="0" w:color="808080"/>
            </w:tcBorders>
            <w:shd w:val="clear" w:color="auto" w:fill="auto"/>
            <w:noWrap/>
            <w:vAlign w:val="center"/>
            <w:hideMark/>
          </w:tcPr>
          <w:p w14:paraId="69EB84C2" w14:textId="77777777" w:rsidR="00165580" w:rsidRPr="00165580" w:rsidRDefault="00165580" w:rsidP="00165580">
            <w:pPr>
              <w:spacing w:after="0" w:line="240" w:lineRule="auto"/>
              <w:jc w:val="right"/>
              <w:rPr>
                <w:rFonts w:eastAsia="Times New Roman" w:cs="Arial"/>
                <w:b/>
                <w:bCs/>
                <w:color w:val="BFBFBF"/>
                <w:sz w:val="16"/>
                <w:szCs w:val="16"/>
                <w:lang w:eastAsia="en-IE"/>
              </w:rPr>
            </w:pPr>
            <w:r w:rsidRPr="00165580">
              <w:rPr>
                <w:rFonts w:eastAsia="Times New Roman" w:cs="Arial"/>
                <w:b/>
                <w:bCs/>
                <w:color w:val="BFBFBF"/>
                <w:sz w:val="16"/>
                <w:szCs w:val="16"/>
                <w:lang w:eastAsia="en-IE"/>
              </w:rPr>
              <w:t>100%</w:t>
            </w:r>
          </w:p>
        </w:tc>
        <w:tc>
          <w:tcPr>
            <w:tcW w:w="740" w:type="dxa"/>
            <w:tcBorders>
              <w:top w:val="single" w:sz="4" w:space="0" w:color="808080"/>
              <w:left w:val="nil"/>
              <w:bottom w:val="single" w:sz="4" w:space="0" w:color="808080"/>
              <w:right w:val="single" w:sz="4" w:space="0" w:color="808080"/>
            </w:tcBorders>
            <w:shd w:val="clear" w:color="auto" w:fill="auto"/>
            <w:noWrap/>
            <w:vAlign w:val="center"/>
            <w:hideMark/>
          </w:tcPr>
          <w:p w14:paraId="0B50FA8B"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924</w:t>
            </w:r>
          </w:p>
        </w:tc>
        <w:tc>
          <w:tcPr>
            <w:tcW w:w="740" w:type="dxa"/>
            <w:tcBorders>
              <w:top w:val="nil"/>
              <w:left w:val="nil"/>
              <w:bottom w:val="single" w:sz="4" w:space="0" w:color="808080"/>
              <w:right w:val="nil"/>
            </w:tcBorders>
            <w:shd w:val="clear" w:color="auto" w:fill="auto"/>
            <w:noWrap/>
            <w:vAlign w:val="center"/>
            <w:hideMark/>
          </w:tcPr>
          <w:p w14:paraId="3CA867D6"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100%</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23A43F35"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255</w:t>
            </w:r>
          </w:p>
        </w:tc>
        <w:tc>
          <w:tcPr>
            <w:tcW w:w="993" w:type="dxa"/>
            <w:tcBorders>
              <w:top w:val="nil"/>
              <w:left w:val="nil"/>
              <w:bottom w:val="single" w:sz="4" w:space="0" w:color="808080"/>
              <w:right w:val="single" w:sz="8" w:space="0" w:color="00B0F0"/>
            </w:tcBorders>
            <w:shd w:val="clear" w:color="auto" w:fill="auto"/>
            <w:noWrap/>
            <w:vAlign w:val="center"/>
            <w:hideMark/>
          </w:tcPr>
          <w:p w14:paraId="6F198C26"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669</w:t>
            </w:r>
          </w:p>
        </w:tc>
      </w:tr>
      <w:tr w:rsidR="00165580" w:rsidRPr="00165580" w14:paraId="6FC6105C"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3FD49553" w14:textId="77777777" w:rsidR="00165580" w:rsidRPr="00165580" w:rsidRDefault="00165580" w:rsidP="00165580">
            <w:pPr>
              <w:spacing w:after="0" w:line="240" w:lineRule="auto"/>
              <w:rPr>
                <w:rFonts w:eastAsia="Times New Roman" w:cs="Arial"/>
                <w:i/>
                <w:iCs/>
                <w:sz w:val="16"/>
                <w:szCs w:val="16"/>
                <w:lang w:eastAsia="en-IE"/>
              </w:rPr>
            </w:pPr>
            <w:r w:rsidRPr="00165580">
              <w:rPr>
                <w:rFonts w:eastAsia="Times New Roman" w:cs="Arial"/>
                <w:i/>
                <w:iCs/>
                <w:sz w:val="16"/>
                <w:szCs w:val="16"/>
                <w:lang w:eastAsia="en-IE"/>
              </w:rPr>
              <w:t>Analysis by number of principals</w:t>
            </w:r>
          </w:p>
        </w:tc>
        <w:tc>
          <w:tcPr>
            <w:tcW w:w="740" w:type="dxa"/>
            <w:tcBorders>
              <w:top w:val="nil"/>
              <w:left w:val="nil"/>
              <w:bottom w:val="single" w:sz="4" w:space="0" w:color="808080"/>
              <w:right w:val="single" w:sz="4" w:space="0" w:color="808080"/>
            </w:tcBorders>
            <w:shd w:val="clear" w:color="auto" w:fill="auto"/>
            <w:noWrap/>
            <w:vAlign w:val="center"/>
            <w:hideMark/>
          </w:tcPr>
          <w:p w14:paraId="59715616" w14:textId="77777777" w:rsidR="00165580" w:rsidRPr="00165580" w:rsidRDefault="00165580" w:rsidP="00165580">
            <w:pPr>
              <w:spacing w:after="0" w:line="240" w:lineRule="auto"/>
              <w:jc w:val="right"/>
              <w:rPr>
                <w:rFonts w:eastAsia="Times New Roman" w:cs="Arial"/>
                <w:b/>
                <w:bCs/>
                <w:i/>
                <w:iCs/>
                <w:color w:val="BFBFBF"/>
                <w:sz w:val="16"/>
                <w:szCs w:val="16"/>
                <w:lang w:eastAsia="en-IE"/>
              </w:rPr>
            </w:pPr>
            <w:r w:rsidRPr="00165580">
              <w:rPr>
                <w:rFonts w:eastAsia="Times New Roman" w:cs="Arial"/>
                <w:b/>
                <w:bCs/>
                <w:i/>
                <w:iCs/>
                <w:color w:val="BFBFBF"/>
                <w:sz w:val="16"/>
                <w:szCs w:val="16"/>
                <w:lang w:eastAsia="en-IE"/>
              </w:rPr>
              <w:t> </w:t>
            </w:r>
          </w:p>
        </w:tc>
        <w:tc>
          <w:tcPr>
            <w:tcW w:w="740" w:type="dxa"/>
            <w:tcBorders>
              <w:top w:val="nil"/>
              <w:left w:val="nil"/>
              <w:bottom w:val="single" w:sz="4" w:space="0" w:color="808080"/>
              <w:right w:val="nil"/>
            </w:tcBorders>
            <w:shd w:val="clear" w:color="auto" w:fill="auto"/>
            <w:noWrap/>
            <w:vAlign w:val="center"/>
            <w:hideMark/>
          </w:tcPr>
          <w:p w14:paraId="6C006806" w14:textId="77777777" w:rsidR="00165580" w:rsidRPr="00165580" w:rsidRDefault="00165580" w:rsidP="00165580">
            <w:pPr>
              <w:spacing w:after="0" w:line="240" w:lineRule="auto"/>
              <w:jc w:val="right"/>
              <w:rPr>
                <w:rFonts w:eastAsia="Times New Roman" w:cs="Arial"/>
                <w:b/>
                <w:bCs/>
                <w:i/>
                <w:iCs/>
                <w:color w:val="BFBFBF"/>
                <w:sz w:val="16"/>
                <w:szCs w:val="16"/>
                <w:lang w:eastAsia="en-IE"/>
              </w:rPr>
            </w:pPr>
            <w:r w:rsidRPr="00165580">
              <w:rPr>
                <w:rFonts w:eastAsia="Times New Roman" w:cs="Arial"/>
                <w:b/>
                <w:bCs/>
                <w:i/>
                <w:iCs/>
                <w:color w:val="BFBFBF"/>
                <w:sz w:val="16"/>
                <w:szCs w:val="16"/>
                <w:lang w:eastAsia="en-IE"/>
              </w:rPr>
              <w:t> </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66A3ACCE" w14:textId="77777777" w:rsidR="00165580" w:rsidRPr="00165580" w:rsidRDefault="00165580" w:rsidP="00165580">
            <w:pPr>
              <w:spacing w:after="0" w:line="240" w:lineRule="auto"/>
              <w:rPr>
                <w:rFonts w:eastAsia="Times New Roman" w:cs="Arial"/>
                <w:b/>
                <w:bCs/>
                <w:sz w:val="16"/>
                <w:szCs w:val="16"/>
                <w:lang w:eastAsia="en-IE"/>
              </w:rPr>
            </w:pPr>
            <w:r w:rsidRPr="00165580">
              <w:rPr>
                <w:rFonts w:eastAsia="Times New Roman" w:cs="Arial"/>
                <w:b/>
                <w:bCs/>
                <w:sz w:val="16"/>
                <w:szCs w:val="16"/>
                <w:lang w:eastAsia="en-IE"/>
              </w:rPr>
              <w:t> </w:t>
            </w:r>
          </w:p>
        </w:tc>
        <w:tc>
          <w:tcPr>
            <w:tcW w:w="740" w:type="dxa"/>
            <w:tcBorders>
              <w:top w:val="nil"/>
              <w:left w:val="nil"/>
              <w:bottom w:val="single" w:sz="4" w:space="0" w:color="808080"/>
              <w:right w:val="nil"/>
            </w:tcBorders>
            <w:shd w:val="clear" w:color="auto" w:fill="auto"/>
            <w:noWrap/>
            <w:vAlign w:val="center"/>
            <w:hideMark/>
          </w:tcPr>
          <w:p w14:paraId="30295A24" w14:textId="77777777" w:rsidR="00165580" w:rsidRPr="00165580" w:rsidRDefault="00165580" w:rsidP="00165580">
            <w:pPr>
              <w:spacing w:after="0" w:line="240" w:lineRule="auto"/>
              <w:jc w:val="right"/>
              <w:rPr>
                <w:rFonts w:eastAsia="Times New Roman" w:cs="Arial"/>
                <w:b/>
                <w:bCs/>
                <w:i/>
                <w:iCs/>
                <w:sz w:val="16"/>
                <w:szCs w:val="16"/>
                <w:lang w:eastAsia="en-IE"/>
              </w:rPr>
            </w:pPr>
            <w:r w:rsidRPr="00165580">
              <w:rPr>
                <w:rFonts w:eastAsia="Times New Roman" w:cs="Arial"/>
                <w:b/>
                <w:bCs/>
                <w:i/>
                <w:iCs/>
                <w:sz w:val="16"/>
                <w:szCs w:val="16"/>
                <w:lang w:eastAsia="en-IE"/>
              </w:rPr>
              <w:t> </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3D73E1DB"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 </w:t>
            </w:r>
          </w:p>
        </w:tc>
        <w:tc>
          <w:tcPr>
            <w:tcW w:w="993" w:type="dxa"/>
            <w:tcBorders>
              <w:top w:val="nil"/>
              <w:left w:val="nil"/>
              <w:bottom w:val="single" w:sz="4" w:space="0" w:color="808080"/>
              <w:right w:val="single" w:sz="8" w:space="0" w:color="00B0F0"/>
            </w:tcBorders>
            <w:shd w:val="clear" w:color="auto" w:fill="auto"/>
            <w:noWrap/>
            <w:vAlign w:val="center"/>
            <w:hideMark/>
          </w:tcPr>
          <w:p w14:paraId="21AC730A"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 </w:t>
            </w:r>
          </w:p>
        </w:tc>
      </w:tr>
      <w:tr w:rsidR="00165580" w:rsidRPr="00165580" w14:paraId="5E785A58"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1C6E8F70"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1 principal</w:t>
            </w:r>
          </w:p>
        </w:tc>
        <w:tc>
          <w:tcPr>
            <w:tcW w:w="740" w:type="dxa"/>
            <w:tcBorders>
              <w:top w:val="nil"/>
              <w:left w:val="nil"/>
              <w:bottom w:val="single" w:sz="4" w:space="0" w:color="808080"/>
              <w:right w:val="single" w:sz="4" w:space="0" w:color="808080"/>
            </w:tcBorders>
            <w:shd w:val="clear" w:color="auto" w:fill="auto"/>
            <w:noWrap/>
            <w:vAlign w:val="center"/>
            <w:hideMark/>
          </w:tcPr>
          <w:p w14:paraId="58817275"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578</w:t>
            </w:r>
          </w:p>
        </w:tc>
        <w:tc>
          <w:tcPr>
            <w:tcW w:w="740" w:type="dxa"/>
            <w:tcBorders>
              <w:top w:val="nil"/>
              <w:left w:val="nil"/>
              <w:bottom w:val="single" w:sz="4" w:space="0" w:color="808080"/>
              <w:right w:val="nil"/>
            </w:tcBorders>
            <w:shd w:val="clear" w:color="auto" w:fill="auto"/>
            <w:noWrap/>
            <w:vAlign w:val="center"/>
            <w:hideMark/>
          </w:tcPr>
          <w:p w14:paraId="7910EA3C"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58%</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18F70A0B"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533</w:t>
            </w:r>
          </w:p>
        </w:tc>
        <w:tc>
          <w:tcPr>
            <w:tcW w:w="740" w:type="dxa"/>
            <w:tcBorders>
              <w:top w:val="nil"/>
              <w:left w:val="nil"/>
              <w:bottom w:val="single" w:sz="4" w:space="0" w:color="808080"/>
              <w:right w:val="nil"/>
            </w:tcBorders>
            <w:shd w:val="clear" w:color="auto" w:fill="auto"/>
            <w:noWrap/>
            <w:vAlign w:val="center"/>
            <w:hideMark/>
          </w:tcPr>
          <w:p w14:paraId="5849006A"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58%</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03A1DA19"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167</w:t>
            </w:r>
          </w:p>
        </w:tc>
        <w:tc>
          <w:tcPr>
            <w:tcW w:w="993" w:type="dxa"/>
            <w:tcBorders>
              <w:top w:val="nil"/>
              <w:left w:val="nil"/>
              <w:bottom w:val="single" w:sz="4" w:space="0" w:color="808080"/>
              <w:right w:val="single" w:sz="8" w:space="0" w:color="00B0F0"/>
            </w:tcBorders>
            <w:shd w:val="clear" w:color="auto" w:fill="auto"/>
            <w:noWrap/>
            <w:vAlign w:val="center"/>
            <w:hideMark/>
          </w:tcPr>
          <w:p w14:paraId="7338A0A9"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366</w:t>
            </w:r>
          </w:p>
        </w:tc>
      </w:tr>
      <w:tr w:rsidR="00165580" w:rsidRPr="00165580" w14:paraId="2CF93685"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4A2ED1FC"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2 - 5 principals</w:t>
            </w:r>
          </w:p>
        </w:tc>
        <w:tc>
          <w:tcPr>
            <w:tcW w:w="740" w:type="dxa"/>
            <w:tcBorders>
              <w:top w:val="nil"/>
              <w:left w:val="nil"/>
              <w:bottom w:val="single" w:sz="4" w:space="0" w:color="808080"/>
              <w:right w:val="single" w:sz="4" w:space="0" w:color="808080"/>
            </w:tcBorders>
            <w:shd w:val="clear" w:color="auto" w:fill="auto"/>
            <w:noWrap/>
            <w:vAlign w:val="center"/>
            <w:hideMark/>
          </w:tcPr>
          <w:p w14:paraId="013A9F98"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390</w:t>
            </w:r>
          </w:p>
        </w:tc>
        <w:tc>
          <w:tcPr>
            <w:tcW w:w="740" w:type="dxa"/>
            <w:tcBorders>
              <w:top w:val="nil"/>
              <w:left w:val="nil"/>
              <w:bottom w:val="single" w:sz="4" w:space="0" w:color="808080"/>
              <w:right w:val="nil"/>
            </w:tcBorders>
            <w:shd w:val="clear" w:color="auto" w:fill="auto"/>
            <w:noWrap/>
            <w:vAlign w:val="center"/>
            <w:hideMark/>
          </w:tcPr>
          <w:p w14:paraId="4109450A"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39%</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1BAA5AAA"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356</w:t>
            </w:r>
          </w:p>
        </w:tc>
        <w:tc>
          <w:tcPr>
            <w:tcW w:w="740" w:type="dxa"/>
            <w:tcBorders>
              <w:top w:val="nil"/>
              <w:left w:val="nil"/>
              <w:bottom w:val="single" w:sz="4" w:space="0" w:color="808080"/>
              <w:right w:val="nil"/>
            </w:tcBorders>
            <w:shd w:val="clear" w:color="auto" w:fill="auto"/>
            <w:noWrap/>
            <w:vAlign w:val="center"/>
            <w:hideMark/>
          </w:tcPr>
          <w:p w14:paraId="7164FC61"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39%</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4A330029"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83</w:t>
            </w:r>
          </w:p>
        </w:tc>
        <w:tc>
          <w:tcPr>
            <w:tcW w:w="993" w:type="dxa"/>
            <w:tcBorders>
              <w:top w:val="nil"/>
              <w:left w:val="nil"/>
              <w:bottom w:val="single" w:sz="4" w:space="0" w:color="808080"/>
              <w:right w:val="single" w:sz="8" w:space="0" w:color="00B0F0"/>
            </w:tcBorders>
            <w:shd w:val="clear" w:color="auto" w:fill="auto"/>
            <w:noWrap/>
            <w:vAlign w:val="center"/>
            <w:hideMark/>
          </w:tcPr>
          <w:p w14:paraId="219A0687"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273</w:t>
            </w:r>
          </w:p>
        </w:tc>
      </w:tr>
      <w:tr w:rsidR="00165580" w:rsidRPr="00165580" w14:paraId="71EE67EA"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6FAD5F1C"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6 - 10 principals</w:t>
            </w:r>
          </w:p>
        </w:tc>
        <w:tc>
          <w:tcPr>
            <w:tcW w:w="740" w:type="dxa"/>
            <w:tcBorders>
              <w:top w:val="nil"/>
              <w:left w:val="nil"/>
              <w:bottom w:val="single" w:sz="4" w:space="0" w:color="808080"/>
              <w:right w:val="single" w:sz="4" w:space="0" w:color="808080"/>
            </w:tcBorders>
            <w:shd w:val="clear" w:color="auto" w:fill="auto"/>
            <w:noWrap/>
            <w:vAlign w:val="center"/>
            <w:hideMark/>
          </w:tcPr>
          <w:p w14:paraId="6926AA5C"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15</w:t>
            </w:r>
          </w:p>
        </w:tc>
        <w:tc>
          <w:tcPr>
            <w:tcW w:w="740" w:type="dxa"/>
            <w:tcBorders>
              <w:top w:val="nil"/>
              <w:left w:val="nil"/>
              <w:bottom w:val="single" w:sz="4" w:space="0" w:color="808080"/>
              <w:right w:val="nil"/>
            </w:tcBorders>
            <w:shd w:val="clear" w:color="auto" w:fill="auto"/>
            <w:noWrap/>
            <w:vAlign w:val="center"/>
            <w:hideMark/>
          </w:tcPr>
          <w:p w14:paraId="0B626890"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2%</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59520752"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21</w:t>
            </w:r>
          </w:p>
        </w:tc>
        <w:tc>
          <w:tcPr>
            <w:tcW w:w="740" w:type="dxa"/>
            <w:tcBorders>
              <w:top w:val="nil"/>
              <w:left w:val="nil"/>
              <w:bottom w:val="single" w:sz="4" w:space="0" w:color="808080"/>
              <w:right w:val="nil"/>
            </w:tcBorders>
            <w:shd w:val="clear" w:color="auto" w:fill="auto"/>
            <w:noWrap/>
            <w:vAlign w:val="center"/>
            <w:hideMark/>
          </w:tcPr>
          <w:p w14:paraId="3AEFB8AB"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2%</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198C56D5"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5</w:t>
            </w:r>
          </w:p>
        </w:tc>
        <w:tc>
          <w:tcPr>
            <w:tcW w:w="993" w:type="dxa"/>
            <w:tcBorders>
              <w:top w:val="nil"/>
              <w:left w:val="nil"/>
              <w:bottom w:val="single" w:sz="4" w:space="0" w:color="808080"/>
              <w:right w:val="single" w:sz="8" w:space="0" w:color="00B0F0"/>
            </w:tcBorders>
            <w:shd w:val="clear" w:color="auto" w:fill="auto"/>
            <w:noWrap/>
            <w:vAlign w:val="center"/>
            <w:hideMark/>
          </w:tcPr>
          <w:p w14:paraId="37EBF3A2"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16</w:t>
            </w:r>
          </w:p>
        </w:tc>
      </w:tr>
      <w:tr w:rsidR="00165580" w:rsidRPr="00165580" w14:paraId="58B89812"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62156295"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11 - 49 principals</w:t>
            </w:r>
          </w:p>
        </w:tc>
        <w:tc>
          <w:tcPr>
            <w:tcW w:w="740" w:type="dxa"/>
            <w:tcBorders>
              <w:top w:val="nil"/>
              <w:left w:val="nil"/>
              <w:bottom w:val="single" w:sz="4" w:space="0" w:color="808080"/>
              <w:right w:val="single" w:sz="4" w:space="0" w:color="808080"/>
            </w:tcBorders>
            <w:shd w:val="clear" w:color="auto" w:fill="auto"/>
            <w:noWrap/>
            <w:vAlign w:val="center"/>
            <w:hideMark/>
          </w:tcPr>
          <w:p w14:paraId="6973E197"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11</w:t>
            </w:r>
          </w:p>
        </w:tc>
        <w:tc>
          <w:tcPr>
            <w:tcW w:w="740" w:type="dxa"/>
            <w:tcBorders>
              <w:top w:val="nil"/>
              <w:left w:val="nil"/>
              <w:bottom w:val="single" w:sz="4" w:space="0" w:color="808080"/>
              <w:right w:val="nil"/>
            </w:tcBorders>
            <w:shd w:val="clear" w:color="auto" w:fill="auto"/>
            <w:noWrap/>
            <w:vAlign w:val="center"/>
            <w:hideMark/>
          </w:tcPr>
          <w:p w14:paraId="1DA25A8A"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1%</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78781D32"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10</w:t>
            </w:r>
          </w:p>
        </w:tc>
        <w:tc>
          <w:tcPr>
            <w:tcW w:w="740" w:type="dxa"/>
            <w:tcBorders>
              <w:top w:val="nil"/>
              <w:left w:val="nil"/>
              <w:bottom w:val="single" w:sz="4" w:space="0" w:color="808080"/>
              <w:right w:val="nil"/>
            </w:tcBorders>
            <w:shd w:val="clear" w:color="auto" w:fill="auto"/>
            <w:noWrap/>
            <w:vAlign w:val="center"/>
            <w:hideMark/>
          </w:tcPr>
          <w:p w14:paraId="330508CB"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1%</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632F1083"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w:t>
            </w:r>
          </w:p>
        </w:tc>
        <w:tc>
          <w:tcPr>
            <w:tcW w:w="993" w:type="dxa"/>
            <w:tcBorders>
              <w:top w:val="nil"/>
              <w:left w:val="nil"/>
              <w:bottom w:val="single" w:sz="4" w:space="0" w:color="808080"/>
              <w:right w:val="single" w:sz="8" w:space="0" w:color="00B0F0"/>
            </w:tcBorders>
            <w:shd w:val="clear" w:color="auto" w:fill="auto"/>
            <w:noWrap/>
            <w:vAlign w:val="center"/>
            <w:hideMark/>
          </w:tcPr>
          <w:p w14:paraId="1F995758"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10</w:t>
            </w:r>
          </w:p>
        </w:tc>
      </w:tr>
      <w:tr w:rsidR="00165580" w:rsidRPr="00165580" w14:paraId="347F78FA"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3CAEC0DB"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50+ principals</w:t>
            </w:r>
          </w:p>
        </w:tc>
        <w:tc>
          <w:tcPr>
            <w:tcW w:w="740" w:type="dxa"/>
            <w:tcBorders>
              <w:top w:val="nil"/>
              <w:left w:val="nil"/>
              <w:bottom w:val="single" w:sz="4" w:space="0" w:color="808080"/>
              <w:right w:val="single" w:sz="4" w:space="0" w:color="808080"/>
            </w:tcBorders>
            <w:shd w:val="clear" w:color="auto" w:fill="auto"/>
            <w:noWrap/>
            <w:vAlign w:val="center"/>
            <w:hideMark/>
          </w:tcPr>
          <w:p w14:paraId="172974FE"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3</w:t>
            </w:r>
          </w:p>
        </w:tc>
        <w:tc>
          <w:tcPr>
            <w:tcW w:w="740" w:type="dxa"/>
            <w:tcBorders>
              <w:top w:val="nil"/>
              <w:left w:val="nil"/>
              <w:bottom w:val="single" w:sz="4" w:space="0" w:color="808080"/>
              <w:right w:val="nil"/>
            </w:tcBorders>
            <w:shd w:val="clear" w:color="auto" w:fill="auto"/>
            <w:noWrap/>
            <w:vAlign w:val="center"/>
            <w:hideMark/>
          </w:tcPr>
          <w:p w14:paraId="2C79E92D" w14:textId="14939419" w:rsidR="00165580" w:rsidRPr="00165580" w:rsidRDefault="00165580" w:rsidP="00165580">
            <w:pPr>
              <w:spacing w:after="0" w:line="240" w:lineRule="auto"/>
              <w:jc w:val="right"/>
              <w:rPr>
                <w:rFonts w:eastAsia="Times New Roman" w:cs="Arial"/>
                <w:color w:val="BFBFBF"/>
                <w:sz w:val="16"/>
                <w:szCs w:val="16"/>
                <w:lang w:eastAsia="en-IE"/>
              </w:rPr>
            </w:pPr>
            <w:r>
              <w:rPr>
                <w:rFonts w:eastAsia="Times New Roman" w:cs="Arial"/>
                <w:color w:val="BFBFBF"/>
                <w:sz w:val="16"/>
                <w:szCs w:val="16"/>
                <w:lang w:eastAsia="en-IE"/>
              </w:rPr>
              <w:t>-</w:t>
            </w:r>
            <w:r w:rsidRPr="00165580">
              <w:rPr>
                <w:rFonts w:eastAsia="Times New Roman" w:cs="Arial"/>
                <w:color w:val="BFBFBF"/>
                <w:sz w:val="16"/>
                <w:szCs w:val="16"/>
                <w:lang w:eastAsia="en-IE"/>
              </w:rPr>
              <w:t>%</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5BF31FF7"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4</w:t>
            </w:r>
          </w:p>
        </w:tc>
        <w:tc>
          <w:tcPr>
            <w:tcW w:w="740" w:type="dxa"/>
            <w:tcBorders>
              <w:top w:val="nil"/>
              <w:left w:val="nil"/>
              <w:bottom w:val="single" w:sz="4" w:space="0" w:color="808080"/>
              <w:right w:val="nil"/>
            </w:tcBorders>
            <w:shd w:val="clear" w:color="auto" w:fill="auto"/>
            <w:noWrap/>
            <w:vAlign w:val="center"/>
            <w:hideMark/>
          </w:tcPr>
          <w:p w14:paraId="191E1E8D" w14:textId="7CA52D7D" w:rsidR="00165580" w:rsidRPr="00165580" w:rsidRDefault="00165580" w:rsidP="00165580">
            <w:pPr>
              <w:spacing w:after="0" w:line="240" w:lineRule="auto"/>
              <w:jc w:val="right"/>
              <w:rPr>
                <w:rFonts w:eastAsia="Times New Roman" w:cs="Arial"/>
                <w:sz w:val="16"/>
                <w:szCs w:val="16"/>
                <w:lang w:eastAsia="en-IE"/>
              </w:rPr>
            </w:pPr>
            <w:r>
              <w:rPr>
                <w:rFonts w:eastAsia="Times New Roman" w:cs="Arial"/>
                <w:sz w:val="16"/>
                <w:szCs w:val="16"/>
                <w:lang w:eastAsia="en-IE"/>
              </w:rPr>
              <w:t>-</w:t>
            </w:r>
            <w:r w:rsidRPr="00165580">
              <w:rPr>
                <w:rFonts w:eastAsia="Times New Roman" w:cs="Arial"/>
                <w:sz w:val="16"/>
                <w:szCs w:val="16"/>
                <w:lang w:eastAsia="en-IE"/>
              </w:rPr>
              <w:t>%</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3386B634"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w:t>
            </w:r>
          </w:p>
        </w:tc>
        <w:tc>
          <w:tcPr>
            <w:tcW w:w="993" w:type="dxa"/>
            <w:tcBorders>
              <w:top w:val="nil"/>
              <w:left w:val="nil"/>
              <w:bottom w:val="single" w:sz="4" w:space="0" w:color="808080"/>
              <w:right w:val="single" w:sz="8" w:space="0" w:color="00B0F0"/>
            </w:tcBorders>
            <w:shd w:val="clear" w:color="auto" w:fill="auto"/>
            <w:noWrap/>
            <w:vAlign w:val="center"/>
            <w:hideMark/>
          </w:tcPr>
          <w:p w14:paraId="5208BE75"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4</w:t>
            </w:r>
          </w:p>
        </w:tc>
      </w:tr>
      <w:tr w:rsidR="00165580" w:rsidRPr="00165580" w14:paraId="015CEAE4"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1950ECEF"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 </w:t>
            </w:r>
          </w:p>
        </w:tc>
        <w:tc>
          <w:tcPr>
            <w:tcW w:w="740" w:type="dxa"/>
            <w:tcBorders>
              <w:top w:val="nil"/>
              <w:left w:val="nil"/>
              <w:bottom w:val="single" w:sz="4" w:space="0" w:color="808080"/>
              <w:right w:val="single" w:sz="4" w:space="0" w:color="808080"/>
            </w:tcBorders>
            <w:shd w:val="clear" w:color="auto" w:fill="auto"/>
            <w:noWrap/>
            <w:vAlign w:val="center"/>
            <w:hideMark/>
          </w:tcPr>
          <w:p w14:paraId="509E45B2" w14:textId="77777777" w:rsidR="00165580" w:rsidRPr="00165580" w:rsidRDefault="00165580" w:rsidP="00165580">
            <w:pPr>
              <w:spacing w:after="0" w:line="240" w:lineRule="auto"/>
              <w:jc w:val="right"/>
              <w:rPr>
                <w:rFonts w:eastAsia="Times New Roman" w:cs="Arial"/>
                <w:b/>
                <w:bCs/>
                <w:color w:val="BFBFBF"/>
                <w:sz w:val="16"/>
                <w:szCs w:val="16"/>
                <w:lang w:eastAsia="en-IE"/>
              </w:rPr>
            </w:pPr>
            <w:r w:rsidRPr="00165580">
              <w:rPr>
                <w:rFonts w:eastAsia="Times New Roman" w:cs="Arial"/>
                <w:b/>
                <w:bCs/>
                <w:color w:val="BFBFBF"/>
                <w:sz w:val="16"/>
                <w:szCs w:val="16"/>
                <w:lang w:eastAsia="en-IE"/>
              </w:rPr>
              <w:t>997</w:t>
            </w:r>
          </w:p>
        </w:tc>
        <w:tc>
          <w:tcPr>
            <w:tcW w:w="740" w:type="dxa"/>
            <w:tcBorders>
              <w:top w:val="nil"/>
              <w:left w:val="nil"/>
              <w:bottom w:val="single" w:sz="4" w:space="0" w:color="808080"/>
              <w:right w:val="nil"/>
            </w:tcBorders>
            <w:shd w:val="clear" w:color="auto" w:fill="auto"/>
            <w:noWrap/>
            <w:vAlign w:val="center"/>
            <w:hideMark/>
          </w:tcPr>
          <w:p w14:paraId="62E49255" w14:textId="77777777" w:rsidR="00165580" w:rsidRPr="00165580" w:rsidRDefault="00165580" w:rsidP="00165580">
            <w:pPr>
              <w:spacing w:after="0" w:line="240" w:lineRule="auto"/>
              <w:jc w:val="right"/>
              <w:rPr>
                <w:rFonts w:eastAsia="Times New Roman" w:cs="Arial"/>
                <w:b/>
                <w:bCs/>
                <w:color w:val="BFBFBF"/>
                <w:sz w:val="16"/>
                <w:szCs w:val="16"/>
                <w:lang w:eastAsia="en-IE"/>
              </w:rPr>
            </w:pPr>
            <w:r w:rsidRPr="00165580">
              <w:rPr>
                <w:rFonts w:eastAsia="Times New Roman" w:cs="Arial"/>
                <w:b/>
                <w:bCs/>
                <w:color w:val="BFBFBF"/>
                <w:sz w:val="16"/>
                <w:szCs w:val="16"/>
                <w:lang w:eastAsia="en-IE"/>
              </w:rPr>
              <w:t>100%</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75CEAA75"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924</w:t>
            </w:r>
          </w:p>
        </w:tc>
        <w:tc>
          <w:tcPr>
            <w:tcW w:w="740" w:type="dxa"/>
            <w:tcBorders>
              <w:top w:val="nil"/>
              <w:left w:val="nil"/>
              <w:bottom w:val="single" w:sz="4" w:space="0" w:color="808080"/>
              <w:right w:val="nil"/>
            </w:tcBorders>
            <w:shd w:val="clear" w:color="auto" w:fill="auto"/>
            <w:noWrap/>
            <w:vAlign w:val="center"/>
            <w:hideMark/>
          </w:tcPr>
          <w:p w14:paraId="146E33B5"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100%</w:t>
            </w:r>
          </w:p>
        </w:tc>
        <w:tc>
          <w:tcPr>
            <w:tcW w:w="1051" w:type="dxa"/>
            <w:tcBorders>
              <w:top w:val="nil"/>
              <w:left w:val="single" w:sz="8" w:space="0" w:color="00B0F0"/>
              <w:bottom w:val="single" w:sz="4" w:space="0" w:color="808080"/>
              <w:right w:val="single" w:sz="4" w:space="0" w:color="A6A6A6"/>
            </w:tcBorders>
            <w:shd w:val="clear" w:color="auto" w:fill="auto"/>
            <w:noWrap/>
            <w:vAlign w:val="center"/>
            <w:hideMark/>
          </w:tcPr>
          <w:p w14:paraId="62C25B21"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255</w:t>
            </w:r>
          </w:p>
        </w:tc>
        <w:tc>
          <w:tcPr>
            <w:tcW w:w="993" w:type="dxa"/>
            <w:tcBorders>
              <w:top w:val="nil"/>
              <w:left w:val="nil"/>
              <w:bottom w:val="single" w:sz="4" w:space="0" w:color="808080"/>
              <w:right w:val="single" w:sz="8" w:space="0" w:color="00B0F0"/>
            </w:tcBorders>
            <w:shd w:val="clear" w:color="auto" w:fill="auto"/>
            <w:noWrap/>
            <w:vAlign w:val="center"/>
            <w:hideMark/>
          </w:tcPr>
          <w:p w14:paraId="552ED98D"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669</w:t>
            </w:r>
          </w:p>
        </w:tc>
      </w:tr>
      <w:tr w:rsidR="00165580" w:rsidRPr="00165580" w14:paraId="358E76CC"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64ABD92F" w14:textId="77777777" w:rsidR="00165580" w:rsidRPr="00165580" w:rsidRDefault="00165580" w:rsidP="00165580">
            <w:pPr>
              <w:spacing w:after="0" w:line="240" w:lineRule="auto"/>
              <w:rPr>
                <w:rFonts w:eastAsia="Times New Roman" w:cs="Arial"/>
                <w:i/>
                <w:iCs/>
                <w:sz w:val="16"/>
                <w:szCs w:val="16"/>
                <w:lang w:eastAsia="en-IE"/>
              </w:rPr>
            </w:pPr>
            <w:r w:rsidRPr="00165580">
              <w:rPr>
                <w:rFonts w:eastAsia="Times New Roman" w:cs="Arial"/>
                <w:i/>
                <w:iCs/>
                <w:sz w:val="16"/>
                <w:szCs w:val="16"/>
                <w:lang w:eastAsia="en-IE"/>
              </w:rPr>
              <w:t>Analysis by number of PIE clients</w:t>
            </w:r>
          </w:p>
        </w:tc>
        <w:tc>
          <w:tcPr>
            <w:tcW w:w="740" w:type="dxa"/>
            <w:tcBorders>
              <w:top w:val="nil"/>
              <w:left w:val="nil"/>
              <w:bottom w:val="single" w:sz="4" w:space="0" w:color="808080"/>
              <w:right w:val="single" w:sz="4" w:space="0" w:color="808080"/>
            </w:tcBorders>
            <w:shd w:val="clear" w:color="auto" w:fill="auto"/>
            <w:noWrap/>
            <w:vAlign w:val="center"/>
            <w:hideMark/>
          </w:tcPr>
          <w:p w14:paraId="2FB7CE4C"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 </w:t>
            </w:r>
          </w:p>
        </w:tc>
        <w:tc>
          <w:tcPr>
            <w:tcW w:w="740" w:type="dxa"/>
            <w:tcBorders>
              <w:top w:val="nil"/>
              <w:left w:val="nil"/>
              <w:bottom w:val="single" w:sz="4" w:space="0" w:color="808080"/>
              <w:right w:val="nil"/>
            </w:tcBorders>
            <w:shd w:val="clear" w:color="auto" w:fill="auto"/>
            <w:noWrap/>
            <w:vAlign w:val="center"/>
            <w:hideMark/>
          </w:tcPr>
          <w:p w14:paraId="3971FFF8"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 </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65759612" w14:textId="77777777" w:rsidR="00165580" w:rsidRPr="00165580" w:rsidRDefault="00165580" w:rsidP="00165580">
            <w:pPr>
              <w:spacing w:after="0" w:line="240" w:lineRule="auto"/>
              <w:rPr>
                <w:rFonts w:eastAsia="Times New Roman" w:cs="Arial"/>
                <w:b/>
                <w:bCs/>
                <w:sz w:val="16"/>
                <w:szCs w:val="16"/>
                <w:lang w:eastAsia="en-IE"/>
              </w:rPr>
            </w:pPr>
            <w:r w:rsidRPr="00165580">
              <w:rPr>
                <w:rFonts w:eastAsia="Times New Roman" w:cs="Arial"/>
                <w:b/>
                <w:bCs/>
                <w:sz w:val="16"/>
                <w:szCs w:val="16"/>
                <w:lang w:eastAsia="en-IE"/>
              </w:rPr>
              <w:t> </w:t>
            </w:r>
          </w:p>
        </w:tc>
        <w:tc>
          <w:tcPr>
            <w:tcW w:w="740" w:type="dxa"/>
            <w:tcBorders>
              <w:top w:val="nil"/>
              <w:left w:val="nil"/>
              <w:bottom w:val="single" w:sz="4" w:space="0" w:color="808080"/>
              <w:right w:val="nil"/>
            </w:tcBorders>
            <w:shd w:val="clear" w:color="auto" w:fill="auto"/>
            <w:noWrap/>
            <w:vAlign w:val="center"/>
            <w:hideMark/>
          </w:tcPr>
          <w:p w14:paraId="6B0B2D98"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 </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26E10021"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 </w:t>
            </w:r>
          </w:p>
        </w:tc>
        <w:tc>
          <w:tcPr>
            <w:tcW w:w="993" w:type="dxa"/>
            <w:tcBorders>
              <w:top w:val="nil"/>
              <w:left w:val="nil"/>
              <w:bottom w:val="single" w:sz="4" w:space="0" w:color="808080"/>
              <w:right w:val="single" w:sz="8" w:space="0" w:color="00B0F0"/>
            </w:tcBorders>
            <w:shd w:val="clear" w:color="auto" w:fill="auto"/>
            <w:noWrap/>
            <w:vAlign w:val="center"/>
            <w:hideMark/>
          </w:tcPr>
          <w:p w14:paraId="20CEB8A6"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 </w:t>
            </w:r>
          </w:p>
        </w:tc>
      </w:tr>
      <w:tr w:rsidR="00165580" w:rsidRPr="00165580" w14:paraId="756D417C"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35703651"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 xml:space="preserve">No PIE clients </w:t>
            </w:r>
          </w:p>
        </w:tc>
        <w:tc>
          <w:tcPr>
            <w:tcW w:w="740" w:type="dxa"/>
            <w:tcBorders>
              <w:top w:val="nil"/>
              <w:left w:val="nil"/>
              <w:bottom w:val="single" w:sz="4" w:space="0" w:color="808080"/>
              <w:right w:val="single" w:sz="4" w:space="0" w:color="808080"/>
            </w:tcBorders>
            <w:shd w:val="clear" w:color="auto" w:fill="auto"/>
            <w:noWrap/>
            <w:vAlign w:val="center"/>
            <w:hideMark/>
          </w:tcPr>
          <w:p w14:paraId="2CE0A2D6"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990</w:t>
            </w:r>
          </w:p>
        </w:tc>
        <w:tc>
          <w:tcPr>
            <w:tcW w:w="740" w:type="dxa"/>
            <w:tcBorders>
              <w:top w:val="nil"/>
              <w:left w:val="nil"/>
              <w:bottom w:val="single" w:sz="4" w:space="0" w:color="808080"/>
              <w:right w:val="nil"/>
            </w:tcBorders>
            <w:shd w:val="clear" w:color="auto" w:fill="auto"/>
            <w:noWrap/>
            <w:vAlign w:val="center"/>
            <w:hideMark/>
          </w:tcPr>
          <w:p w14:paraId="40D3A450"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99%</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12537039"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916</w:t>
            </w:r>
          </w:p>
        </w:tc>
        <w:tc>
          <w:tcPr>
            <w:tcW w:w="740" w:type="dxa"/>
            <w:tcBorders>
              <w:top w:val="nil"/>
              <w:left w:val="nil"/>
              <w:bottom w:val="single" w:sz="4" w:space="0" w:color="808080"/>
              <w:right w:val="nil"/>
            </w:tcBorders>
            <w:shd w:val="clear" w:color="auto" w:fill="auto"/>
            <w:noWrap/>
            <w:vAlign w:val="center"/>
            <w:hideMark/>
          </w:tcPr>
          <w:p w14:paraId="26050869"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99%</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2A20657C"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254</w:t>
            </w:r>
          </w:p>
        </w:tc>
        <w:tc>
          <w:tcPr>
            <w:tcW w:w="993" w:type="dxa"/>
            <w:tcBorders>
              <w:top w:val="nil"/>
              <w:left w:val="nil"/>
              <w:bottom w:val="single" w:sz="4" w:space="0" w:color="808080"/>
              <w:right w:val="single" w:sz="8" w:space="0" w:color="00B0F0"/>
            </w:tcBorders>
            <w:shd w:val="clear" w:color="auto" w:fill="auto"/>
            <w:noWrap/>
            <w:vAlign w:val="center"/>
            <w:hideMark/>
          </w:tcPr>
          <w:p w14:paraId="37E20882"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662</w:t>
            </w:r>
          </w:p>
        </w:tc>
      </w:tr>
      <w:tr w:rsidR="00165580" w:rsidRPr="00165580" w14:paraId="24B2549F"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7B761F37"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1 - 5 PIE clients</w:t>
            </w:r>
          </w:p>
        </w:tc>
        <w:tc>
          <w:tcPr>
            <w:tcW w:w="740" w:type="dxa"/>
            <w:tcBorders>
              <w:top w:val="nil"/>
              <w:left w:val="nil"/>
              <w:bottom w:val="single" w:sz="4" w:space="0" w:color="808080"/>
              <w:right w:val="single" w:sz="4" w:space="0" w:color="808080"/>
            </w:tcBorders>
            <w:shd w:val="clear" w:color="auto" w:fill="auto"/>
            <w:noWrap/>
            <w:vAlign w:val="center"/>
            <w:hideMark/>
          </w:tcPr>
          <w:p w14:paraId="7D9873D8"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w:t>
            </w:r>
          </w:p>
        </w:tc>
        <w:tc>
          <w:tcPr>
            <w:tcW w:w="740" w:type="dxa"/>
            <w:tcBorders>
              <w:top w:val="nil"/>
              <w:left w:val="nil"/>
              <w:bottom w:val="single" w:sz="4" w:space="0" w:color="808080"/>
              <w:right w:val="nil"/>
            </w:tcBorders>
            <w:shd w:val="clear" w:color="auto" w:fill="auto"/>
            <w:noWrap/>
            <w:vAlign w:val="center"/>
            <w:hideMark/>
          </w:tcPr>
          <w:p w14:paraId="5CA110D7" w14:textId="67CF0D44" w:rsidR="00165580" w:rsidRPr="00165580" w:rsidRDefault="00165580" w:rsidP="00165580">
            <w:pPr>
              <w:spacing w:after="0" w:line="240" w:lineRule="auto"/>
              <w:jc w:val="right"/>
              <w:rPr>
                <w:rFonts w:eastAsia="Times New Roman" w:cs="Arial"/>
                <w:color w:val="BFBFBF"/>
                <w:sz w:val="16"/>
                <w:szCs w:val="16"/>
                <w:lang w:eastAsia="en-IE"/>
              </w:rPr>
            </w:pPr>
            <w:r>
              <w:rPr>
                <w:rFonts w:eastAsia="Times New Roman" w:cs="Arial"/>
                <w:color w:val="BFBFBF"/>
                <w:sz w:val="16"/>
                <w:szCs w:val="16"/>
                <w:lang w:eastAsia="en-IE"/>
              </w:rPr>
              <w:t>-</w:t>
            </w:r>
            <w:r w:rsidRPr="00165580">
              <w:rPr>
                <w:rFonts w:eastAsia="Times New Roman" w:cs="Arial"/>
                <w:color w:val="BFBFBF"/>
                <w:sz w:val="16"/>
                <w:szCs w:val="16"/>
                <w:lang w:eastAsia="en-IE"/>
              </w:rPr>
              <w:t>%</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2A0FED2F"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1</w:t>
            </w:r>
          </w:p>
        </w:tc>
        <w:tc>
          <w:tcPr>
            <w:tcW w:w="740" w:type="dxa"/>
            <w:tcBorders>
              <w:top w:val="nil"/>
              <w:left w:val="nil"/>
              <w:bottom w:val="single" w:sz="4" w:space="0" w:color="808080"/>
              <w:right w:val="nil"/>
            </w:tcBorders>
            <w:shd w:val="clear" w:color="auto" w:fill="auto"/>
            <w:noWrap/>
            <w:vAlign w:val="center"/>
            <w:hideMark/>
          </w:tcPr>
          <w:p w14:paraId="400AFF30" w14:textId="0D3CE976" w:rsidR="00165580" w:rsidRPr="00165580" w:rsidRDefault="00165580" w:rsidP="00165580">
            <w:pPr>
              <w:spacing w:after="0" w:line="240" w:lineRule="auto"/>
              <w:jc w:val="right"/>
              <w:rPr>
                <w:rFonts w:eastAsia="Times New Roman" w:cs="Arial"/>
                <w:sz w:val="16"/>
                <w:szCs w:val="16"/>
                <w:lang w:eastAsia="en-IE"/>
              </w:rPr>
            </w:pPr>
            <w:r>
              <w:rPr>
                <w:rFonts w:eastAsia="Times New Roman" w:cs="Arial"/>
                <w:sz w:val="16"/>
                <w:szCs w:val="16"/>
                <w:lang w:eastAsia="en-IE"/>
              </w:rPr>
              <w:t>-</w:t>
            </w:r>
            <w:r w:rsidRPr="00165580">
              <w:rPr>
                <w:rFonts w:eastAsia="Times New Roman" w:cs="Arial"/>
                <w:sz w:val="16"/>
                <w:szCs w:val="16"/>
                <w:lang w:eastAsia="en-IE"/>
              </w:rPr>
              <w:t>%</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00ECA97C"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1</w:t>
            </w:r>
          </w:p>
        </w:tc>
        <w:tc>
          <w:tcPr>
            <w:tcW w:w="993" w:type="dxa"/>
            <w:tcBorders>
              <w:top w:val="nil"/>
              <w:left w:val="nil"/>
              <w:bottom w:val="single" w:sz="4" w:space="0" w:color="808080"/>
              <w:right w:val="single" w:sz="8" w:space="0" w:color="00B0F0"/>
            </w:tcBorders>
            <w:shd w:val="clear" w:color="auto" w:fill="auto"/>
            <w:noWrap/>
            <w:vAlign w:val="center"/>
            <w:hideMark/>
          </w:tcPr>
          <w:p w14:paraId="122EB3BF"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w:t>
            </w:r>
          </w:p>
        </w:tc>
      </w:tr>
      <w:tr w:rsidR="00165580" w:rsidRPr="00165580" w14:paraId="3B8F3BB7"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68651982"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6 - 10 PIE clients</w:t>
            </w:r>
          </w:p>
        </w:tc>
        <w:tc>
          <w:tcPr>
            <w:tcW w:w="740" w:type="dxa"/>
            <w:tcBorders>
              <w:top w:val="nil"/>
              <w:left w:val="nil"/>
              <w:bottom w:val="single" w:sz="4" w:space="0" w:color="808080"/>
              <w:right w:val="single" w:sz="4" w:space="0" w:color="808080"/>
            </w:tcBorders>
            <w:shd w:val="clear" w:color="auto" w:fill="auto"/>
            <w:noWrap/>
            <w:vAlign w:val="center"/>
            <w:hideMark/>
          </w:tcPr>
          <w:p w14:paraId="09908C33"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w:t>
            </w:r>
          </w:p>
        </w:tc>
        <w:tc>
          <w:tcPr>
            <w:tcW w:w="740" w:type="dxa"/>
            <w:tcBorders>
              <w:top w:val="nil"/>
              <w:left w:val="nil"/>
              <w:bottom w:val="single" w:sz="4" w:space="0" w:color="808080"/>
              <w:right w:val="nil"/>
            </w:tcBorders>
            <w:shd w:val="clear" w:color="auto" w:fill="auto"/>
            <w:noWrap/>
            <w:vAlign w:val="center"/>
            <w:hideMark/>
          </w:tcPr>
          <w:p w14:paraId="095F34FB" w14:textId="74D4FBBA" w:rsidR="00165580" w:rsidRPr="00165580" w:rsidRDefault="00165580" w:rsidP="00165580">
            <w:pPr>
              <w:spacing w:after="0" w:line="240" w:lineRule="auto"/>
              <w:jc w:val="right"/>
              <w:rPr>
                <w:rFonts w:eastAsia="Times New Roman" w:cs="Arial"/>
                <w:color w:val="BFBFBF"/>
                <w:sz w:val="16"/>
                <w:szCs w:val="16"/>
                <w:lang w:eastAsia="en-IE"/>
              </w:rPr>
            </w:pPr>
            <w:r>
              <w:rPr>
                <w:rFonts w:eastAsia="Times New Roman" w:cs="Arial"/>
                <w:color w:val="BFBFBF"/>
                <w:sz w:val="16"/>
                <w:szCs w:val="16"/>
                <w:lang w:eastAsia="en-IE"/>
              </w:rPr>
              <w:t>-</w:t>
            </w:r>
            <w:r w:rsidRPr="00165580">
              <w:rPr>
                <w:rFonts w:eastAsia="Times New Roman" w:cs="Arial"/>
                <w:color w:val="BFBFBF"/>
                <w:sz w:val="16"/>
                <w:szCs w:val="16"/>
                <w:lang w:eastAsia="en-IE"/>
              </w:rPr>
              <w:t>%</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24803A5B" w14:textId="342A81A9" w:rsidR="00165580" w:rsidRPr="00165580" w:rsidRDefault="00165580" w:rsidP="00217855">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w:t>
            </w:r>
          </w:p>
        </w:tc>
        <w:tc>
          <w:tcPr>
            <w:tcW w:w="740" w:type="dxa"/>
            <w:tcBorders>
              <w:top w:val="nil"/>
              <w:left w:val="nil"/>
              <w:bottom w:val="single" w:sz="4" w:space="0" w:color="808080"/>
              <w:right w:val="nil"/>
            </w:tcBorders>
            <w:shd w:val="clear" w:color="auto" w:fill="auto"/>
            <w:noWrap/>
            <w:vAlign w:val="center"/>
            <w:hideMark/>
          </w:tcPr>
          <w:p w14:paraId="664B7F3C" w14:textId="29CA00B0" w:rsidR="00165580" w:rsidRPr="00165580" w:rsidRDefault="00165580" w:rsidP="00165580">
            <w:pPr>
              <w:spacing w:after="0" w:line="240" w:lineRule="auto"/>
              <w:jc w:val="right"/>
              <w:rPr>
                <w:rFonts w:eastAsia="Times New Roman" w:cs="Arial"/>
                <w:sz w:val="16"/>
                <w:szCs w:val="16"/>
                <w:lang w:eastAsia="en-IE"/>
              </w:rPr>
            </w:pPr>
            <w:r>
              <w:rPr>
                <w:rFonts w:eastAsia="Times New Roman" w:cs="Arial"/>
                <w:sz w:val="16"/>
                <w:szCs w:val="16"/>
                <w:lang w:eastAsia="en-IE"/>
              </w:rPr>
              <w:t>-</w:t>
            </w:r>
            <w:r w:rsidRPr="00165580">
              <w:rPr>
                <w:rFonts w:eastAsia="Times New Roman" w:cs="Arial"/>
                <w:sz w:val="16"/>
                <w:szCs w:val="16"/>
                <w:lang w:eastAsia="en-IE"/>
              </w:rPr>
              <w:t>%</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795D1A41"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w:t>
            </w:r>
          </w:p>
        </w:tc>
        <w:tc>
          <w:tcPr>
            <w:tcW w:w="993" w:type="dxa"/>
            <w:tcBorders>
              <w:top w:val="nil"/>
              <w:left w:val="nil"/>
              <w:bottom w:val="single" w:sz="4" w:space="0" w:color="808080"/>
              <w:right w:val="single" w:sz="8" w:space="0" w:color="00B0F0"/>
            </w:tcBorders>
            <w:shd w:val="clear" w:color="auto" w:fill="auto"/>
            <w:noWrap/>
            <w:vAlign w:val="center"/>
            <w:hideMark/>
          </w:tcPr>
          <w:p w14:paraId="03C51A51"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w:t>
            </w:r>
          </w:p>
        </w:tc>
      </w:tr>
      <w:tr w:rsidR="00165580" w:rsidRPr="00165580" w14:paraId="56DD181C"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00F2AE5B"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11 - 49 PIE clients</w:t>
            </w:r>
          </w:p>
        </w:tc>
        <w:tc>
          <w:tcPr>
            <w:tcW w:w="740" w:type="dxa"/>
            <w:tcBorders>
              <w:top w:val="nil"/>
              <w:left w:val="nil"/>
              <w:bottom w:val="single" w:sz="4" w:space="0" w:color="808080"/>
              <w:right w:val="single" w:sz="4" w:space="0" w:color="808080"/>
            </w:tcBorders>
            <w:shd w:val="clear" w:color="auto" w:fill="auto"/>
            <w:noWrap/>
            <w:vAlign w:val="center"/>
            <w:hideMark/>
          </w:tcPr>
          <w:p w14:paraId="7917887C"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1</w:t>
            </w:r>
          </w:p>
        </w:tc>
        <w:tc>
          <w:tcPr>
            <w:tcW w:w="740" w:type="dxa"/>
            <w:tcBorders>
              <w:top w:val="nil"/>
              <w:left w:val="nil"/>
              <w:bottom w:val="single" w:sz="4" w:space="0" w:color="808080"/>
              <w:right w:val="nil"/>
            </w:tcBorders>
            <w:shd w:val="clear" w:color="auto" w:fill="auto"/>
            <w:noWrap/>
            <w:vAlign w:val="center"/>
            <w:hideMark/>
          </w:tcPr>
          <w:p w14:paraId="16DBFC6E" w14:textId="45892BFD" w:rsidR="00165580" w:rsidRPr="00165580" w:rsidRDefault="00165580" w:rsidP="00165580">
            <w:pPr>
              <w:spacing w:after="0" w:line="240" w:lineRule="auto"/>
              <w:jc w:val="right"/>
              <w:rPr>
                <w:rFonts w:eastAsia="Times New Roman" w:cs="Arial"/>
                <w:color w:val="BFBFBF"/>
                <w:sz w:val="16"/>
                <w:szCs w:val="16"/>
                <w:lang w:eastAsia="en-IE"/>
              </w:rPr>
            </w:pPr>
            <w:r>
              <w:rPr>
                <w:rFonts w:eastAsia="Times New Roman" w:cs="Arial"/>
                <w:color w:val="BFBFBF"/>
                <w:sz w:val="16"/>
                <w:szCs w:val="16"/>
                <w:lang w:eastAsia="en-IE"/>
              </w:rPr>
              <w:t>-</w:t>
            </w:r>
            <w:r w:rsidRPr="00165580">
              <w:rPr>
                <w:rFonts w:eastAsia="Times New Roman" w:cs="Arial"/>
                <w:color w:val="BFBFBF"/>
                <w:sz w:val="16"/>
                <w:szCs w:val="16"/>
                <w:lang w:eastAsia="en-IE"/>
              </w:rPr>
              <w:t>%</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106FBEE3"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1</w:t>
            </w:r>
          </w:p>
        </w:tc>
        <w:tc>
          <w:tcPr>
            <w:tcW w:w="740" w:type="dxa"/>
            <w:tcBorders>
              <w:top w:val="nil"/>
              <w:left w:val="nil"/>
              <w:bottom w:val="single" w:sz="4" w:space="0" w:color="808080"/>
              <w:right w:val="nil"/>
            </w:tcBorders>
            <w:shd w:val="clear" w:color="auto" w:fill="auto"/>
            <w:noWrap/>
            <w:vAlign w:val="center"/>
            <w:hideMark/>
          </w:tcPr>
          <w:p w14:paraId="29FAC369" w14:textId="3A6970C3" w:rsidR="00165580" w:rsidRPr="00165580" w:rsidRDefault="00165580" w:rsidP="00165580">
            <w:pPr>
              <w:spacing w:after="0" w:line="240" w:lineRule="auto"/>
              <w:jc w:val="right"/>
              <w:rPr>
                <w:rFonts w:eastAsia="Times New Roman" w:cs="Arial"/>
                <w:sz w:val="16"/>
                <w:szCs w:val="16"/>
                <w:lang w:eastAsia="en-IE"/>
              </w:rPr>
            </w:pPr>
            <w:r>
              <w:rPr>
                <w:rFonts w:eastAsia="Times New Roman" w:cs="Arial"/>
                <w:sz w:val="16"/>
                <w:szCs w:val="16"/>
                <w:lang w:eastAsia="en-IE"/>
              </w:rPr>
              <w:t>-</w:t>
            </w:r>
            <w:r w:rsidRPr="00165580">
              <w:rPr>
                <w:rFonts w:eastAsia="Times New Roman" w:cs="Arial"/>
                <w:sz w:val="16"/>
                <w:szCs w:val="16"/>
                <w:lang w:eastAsia="en-IE"/>
              </w:rPr>
              <w:t>%</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14276EC9"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w:t>
            </w:r>
          </w:p>
        </w:tc>
        <w:tc>
          <w:tcPr>
            <w:tcW w:w="993" w:type="dxa"/>
            <w:tcBorders>
              <w:top w:val="nil"/>
              <w:left w:val="nil"/>
              <w:bottom w:val="single" w:sz="4" w:space="0" w:color="808080"/>
              <w:right w:val="single" w:sz="8" w:space="0" w:color="00B0F0"/>
            </w:tcBorders>
            <w:shd w:val="clear" w:color="auto" w:fill="auto"/>
            <w:noWrap/>
            <w:vAlign w:val="center"/>
            <w:hideMark/>
          </w:tcPr>
          <w:p w14:paraId="47D1CE1D"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1</w:t>
            </w:r>
          </w:p>
        </w:tc>
      </w:tr>
      <w:tr w:rsidR="00165580" w:rsidRPr="00165580" w14:paraId="5C18CD40" w14:textId="77777777" w:rsidTr="00165580">
        <w:trPr>
          <w:trHeight w:val="250"/>
        </w:trPr>
        <w:tc>
          <w:tcPr>
            <w:tcW w:w="3360" w:type="dxa"/>
            <w:tcBorders>
              <w:top w:val="nil"/>
              <w:left w:val="single" w:sz="4" w:space="0" w:color="808080"/>
              <w:bottom w:val="single" w:sz="4" w:space="0" w:color="808080"/>
              <w:right w:val="single" w:sz="4" w:space="0" w:color="808080"/>
            </w:tcBorders>
            <w:shd w:val="clear" w:color="auto" w:fill="auto"/>
            <w:noWrap/>
            <w:vAlign w:val="center"/>
            <w:hideMark/>
          </w:tcPr>
          <w:p w14:paraId="7AF2C163" w14:textId="77777777" w:rsidR="00165580" w:rsidRPr="00165580" w:rsidRDefault="00165580" w:rsidP="00165580">
            <w:pPr>
              <w:spacing w:after="0" w:line="240" w:lineRule="auto"/>
              <w:rPr>
                <w:rFonts w:eastAsia="Times New Roman" w:cs="Arial"/>
                <w:sz w:val="16"/>
                <w:szCs w:val="16"/>
                <w:lang w:eastAsia="en-IE"/>
              </w:rPr>
            </w:pPr>
            <w:r w:rsidRPr="00165580">
              <w:rPr>
                <w:rFonts w:eastAsia="Times New Roman" w:cs="Arial"/>
                <w:sz w:val="16"/>
                <w:szCs w:val="16"/>
                <w:lang w:eastAsia="en-IE"/>
              </w:rPr>
              <w:t>50+ PIE clients</w:t>
            </w:r>
          </w:p>
        </w:tc>
        <w:tc>
          <w:tcPr>
            <w:tcW w:w="740" w:type="dxa"/>
            <w:tcBorders>
              <w:top w:val="nil"/>
              <w:left w:val="nil"/>
              <w:bottom w:val="single" w:sz="4" w:space="0" w:color="808080"/>
              <w:right w:val="single" w:sz="4" w:space="0" w:color="808080"/>
            </w:tcBorders>
            <w:shd w:val="clear" w:color="auto" w:fill="auto"/>
            <w:noWrap/>
            <w:vAlign w:val="center"/>
            <w:hideMark/>
          </w:tcPr>
          <w:p w14:paraId="4DF1DD4A"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6</w:t>
            </w:r>
          </w:p>
        </w:tc>
        <w:tc>
          <w:tcPr>
            <w:tcW w:w="740" w:type="dxa"/>
            <w:tcBorders>
              <w:top w:val="nil"/>
              <w:left w:val="nil"/>
              <w:bottom w:val="single" w:sz="4" w:space="0" w:color="808080"/>
              <w:right w:val="nil"/>
            </w:tcBorders>
            <w:shd w:val="clear" w:color="auto" w:fill="auto"/>
            <w:noWrap/>
            <w:vAlign w:val="center"/>
            <w:hideMark/>
          </w:tcPr>
          <w:p w14:paraId="52C33021" w14:textId="77777777" w:rsidR="00165580" w:rsidRPr="00165580" w:rsidRDefault="00165580" w:rsidP="00165580">
            <w:pPr>
              <w:spacing w:after="0" w:line="240" w:lineRule="auto"/>
              <w:jc w:val="right"/>
              <w:rPr>
                <w:rFonts w:eastAsia="Times New Roman" w:cs="Arial"/>
                <w:color w:val="BFBFBF"/>
                <w:sz w:val="16"/>
                <w:szCs w:val="16"/>
                <w:lang w:eastAsia="en-IE"/>
              </w:rPr>
            </w:pPr>
            <w:r w:rsidRPr="00165580">
              <w:rPr>
                <w:rFonts w:eastAsia="Times New Roman" w:cs="Arial"/>
                <w:color w:val="BFBFBF"/>
                <w:sz w:val="16"/>
                <w:szCs w:val="16"/>
                <w:lang w:eastAsia="en-IE"/>
              </w:rPr>
              <w:t>1%</w:t>
            </w:r>
          </w:p>
        </w:tc>
        <w:tc>
          <w:tcPr>
            <w:tcW w:w="740" w:type="dxa"/>
            <w:tcBorders>
              <w:top w:val="nil"/>
              <w:left w:val="single" w:sz="4" w:space="0" w:color="808080"/>
              <w:bottom w:val="single" w:sz="4" w:space="0" w:color="808080"/>
              <w:right w:val="single" w:sz="4" w:space="0" w:color="808080"/>
            </w:tcBorders>
            <w:shd w:val="clear" w:color="auto" w:fill="auto"/>
            <w:noWrap/>
            <w:vAlign w:val="center"/>
            <w:hideMark/>
          </w:tcPr>
          <w:p w14:paraId="251A506F"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6</w:t>
            </w:r>
          </w:p>
        </w:tc>
        <w:tc>
          <w:tcPr>
            <w:tcW w:w="740" w:type="dxa"/>
            <w:tcBorders>
              <w:top w:val="nil"/>
              <w:left w:val="nil"/>
              <w:bottom w:val="single" w:sz="4" w:space="0" w:color="808080"/>
              <w:right w:val="nil"/>
            </w:tcBorders>
            <w:shd w:val="clear" w:color="auto" w:fill="auto"/>
            <w:noWrap/>
            <w:vAlign w:val="center"/>
            <w:hideMark/>
          </w:tcPr>
          <w:p w14:paraId="7D8C821F"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1%</w:t>
            </w:r>
          </w:p>
        </w:tc>
        <w:tc>
          <w:tcPr>
            <w:tcW w:w="1051" w:type="dxa"/>
            <w:tcBorders>
              <w:top w:val="nil"/>
              <w:left w:val="single" w:sz="8" w:space="0" w:color="00B0F0"/>
              <w:bottom w:val="single" w:sz="4" w:space="0" w:color="808080"/>
              <w:right w:val="single" w:sz="4" w:space="0" w:color="808080"/>
            </w:tcBorders>
            <w:shd w:val="clear" w:color="auto" w:fill="auto"/>
            <w:noWrap/>
            <w:vAlign w:val="center"/>
            <w:hideMark/>
          </w:tcPr>
          <w:p w14:paraId="1268CA43"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w:t>
            </w:r>
          </w:p>
        </w:tc>
        <w:tc>
          <w:tcPr>
            <w:tcW w:w="993" w:type="dxa"/>
            <w:tcBorders>
              <w:top w:val="nil"/>
              <w:left w:val="nil"/>
              <w:bottom w:val="single" w:sz="4" w:space="0" w:color="808080"/>
              <w:right w:val="single" w:sz="8" w:space="0" w:color="00B0F0"/>
            </w:tcBorders>
            <w:shd w:val="clear" w:color="auto" w:fill="auto"/>
            <w:noWrap/>
            <w:vAlign w:val="center"/>
            <w:hideMark/>
          </w:tcPr>
          <w:p w14:paraId="59242E80" w14:textId="77777777" w:rsidR="00165580" w:rsidRPr="00165580" w:rsidRDefault="00165580" w:rsidP="00165580">
            <w:pPr>
              <w:spacing w:after="0" w:line="240" w:lineRule="auto"/>
              <w:jc w:val="right"/>
              <w:rPr>
                <w:rFonts w:eastAsia="Times New Roman" w:cs="Arial"/>
                <w:sz w:val="16"/>
                <w:szCs w:val="16"/>
                <w:lang w:eastAsia="en-IE"/>
              </w:rPr>
            </w:pPr>
            <w:r w:rsidRPr="00165580">
              <w:rPr>
                <w:rFonts w:eastAsia="Times New Roman" w:cs="Arial"/>
                <w:sz w:val="16"/>
                <w:szCs w:val="16"/>
                <w:lang w:eastAsia="en-IE"/>
              </w:rPr>
              <w:t>6</w:t>
            </w:r>
          </w:p>
        </w:tc>
      </w:tr>
      <w:tr w:rsidR="00165580" w:rsidRPr="00165580" w14:paraId="66422350" w14:textId="77777777" w:rsidTr="00165580">
        <w:trPr>
          <w:trHeight w:val="250"/>
        </w:trPr>
        <w:tc>
          <w:tcPr>
            <w:tcW w:w="3360" w:type="dxa"/>
            <w:tcBorders>
              <w:top w:val="nil"/>
              <w:left w:val="single" w:sz="4" w:space="0" w:color="808080"/>
              <w:bottom w:val="single" w:sz="12" w:space="0" w:color="002060"/>
              <w:right w:val="single" w:sz="4" w:space="0" w:color="808080"/>
            </w:tcBorders>
            <w:shd w:val="clear" w:color="auto" w:fill="auto"/>
            <w:noWrap/>
            <w:vAlign w:val="bottom"/>
            <w:hideMark/>
          </w:tcPr>
          <w:p w14:paraId="3E86E78B" w14:textId="77777777" w:rsidR="00165580" w:rsidRPr="00165580" w:rsidRDefault="00165580" w:rsidP="00165580">
            <w:pPr>
              <w:spacing w:after="0" w:line="240" w:lineRule="auto"/>
              <w:rPr>
                <w:rFonts w:eastAsia="Times New Roman" w:cs="Arial"/>
                <w:color w:val="000000"/>
                <w:sz w:val="16"/>
                <w:szCs w:val="16"/>
                <w:lang w:eastAsia="en-IE"/>
              </w:rPr>
            </w:pPr>
            <w:r w:rsidRPr="00165580">
              <w:rPr>
                <w:rFonts w:eastAsia="Times New Roman" w:cs="Arial"/>
                <w:color w:val="000000"/>
                <w:sz w:val="16"/>
                <w:szCs w:val="16"/>
                <w:lang w:eastAsia="en-IE"/>
              </w:rPr>
              <w:t> </w:t>
            </w:r>
          </w:p>
        </w:tc>
        <w:tc>
          <w:tcPr>
            <w:tcW w:w="740" w:type="dxa"/>
            <w:tcBorders>
              <w:top w:val="nil"/>
              <w:left w:val="nil"/>
              <w:bottom w:val="single" w:sz="12" w:space="0" w:color="002060"/>
              <w:right w:val="single" w:sz="4" w:space="0" w:color="808080"/>
            </w:tcBorders>
            <w:shd w:val="clear" w:color="auto" w:fill="auto"/>
            <w:noWrap/>
            <w:vAlign w:val="center"/>
            <w:hideMark/>
          </w:tcPr>
          <w:p w14:paraId="586D8A6C" w14:textId="77777777" w:rsidR="00165580" w:rsidRPr="00165580" w:rsidRDefault="00165580" w:rsidP="00165580">
            <w:pPr>
              <w:spacing w:after="0" w:line="240" w:lineRule="auto"/>
              <w:jc w:val="right"/>
              <w:rPr>
                <w:rFonts w:eastAsia="Times New Roman" w:cs="Arial"/>
                <w:b/>
                <w:bCs/>
                <w:color w:val="BFBFBF"/>
                <w:sz w:val="16"/>
                <w:szCs w:val="16"/>
                <w:lang w:eastAsia="en-IE"/>
              </w:rPr>
            </w:pPr>
            <w:r w:rsidRPr="00165580">
              <w:rPr>
                <w:rFonts w:eastAsia="Times New Roman" w:cs="Arial"/>
                <w:b/>
                <w:bCs/>
                <w:color w:val="BFBFBF"/>
                <w:sz w:val="16"/>
                <w:szCs w:val="16"/>
                <w:lang w:eastAsia="en-IE"/>
              </w:rPr>
              <w:t>997</w:t>
            </w:r>
          </w:p>
        </w:tc>
        <w:tc>
          <w:tcPr>
            <w:tcW w:w="740" w:type="dxa"/>
            <w:tcBorders>
              <w:top w:val="nil"/>
              <w:left w:val="nil"/>
              <w:bottom w:val="single" w:sz="12" w:space="0" w:color="002060"/>
              <w:right w:val="nil"/>
            </w:tcBorders>
            <w:shd w:val="clear" w:color="auto" w:fill="auto"/>
            <w:noWrap/>
            <w:vAlign w:val="center"/>
            <w:hideMark/>
          </w:tcPr>
          <w:p w14:paraId="7D6443A5" w14:textId="77777777" w:rsidR="00165580" w:rsidRPr="00165580" w:rsidRDefault="00165580" w:rsidP="00165580">
            <w:pPr>
              <w:spacing w:after="0" w:line="240" w:lineRule="auto"/>
              <w:jc w:val="right"/>
              <w:rPr>
                <w:rFonts w:eastAsia="Times New Roman" w:cs="Arial"/>
                <w:b/>
                <w:bCs/>
                <w:color w:val="BFBFBF"/>
                <w:sz w:val="16"/>
                <w:szCs w:val="16"/>
                <w:lang w:eastAsia="en-IE"/>
              </w:rPr>
            </w:pPr>
            <w:r w:rsidRPr="00165580">
              <w:rPr>
                <w:rFonts w:eastAsia="Times New Roman" w:cs="Arial"/>
                <w:b/>
                <w:bCs/>
                <w:color w:val="BFBFBF"/>
                <w:sz w:val="16"/>
                <w:szCs w:val="16"/>
                <w:lang w:eastAsia="en-IE"/>
              </w:rPr>
              <w:t>100%</w:t>
            </w:r>
          </w:p>
        </w:tc>
        <w:tc>
          <w:tcPr>
            <w:tcW w:w="740" w:type="dxa"/>
            <w:tcBorders>
              <w:top w:val="nil"/>
              <w:left w:val="single" w:sz="4" w:space="0" w:color="808080"/>
              <w:bottom w:val="single" w:sz="12" w:space="0" w:color="002060"/>
              <w:right w:val="single" w:sz="4" w:space="0" w:color="808080"/>
            </w:tcBorders>
            <w:shd w:val="clear" w:color="auto" w:fill="auto"/>
            <w:noWrap/>
            <w:vAlign w:val="center"/>
            <w:hideMark/>
          </w:tcPr>
          <w:p w14:paraId="0A841F29" w14:textId="77777777" w:rsidR="00165580" w:rsidRPr="00165580" w:rsidRDefault="00165580" w:rsidP="00165580">
            <w:pPr>
              <w:spacing w:after="0" w:line="240" w:lineRule="auto"/>
              <w:jc w:val="right"/>
              <w:rPr>
                <w:rFonts w:eastAsia="Times New Roman" w:cs="Arial"/>
                <w:b/>
                <w:bCs/>
                <w:sz w:val="16"/>
                <w:szCs w:val="16"/>
                <w:lang w:eastAsia="en-IE"/>
              </w:rPr>
            </w:pPr>
            <w:r w:rsidRPr="00165580">
              <w:rPr>
                <w:rFonts w:eastAsia="Times New Roman" w:cs="Arial"/>
                <w:b/>
                <w:bCs/>
                <w:sz w:val="16"/>
                <w:szCs w:val="16"/>
                <w:lang w:eastAsia="en-IE"/>
              </w:rPr>
              <w:t>924</w:t>
            </w:r>
          </w:p>
        </w:tc>
        <w:tc>
          <w:tcPr>
            <w:tcW w:w="740" w:type="dxa"/>
            <w:tcBorders>
              <w:top w:val="nil"/>
              <w:left w:val="nil"/>
              <w:bottom w:val="single" w:sz="12" w:space="0" w:color="002060"/>
              <w:right w:val="nil"/>
            </w:tcBorders>
            <w:shd w:val="clear" w:color="auto" w:fill="auto"/>
            <w:noWrap/>
            <w:vAlign w:val="center"/>
            <w:hideMark/>
          </w:tcPr>
          <w:p w14:paraId="09AC1215" w14:textId="77777777" w:rsidR="00165580" w:rsidRPr="00165580" w:rsidRDefault="00165580" w:rsidP="00165580">
            <w:pPr>
              <w:spacing w:after="0" w:line="240" w:lineRule="auto"/>
              <w:jc w:val="right"/>
              <w:rPr>
                <w:rFonts w:eastAsia="Times New Roman" w:cs="Arial"/>
                <w:b/>
                <w:bCs/>
                <w:color w:val="000000"/>
                <w:sz w:val="16"/>
                <w:szCs w:val="16"/>
                <w:lang w:eastAsia="en-IE"/>
              </w:rPr>
            </w:pPr>
            <w:r w:rsidRPr="00165580">
              <w:rPr>
                <w:rFonts w:eastAsia="Times New Roman" w:cs="Arial"/>
                <w:b/>
                <w:bCs/>
                <w:color w:val="000000"/>
                <w:sz w:val="16"/>
                <w:szCs w:val="16"/>
                <w:lang w:eastAsia="en-IE"/>
              </w:rPr>
              <w:t>100%</w:t>
            </w:r>
          </w:p>
        </w:tc>
        <w:tc>
          <w:tcPr>
            <w:tcW w:w="1051" w:type="dxa"/>
            <w:tcBorders>
              <w:top w:val="nil"/>
              <w:left w:val="single" w:sz="8" w:space="0" w:color="00B0F0"/>
              <w:bottom w:val="single" w:sz="12" w:space="0" w:color="002060"/>
              <w:right w:val="single" w:sz="4" w:space="0" w:color="A6A6A6"/>
            </w:tcBorders>
            <w:shd w:val="clear" w:color="auto" w:fill="auto"/>
            <w:noWrap/>
            <w:vAlign w:val="center"/>
            <w:hideMark/>
          </w:tcPr>
          <w:p w14:paraId="293E6D39" w14:textId="77777777" w:rsidR="00165580" w:rsidRPr="00165580" w:rsidRDefault="00165580" w:rsidP="00165580">
            <w:pPr>
              <w:spacing w:after="0" w:line="240" w:lineRule="auto"/>
              <w:jc w:val="right"/>
              <w:rPr>
                <w:rFonts w:eastAsia="Times New Roman" w:cs="Arial"/>
                <w:b/>
                <w:bCs/>
                <w:color w:val="000000"/>
                <w:sz w:val="16"/>
                <w:szCs w:val="16"/>
                <w:lang w:eastAsia="en-IE"/>
              </w:rPr>
            </w:pPr>
            <w:r w:rsidRPr="00165580">
              <w:rPr>
                <w:rFonts w:eastAsia="Times New Roman" w:cs="Arial"/>
                <w:b/>
                <w:bCs/>
                <w:color w:val="000000"/>
                <w:sz w:val="16"/>
                <w:szCs w:val="16"/>
                <w:lang w:eastAsia="en-IE"/>
              </w:rPr>
              <w:t>255</w:t>
            </w:r>
          </w:p>
        </w:tc>
        <w:tc>
          <w:tcPr>
            <w:tcW w:w="993" w:type="dxa"/>
            <w:tcBorders>
              <w:top w:val="nil"/>
              <w:left w:val="nil"/>
              <w:bottom w:val="single" w:sz="12" w:space="0" w:color="002060"/>
              <w:right w:val="single" w:sz="8" w:space="0" w:color="00B0F0"/>
            </w:tcBorders>
            <w:shd w:val="clear" w:color="auto" w:fill="auto"/>
            <w:noWrap/>
            <w:vAlign w:val="center"/>
            <w:hideMark/>
          </w:tcPr>
          <w:p w14:paraId="5AF0E305" w14:textId="77777777" w:rsidR="00165580" w:rsidRPr="00165580" w:rsidRDefault="00165580" w:rsidP="00165580">
            <w:pPr>
              <w:spacing w:after="0" w:line="240" w:lineRule="auto"/>
              <w:jc w:val="right"/>
              <w:rPr>
                <w:rFonts w:eastAsia="Times New Roman" w:cs="Arial"/>
                <w:b/>
                <w:bCs/>
                <w:color w:val="000000"/>
                <w:sz w:val="16"/>
                <w:szCs w:val="16"/>
                <w:lang w:eastAsia="en-IE"/>
              </w:rPr>
            </w:pPr>
            <w:r w:rsidRPr="00165580">
              <w:rPr>
                <w:rFonts w:eastAsia="Times New Roman" w:cs="Arial"/>
                <w:b/>
                <w:bCs/>
                <w:color w:val="000000"/>
                <w:sz w:val="16"/>
                <w:szCs w:val="16"/>
                <w:lang w:eastAsia="en-IE"/>
              </w:rPr>
              <w:t>669</w:t>
            </w:r>
          </w:p>
        </w:tc>
      </w:tr>
    </w:tbl>
    <w:p w14:paraId="571FC9E9" w14:textId="27EC45B3" w:rsidR="00162F42" w:rsidRPr="00BD4EDA" w:rsidRDefault="00BD4EDA" w:rsidP="00BD4EDA">
      <w:pPr>
        <w:rPr>
          <w:i/>
          <w:iCs/>
          <w:color w:val="002060"/>
          <w:sz w:val="16"/>
          <w:szCs w:val="16"/>
        </w:rPr>
      </w:pPr>
      <w:r w:rsidRPr="00BD4EDA">
        <w:t>*</w:t>
      </w:r>
      <w:r w:rsidRPr="00BD4EDA">
        <w:rPr>
          <w:i/>
          <w:iCs/>
          <w:color w:val="002060"/>
          <w:sz w:val="16"/>
          <w:szCs w:val="16"/>
        </w:rPr>
        <w:t>includes statutory audit firms that transferred from CPA to ICAI at amalgamation on 1 September 2024</w:t>
      </w:r>
    </w:p>
    <w:p w14:paraId="54E518FF" w14:textId="73FCE313" w:rsidR="00AD5D79" w:rsidRPr="00BD4EDA" w:rsidRDefault="00AD5D79" w:rsidP="00BD4EDA">
      <w:pPr>
        <w:rPr>
          <w:i/>
          <w:iCs/>
          <w:color w:val="002060"/>
          <w:sz w:val="16"/>
          <w:szCs w:val="16"/>
        </w:rPr>
      </w:pPr>
    </w:p>
    <w:p w14:paraId="07A23DF1" w14:textId="762F0A5C" w:rsidR="00AD5D79" w:rsidRDefault="00AD5D79" w:rsidP="00AD5D79"/>
    <w:p w14:paraId="05AD5407" w14:textId="657D3388" w:rsidR="00AD5D79" w:rsidRDefault="00AD5D79" w:rsidP="00AD5D79"/>
    <w:p w14:paraId="0F2EE1F1" w14:textId="149EA5DB" w:rsidR="00AD5D79" w:rsidRDefault="00AD5D79" w:rsidP="00AD5D79"/>
    <w:p w14:paraId="254D8B17" w14:textId="77777777" w:rsidR="00AD5D79" w:rsidRPr="00AD5D79" w:rsidRDefault="00AD5D79" w:rsidP="00AD5D79"/>
    <w:p w14:paraId="67E017BE" w14:textId="77777777" w:rsidR="00162F42" w:rsidRDefault="00162F42" w:rsidP="00162F42"/>
    <w:p w14:paraId="0C1DB7EB" w14:textId="77777777" w:rsidR="009A409D" w:rsidRDefault="009A409D" w:rsidP="00162F42"/>
    <w:p w14:paraId="2ADDC49A" w14:textId="16AD297F" w:rsidR="009A409D" w:rsidRDefault="009A409D" w:rsidP="00162F42">
      <w:pPr>
        <w:sectPr w:rsidR="009A409D" w:rsidSect="00972A9E">
          <w:pgSz w:w="11906" w:h="16838"/>
          <w:pgMar w:top="1701" w:right="1440" w:bottom="1440" w:left="1440" w:header="709" w:footer="709" w:gutter="0"/>
          <w:cols w:space="708"/>
          <w:docGrid w:linePitch="360"/>
        </w:sectPr>
      </w:pPr>
    </w:p>
    <w:p w14:paraId="1CAA4372" w14:textId="77777777" w:rsidR="00162F42" w:rsidRDefault="00162F42" w:rsidP="00162F42"/>
    <w:p w14:paraId="166C63D7" w14:textId="77777777" w:rsidR="000B0934" w:rsidRPr="000B0934" w:rsidRDefault="000B0934" w:rsidP="000B0934"/>
    <w:p w14:paraId="253C00A3" w14:textId="77777777" w:rsidR="000B0934" w:rsidRPr="000B0934" w:rsidRDefault="000B0934" w:rsidP="000B0934"/>
    <w:p w14:paraId="03129162" w14:textId="77777777" w:rsidR="000B0934" w:rsidRPr="000B0934" w:rsidRDefault="000B0934" w:rsidP="000B0934"/>
    <w:p w14:paraId="4F842166" w14:textId="77777777" w:rsidR="000B0934" w:rsidRPr="000B0934" w:rsidRDefault="000B0934" w:rsidP="000B0934"/>
    <w:p w14:paraId="3EB90165" w14:textId="77777777" w:rsidR="000B0934" w:rsidRPr="000B0934" w:rsidRDefault="000B0934" w:rsidP="000B0934"/>
    <w:p w14:paraId="2DF21C41" w14:textId="77777777" w:rsidR="000B0934" w:rsidRPr="000B0934" w:rsidRDefault="000B0934" w:rsidP="000B0934"/>
    <w:p w14:paraId="010B5BA1" w14:textId="77777777" w:rsidR="000B0934" w:rsidRPr="000B0934" w:rsidRDefault="000B0934" w:rsidP="000B0934"/>
    <w:p w14:paraId="07B8F283" w14:textId="77777777" w:rsidR="000B0934" w:rsidRPr="000B0934" w:rsidRDefault="000B0934" w:rsidP="000B0934"/>
    <w:p w14:paraId="6A8759B4" w14:textId="77777777" w:rsidR="000B0934" w:rsidRPr="000B0934" w:rsidRDefault="000B0934" w:rsidP="000B0934"/>
    <w:p w14:paraId="5EB5D91B" w14:textId="77777777" w:rsidR="000B0934" w:rsidRPr="000B0934" w:rsidRDefault="000B0934" w:rsidP="000B0934"/>
    <w:p w14:paraId="79FDC48C" w14:textId="77777777" w:rsidR="000B0934" w:rsidRPr="000B0934" w:rsidRDefault="000B0934" w:rsidP="000B0934"/>
    <w:p w14:paraId="5EF2BDA7" w14:textId="77777777" w:rsidR="000B0934" w:rsidRPr="000B0934" w:rsidRDefault="000B0934" w:rsidP="000B0934"/>
    <w:p w14:paraId="5DF9DE1C" w14:textId="77777777" w:rsidR="000B0934" w:rsidRPr="000B0934" w:rsidRDefault="000B0934" w:rsidP="000B0934"/>
    <w:p w14:paraId="5F496A29" w14:textId="77777777" w:rsidR="000B0934" w:rsidRPr="000B0934" w:rsidRDefault="000B0934" w:rsidP="000B0934"/>
    <w:p w14:paraId="600AB70A" w14:textId="77777777" w:rsidR="000B0934" w:rsidRPr="000B0934" w:rsidRDefault="000B0934" w:rsidP="000B0934"/>
    <w:p w14:paraId="6ED2EC4D" w14:textId="77777777" w:rsidR="000B0934" w:rsidRPr="000B0934" w:rsidRDefault="000B0934" w:rsidP="000B0934"/>
    <w:p w14:paraId="6753DDE3" w14:textId="77777777" w:rsidR="000B0934" w:rsidRPr="000B0934" w:rsidRDefault="000B0934" w:rsidP="000B0934"/>
    <w:p w14:paraId="632512AE" w14:textId="77777777" w:rsidR="000B0934" w:rsidRPr="000B0934" w:rsidRDefault="000B0934" w:rsidP="000B0934"/>
    <w:p w14:paraId="66E23B92" w14:textId="77777777" w:rsidR="000B0934" w:rsidRPr="000B0934" w:rsidRDefault="000B0934" w:rsidP="000B0934"/>
    <w:p w14:paraId="71ED7F05" w14:textId="77777777" w:rsidR="000B0934" w:rsidRPr="000B0934" w:rsidRDefault="000B0934" w:rsidP="000B0934"/>
    <w:p w14:paraId="00361D21" w14:textId="77777777" w:rsidR="000B0934" w:rsidRPr="000B0934" w:rsidRDefault="000B0934" w:rsidP="000B0934"/>
    <w:p w14:paraId="4E3F102C" w14:textId="77777777" w:rsidR="000B0934" w:rsidRPr="000B0934" w:rsidRDefault="000B0934" w:rsidP="000B0934"/>
    <w:p w14:paraId="447554E2" w14:textId="77777777" w:rsidR="000B0934" w:rsidRPr="000B0934" w:rsidRDefault="000B0934" w:rsidP="000B0934"/>
    <w:p w14:paraId="73A7930B" w14:textId="77777777" w:rsidR="000B0934" w:rsidRDefault="000B0934" w:rsidP="000B0934"/>
    <w:p w14:paraId="4B053EA9" w14:textId="3DD143CE" w:rsidR="000B0934" w:rsidRPr="000B0934" w:rsidRDefault="000B0934" w:rsidP="000B0934">
      <w:pPr>
        <w:tabs>
          <w:tab w:val="left" w:pos="2510"/>
        </w:tabs>
      </w:pPr>
      <w:r>
        <w:tab/>
      </w:r>
    </w:p>
    <w:p w14:paraId="2CE73B0E" w14:textId="77777777" w:rsidR="000B0934" w:rsidRDefault="000B0934" w:rsidP="000B0934"/>
    <w:p w14:paraId="389DA547" w14:textId="2341C31F" w:rsidR="000B0934" w:rsidRPr="000B0934" w:rsidRDefault="000B0934" w:rsidP="000B0934">
      <w:pPr>
        <w:sectPr w:rsidR="000B0934" w:rsidRPr="000B0934" w:rsidSect="00972A9E">
          <w:headerReference w:type="even" r:id="rId100"/>
          <w:headerReference w:type="default" r:id="rId101"/>
          <w:footerReference w:type="default" r:id="rId102"/>
          <w:headerReference w:type="first" r:id="rId103"/>
          <w:pgSz w:w="11906" w:h="16838"/>
          <w:pgMar w:top="1701" w:right="1440" w:bottom="1440" w:left="1440" w:header="709" w:footer="709" w:gutter="0"/>
          <w:cols w:space="708"/>
          <w:docGrid w:linePitch="360"/>
        </w:sectPr>
      </w:pPr>
    </w:p>
    <w:p w14:paraId="261DBCA2" w14:textId="097606BE" w:rsidR="006660D7" w:rsidRPr="006660D7" w:rsidRDefault="0078123C" w:rsidP="001F3D78">
      <w:pPr>
        <w:pStyle w:val="Heading1"/>
      </w:pPr>
      <w:bookmarkStart w:id="31" w:name="_RABs’_responsibility_for"/>
      <w:bookmarkEnd w:id="31"/>
      <w:proofErr w:type="spellStart"/>
      <w:r>
        <w:lastRenderedPageBreak/>
        <w:t>RABs</w:t>
      </w:r>
      <w:r w:rsidR="00254E21">
        <w:t>’</w:t>
      </w:r>
      <w:proofErr w:type="spellEnd"/>
      <w:r>
        <w:t xml:space="preserve"> r</w:t>
      </w:r>
      <w:r w:rsidR="006660D7" w:rsidRPr="006660D7">
        <w:t>esponsibility for quality assurance of statutory audit</w:t>
      </w:r>
      <w:r w:rsidR="005B4C08">
        <w:t xml:space="preserve"> </w:t>
      </w:r>
    </w:p>
    <w:p w14:paraId="5DDA69FE" w14:textId="4F592022" w:rsidR="006660D7" w:rsidRPr="003E4351" w:rsidRDefault="006660D7" w:rsidP="0016744B">
      <w:r w:rsidRPr="003E4351">
        <w:t xml:space="preserve">RABs are required by the Act to have quality assurance systems, which are used to monitor the activities of statutory auditors and </w:t>
      </w:r>
      <w:r w:rsidR="00422365">
        <w:t xml:space="preserve">statutory </w:t>
      </w:r>
      <w:r w:rsidRPr="003E4351">
        <w:t>audit firms.</w:t>
      </w:r>
      <w:r w:rsidR="00C95951">
        <w:t xml:space="preserve"> RABs</w:t>
      </w:r>
      <w:r w:rsidRPr="003E4351">
        <w:t xml:space="preserve"> are responsible for the review of statutory audits except for PIEs. </w:t>
      </w:r>
      <w:r w:rsidR="00A43292" w:rsidRPr="003E4351">
        <w:t>IAASA directly performs the quality assurance reviews for PIEs</w:t>
      </w:r>
      <w:r w:rsidR="00C95951">
        <w:t xml:space="preserve"> both for audit and </w:t>
      </w:r>
      <w:r w:rsidR="00F75235">
        <w:t>from January 2025</w:t>
      </w:r>
      <w:r w:rsidR="0048758D">
        <w:t>,</w:t>
      </w:r>
      <w:r w:rsidR="00F75235">
        <w:t xml:space="preserve"> </w:t>
      </w:r>
      <w:r w:rsidR="00C95951">
        <w:t>for the assurance of sustainability reporting</w:t>
      </w:r>
      <w:r w:rsidR="00A43292">
        <w:t xml:space="preserve">. </w:t>
      </w:r>
      <w:r w:rsidR="00841A4F">
        <w:t xml:space="preserve">Further information on PIE quality assurance reviews </w:t>
      </w:r>
      <w:r w:rsidR="0074695D">
        <w:t>is</w:t>
      </w:r>
      <w:r w:rsidR="00841A4F">
        <w:t xml:space="preserve"> published on IAASA’s website. </w:t>
      </w:r>
      <w:r w:rsidR="00043453">
        <w:t>IAASA</w:t>
      </w:r>
      <w:r w:rsidR="00CD611E">
        <w:t xml:space="preserve"> ha</w:t>
      </w:r>
      <w:r w:rsidR="00043453">
        <w:t>s</w:t>
      </w:r>
      <w:r w:rsidR="00CD611E">
        <w:t xml:space="preserve"> issued</w:t>
      </w:r>
      <w:r w:rsidR="00043453">
        <w:t xml:space="preserve"> Guidelines for RABs when performing the Quality Assurance function for statutory auditors and audit firms. </w:t>
      </w:r>
      <w:r w:rsidR="00841A4F">
        <w:t>Unsatisfactory</w:t>
      </w:r>
      <w:r w:rsidR="00841A4F" w:rsidRPr="003E4351">
        <w:t xml:space="preserve"> </w:t>
      </w:r>
      <w:r w:rsidRPr="003E4351">
        <w:t xml:space="preserve">outcomes of quality assurance reviews may result in a RAB taking regulatory action. IAASA is ultimately responsible for the </w:t>
      </w:r>
      <w:proofErr w:type="spellStart"/>
      <w:r w:rsidRPr="003E4351">
        <w:t>RABs’</w:t>
      </w:r>
      <w:proofErr w:type="spellEnd"/>
      <w:r w:rsidRPr="003E4351">
        <w:t xml:space="preserve"> quality assurance systems.</w:t>
      </w:r>
    </w:p>
    <w:p w14:paraId="53BAACC8" w14:textId="77777777" w:rsidR="006660D7" w:rsidRDefault="006660D7" w:rsidP="001F3D78">
      <w:pPr>
        <w:pStyle w:val="Heading2"/>
      </w:pPr>
      <w:r>
        <w:rPr>
          <w:w w:val="110"/>
        </w:rPr>
        <w:t>Legislative requirements</w:t>
      </w:r>
    </w:p>
    <w:p w14:paraId="3B835BC2" w14:textId="07AA020B" w:rsidR="006660D7" w:rsidRPr="003E4351" w:rsidRDefault="006660D7" w:rsidP="0016744B">
      <w:r w:rsidRPr="003E4351">
        <w:t xml:space="preserve">The Act requires the RABs to undertake a quality assurance review of each statutory audit firm based </w:t>
      </w:r>
      <w:r w:rsidRPr="00E952BF">
        <w:t xml:space="preserve">on an analysis of risk, </w:t>
      </w:r>
      <w:r w:rsidR="00422365" w:rsidRPr="00E952BF">
        <w:t>and</w:t>
      </w:r>
      <w:r w:rsidRPr="00E952BF">
        <w:t xml:space="preserve"> at least once every </w:t>
      </w:r>
      <w:r w:rsidR="0078123C" w:rsidRPr="00E952BF">
        <w:t xml:space="preserve">six </w:t>
      </w:r>
      <w:r w:rsidRPr="00E952BF">
        <w:t>years.</w:t>
      </w:r>
      <w:r w:rsidR="001C4AB0">
        <w:t xml:space="preserve"> IAASA reviews the quality assurance of PIE audit firms annually.</w:t>
      </w:r>
    </w:p>
    <w:p w14:paraId="4B51283C" w14:textId="4A49C395" w:rsidR="006660D7" w:rsidRPr="00752C48" w:rsidRDefault="006660D7" w:rsidP="00EE3F5F">
      <w:pPr>
        <w:pStyle w:val="Heading2"/>
        <w:rPr>
          <w:color w:val="002060"/>
          <w:w w:val="110"/>
          <w:sz w:val="28"/>
        </w:rPr>
      </w:pPr>
      <w:proofErr w:type="spellStart"/>
      <w:r w:rsidRPr="00C7541B">
        <w:t>RABs’</w:t>
      </w:r>
      <w:proofErr w:type="spellEnd"/>
      <w:r w:rsidRPr="00C7541B">
        <w:t xml:space="preserve"> quality assurance of statutory audit firms </w:t>
      </w:r>
      <w:r w:rsidRPr="000B1AB3">
        <w:t>202</w:t>
      </w:r>
      <w:r w:rsidR="00A95750">
        <w:t>4</w:t>
      </w:r>
      <w:r w:rsidRPr="00C7541B">
        <w:t xml:space="preserve"> – tables</w:t>
      </w:r>
    </w:p>
    <w:p w14:paraId="353EB948" w14:textId="7325E6AD" w:rsidR="00EE3F5F" w:rsidRDefault="00EE3F5F" w:rsidP="0016744B">
      <w:r>
        <w:t xml:space="preserve">Table F.1 provides an analysis of the quality assurance reviews concluded in </w:t>
      </w:r>
      <w:r w:rsidR="008D7B9E" w:rsidRPr="000B1AB3">
        <w:t>202</w:t>
      </w:r>
      <w:r w:rsidR="00A95750" w:rsidRPr="000B1AB3">
        <w:t>4</w:t>
      </w:r>
      <w:r w:rsidRPr="00142362">
        <w:t>. It sets out the reason</w:t>
      </w:r>
      <w:r w:rsidR="00841A4F" w:rsidRPr="00142362">
        <w:t xml:space="preserve"> for conducting the review and </w:t>
      </w:r>
      <w:r w:rsidRPr="00142362">
        <w:t xml:space="preserve">the outcome of </w:t>
      </w:r>
      <w:r w:rsidR="00841A4F" w:rsidRPr="00142362">
        <w:t xml:space="preserve">the </w:t>
      </w:r>
      <w:r w:rsidRPr="00142362">
        <w:t>review.</w:t>
      </w:r>
      <w:r w:rsidR="008D7B9E" w:rsidRPr="00142362">
        <w:t xml:space="preserve">  In </w:t>
      </w:r>
      <w:r w:rsidR="00A43292" w:rsidRPr="00142362">
        <w:t xml:space="preserve">the </w:t>
      </w:r>
      <w:r w:rsidR="001C4AB0" w:rsidRPr="000B1AB3">
        <w:t>202</w:t>
      </w:r>
      <w:r w:rsidR="00A95750" w:rsidRPr="000B1AB3">
        <w:t>4</w:t>
      </w:r>
      <w:r w:rsidR="001C4AB0" w:rsidRPr="00142362">
        <w:t xml:space="preserve"> </w:t>
      </w:r>
      <w:r w:rsidR="00A43292" w:rsidRPr="00142362">
        <w:t>annual</w:t>
      </w:r>
      <w:r w:rsidR="00A43292">
        <w:t xml:space="preserve"> return, </w:t>
      </w:r>
      <w:r w:rsidR="001C4AB0">
        <w:t xml:space="preserve">data was collected from RABs on </w:t>
      </w:r>
      <w:r w:rsidR="0007401B">
        <w:t>the basis of IAASA’s</w:t>
      </w:r>
      <w:r w:rsidR="001C4AB0">
        <w:t xml:space="preserve"> grading system</w:t>
      </w:r>
      <w:r w:rsidR="00142362">
        <w:t>.</w:t>
      </w:r>
      <w:r w:rsidR="001C4AB0">
        <w:t xml:space="preserve"> </w:t>
      </w:r>
      <w:r w:rsidR="00CB12AE" w:rsidRPr="00CB12AE">
        <w:t xml:space="preserve"> In </w:t>
      </w:r>
      <w:r w:rsidR="00CB12AE" w:rsidRPr="000B1AB3">
        <w:t>202</w:t>
      </w:r>
      <w:r w:rsidR="00A95750" w:rsidRPr="000B1AB3">
        <w:t>4</w:t>
      </w:r>
      <w:r w:rsidR="00142362">
        <w:t xml:space="preserve"> </w:t>
      </w:r>
      <w:r w:rsidR="00CB12AE" w:rsidRPr="00CB12AE">
        <w:t xml:space="preserve">the </w:t>
      </w:r>
      <w:r w:rsidR="001C4AB0">
        <w:t xml:space="preserve">outcomes of the </w:t>
      </w:r>
      <w:r>
        <w:t>reviews concluded in the year</w:t>
      </w:r>
      <w:r w:rsidR="001C4AB0">
        <w:t xml:space="preserve"> were</w:t>
      </w:r>
      <w:r>
        <w:t xml:space="preserve">: </w:t>
      </w:r>
    </w:p>
    <w:p w14:paraId="345E23FD" w14:textId="100F5F54" w:rsidR="00EE3F5F" w:rsidRPr="000B1AB3" w:rsidRDefault="00CB12AE" w:rsidP="00CB12AE">
      <w:pPr>
        <w:pStyle w:val="ListParagraph"/>
        <w:numPr>
          <w:ilvl w:val="0"/>
          <w:numId w:val="32"/>
        </w:numPr>
      </w:pPr>
      <w:r w:rsidRPr="000B1AB3">
        <w:t>1</w:t>
      </w:r>
      <w:r w:rsidR="00142362">
        <w:t>5</w:t>
      </w:r>
      <w:r w:rsidR="00EE3F5F" w:rsidRPr="000B1AB3">
        <w:t xml:space="preserve">% </w:t>
      </w:r>
      <w:r w:rsidR="001C4AB0" w:rsidRPr="000B1AB3">
        <w:t xml:space="preserve">had a grading outcome of </w:t>
      </w:r>
      <w:r w:rsidR="00EE3F5F" w:rsidRPr="000B1AB3">
        <w:t>‘</w:t>
      </w:r>
      <w:r w:rsidRPr="000B1AB3">
        <w:t>Good’</w:t>
      </w:r>
      <w:r w:rsidR="00142362">
        <w:t>, 2023 (12%)</w:t>
      </w:r>
    </w:p>
    <w:p w14:paraId="30B4B800" w14:textId="0D890B8D" w:rsidR="00EE3F5F" w:rsidRPr="000B1AB3" w:rsidRDefault="00142362" w:rsidP="00CB12AE">
      <w:pPr>
        <w:pStyle w:val="ListParagraph"/>
        <w:numPr>
          <w:ilvl w:val="0"/>
          <w:numId w:val="32"/>
        </w:numPr>
      </w:pPr>
      <w:r>
        <w:t>62</w:t>
      </w:r>
      <w:r w:rsidR="00EE3F5F" w:rsidRPr="000B1AB3">
        <w:t xml:space="preserve">% </w:t>
      </w:r>
      <w:bookmarkStart w:id="32" w:name="_Hlk161071510"/>
      <w:r w:rsidR="001C4AB0" w:rsidRPr="000B1AB3">
        <w:t xml:space="preserve">of reviews </w:t>
      </w:r>
      <w:r w:rsidR="00EE3F5F" w:rsidRPr="000B1AB3">
        <w:t>were</w:t>
      </w:r>
      <w:r w:rsidR="001C4AB0" w:rsidRPr="000B1AB3">
        <w:t xml:space="preserve"> graded as</w:t>
      </w:r>
      <w:r w:rsidR="00EE3F5F" w:rsidRPr="000B1AB3">
        <w:t xml:space="preserve"> ‘</w:t>
      </w:r>
      <w:bookmarkEnd w:id="32"/>
      <w:r w:rsidR="00CB12AE" w:rsidRPr="000B1AB3">
        <w:t>Limited Improvements required’</w:t>
      </w:r>
      <w:r>
        <w:t>, 2023 (61%)</w:t>
      </w:r>
    </w:p>
    <w:p w14:paraId="3A9BDFD2" w14:textId="00D2D27C" w:rsidR="00EE3F5F" w:rsidRPr="000B1AB3" w:rsidRDefault="00142362" w:rsidP="00CB12AE">
      <w:pPr>
        <w:pStyle w:val="ListParagraph"/>
        <w:numPr>
          <w:ilvl w:val="0"/>
          <w:numId w:val="32"/>
        </w:numPr>
      </w:pPr>
      <w:r>
        <w:t>9</w:t>
      </w:r>
      <w:r w:rsidR="00CB12AE" w:rsidRPr="000B1AB3">
        <w:t xml:space="preserve">% </w:t>
      </w:r>
      <w:r w:rsidR="001C4AB0" w:rsidRPr="000B1AB3">
        <w:t xml:space="preserve">of reviews </w:t>
      </w:r>
      <w:r w:rsidR="00CB12AE" w:rsidRPr="000B1AB3">
        <w:t>were</w:t>
      </w:r>
      <w:r w:rsidR="001C4AB0" w:rsidRPr="000B1AB3">
        <w:t xml:space="preserve"> graded as</w:t>
      </w:r>
      <w:r w:rsidR="00CB12AE" w:rsidRPr="000B1AB3">
        <w:t xml:space="preserve"> 'Improvements Required’</w:t>
      </w:r>
      <w:r>
        <w:t>, 2023 (11%)</w:t>
      </w:r>
    </w:p>
    <w:p w14:paraId="6E1C4010" w14:textId="32E19419" w:rsidR="00CB12AE" w:rsidRPr="00142362" w:rsidRDefault="00FD02B7" w:rsidP="009933A1">
      <w:pPr>
        <w:pStyle w:val="ListParagraph"/>
        <w:numPr>
          <w:ilvl w:val="0"/>
          <w:numId w:val="32"/>
        </w:numPr>
      </w:pPr>
      <w:r w:rsidRPr="000B1AB3">
        <w:t>1</w:t>
      </w:r>
      <w:r w:rsidR="00142362">
        <w:t>4</w:t>
      </w:r>
      <w:r w:rsidR="00CB12AE" w:rsidRPr="000B1AB3">
        <w:t xml:space="preserve">% </w:t>
      </w:r>
      <w:r w:rsidR="001C4AB0" w:rsidRPr="000B1AB3">
        <w:t xml:space="preserve">of reviews </w:t>
      </w:r>
      <w:r w:rsidR="00CB12AE" w:rsidRPr="000B1AB3">
        <w:t>were</w:t>
      </w:r>
      <w:r w:rsidR="001C4AB0" w:rsidRPr="000B1AB3">
        <w:t xml:space="preserve"> graded</w:t>
      </w:r>
      <w:r w:rsidR="00CB12AE" w:rsidRPr="000B1AB3">
        <w:t xml:space="preserve"> </w:t>
      </w:r>
      <w:r w:rsidR="006C7108" w:rsidRPr="000B1AB3">
        <w:t xml:space="preserve">as </w:t>
      </w:r>
      <w:r w:rsidR="00CB12AE" w:rsidRPr="000B1AB3">
        <w:t>'Significant Improvements Required’</w:t>
      </w:r>
      <w:r w:rsidR="00142362">
        <w:t>, 2023 (16%)</w:t>
      </w:r>
      <w:r w:rsidR="006C7108" w:rsidRPr="00142362">
        <w:t>.</w:t>
      </w:r>
    </w:p>
    <w:p w14:paraId="057C9A43" w14:textId="2221F0A7" w:rsidR="00EE3F5F" w:rsidRPr="00CB12AE" w:rsidRDefault="00EE3F5F" w:rsidP="006C7108">
      <w:pPr>
        <w:pStyle w:val="ListParagraph"/>
      </w:pPr>
    </w:p>
    <w:p w14:paraId="2449E23D" w14:textId="4DDE414A" w:rsidR="00EE3F5F" w:rsidRPr="00682BBD" w:rsidRDefault="00EE3F5F" w:rsidP="0016744B">
      <w:r w:rsidRPr="00682BBD">
        <w:t xml:space="preserve">Table F.2 shows the action taken by the RABs resulting from quality assurance reviews. </w:t>
      </w:r>
      <w:r w:rsidR="00682BBD" w:rsidRPr="00682BBD">
        <w:t>30</w:t>
      </w:r>
      <w:r w:rsidR="00422365" w:rsidRPr="000B1AB3">
        <w:t>%</w:t>
      </w:r>
      <w:r w:rsidRPr="00682BBD">
        <w:t xml:space="preserve"> of all reviews </w:t>
      </w:r>
      <w:r w:rsidR="0007401B" w:rsidRPr="00682BBD">
        <w:t xml:space="preserve">concluded </w:t>
      </w:r>
      <w:r w:rsidRPr="00682BBD">
        <w:t>gave rise to regulatory action (</w:t>
      </w:r>
      <w:r w:rsidRPr="000B1AB3">
        <w:t>202</w:t>
      </w:r>
      <w:r w:rsidR="00A95750" w:rsidRPr="000B1AB3">
        <w:t>3</w:t>
      </w:r>
      <w:r w:rsidRPr="000B1AB3">
        <w:t xml:space="preserve">: </w:t>
      </w:r>
      <w:r w:rsidR="00682BBD" w:rsidRPr="000B1AB3">
        <w:t>22</w:t>
      </w:r>
      <w:r w:rsidRPr="000B1AB3">
        <w:t>%).</w:t>
      </w:r>
      <w:r w:rsidRPr="00682BBD">
        <w:t xml:space="preserve"> Table F.3 provides an overview of quality assurance reviews undertaken by the RABs to meet legislative requirements. In the year: </w:t>
      </w:r>
    </w:p>
    <w:p w14:paraId="4F9542C0" w14:textId="247081DF" w:rsidR="002A7327" w:rsidRPr="000B1AB3" w:rsidRDefault="00C7582C" w:rsidP="00C7582C">
      <w:pPr>
        <w:pStyle w:val="ListParagraph"/>
        <w:numPr>
          <w:ilvl w:val="0"/>
          <w:numId w:val="33"/>
        </w:numPr>
      </w:pPr>
      <w:r w:rsidRPr="000B1AB3">
        <w:t>1</w:t>
      </w:r>
      <w:r w:rsidR="00682BBD">
        <w:t>38</w:t>
      </w:r>
      <w:r w:rsidR="00EE3F5F" w:rsidRPr="000B1AB3">
        <w:t xml:space="preserve"> quality assurance reviews were required to be concluded (202</w:t>
      </w:r>
      <w:r w:rsidR="00682BBD" w:rsidRPr="000B1AB3">
        <w:t>3</w:t>
      </w:r>
      <w:r w:rsidR="00EE3F5F" w:rsidRPr="000B1AB3">
        <w:t xml:space="preserve">: </w:t>
      </w:r>
      <w:r w:rsidR="00682BBD" w:rsidRPr="000B1AB3">
        <w:t>127</w:t>
      </w:r>
      <w:r w:rsidR="00EE3F5F" w:rsidRPr="000B1AB3">
        <w:t>); and</w:t>
      </w:r>
    </w:p>
    <w:p w14:paraId="12B2E870" w14:textId="2EE90206" w:rsidR="002A7327" w:rsidRPr="000B1AB3" w:rsidRDefault="00EE3F5F" w:rsidP="00C7582C">
      <w:pPr>
        <w:pStyle w:val="ListParagraph"/>
        <w:numPr>
          <w:ilvl w:val="0"/>
          <w:numId w:val="33"/>
        </w:numPr>
        <w:jc w:val="both"/>
      </w:pPr>
      <w:r w:rsidRPr="000B1AB3">
        <w:t xml:space="preserve">of these, </w:t>
      </w:r>
      <w:r w:rsidR="00682BBD" w:rsidRPr="000B1AB3">
        <w:t>75</w:t>
      </w:r>
      <w:r w:rsidRPr="000B1AB3">
        <w:t>% met legislative requirements (202</w:t>
      </w:r>
      <w:r w:rsidR="00682BBD" w:rsidRPr="000B1AB3">
        <w:t>3</w:t>
      </w:r>
      <w:r w:rsidRPr="000B1AB3">
        <w:t xml:space="preserve">: </w:t>
      </w:r>
      <w:r w:rsidR="00682BBD" w:rsidRPr="000B1AB3">
        <w:t>61</w:t>
      </w:r>
      <w:r w:rsidRPr="000B1AB3">
        <w:t xml:space="preserve">%). </w:t>
      </w:r>
    </w:p>
    <w:p w14:paraId="7C38F4F2" w14:textId="178DE318" w:rsidR="002A7327" w:rsidRDefault="00682BBD" w:rsidP="0016744B">
      <w:r>
        <w:t>25</w:t>
      </w:r>
      <w:r w:rsidR="00340115" w:rsidRPr="000B1AB3">
        <w:t xml:space="preserve">% of the quality assurance reviews required to </w:t>
      </w:r>
      <w:r w:rsidR="0050237C" w:rsidRPr="000B1AB3">
        <w:t xml:space="preserve">be performed to </w:t>
      </w:r>
      <w:r w:rsidR="00340115" w:rsidRPr="000B1AB3">
        <w:t>meet the legislative cycle were non</w:t>
      </w:r>
      <w:r w:rsidR="00C932BD" w:rsidRPr="000B1AB3">
        <w:t>-</w:t>
      </w:r>
      <w:r w:rsidR="00340115" w:rsidRPr="000B1AB3">
        <w:t>compliant</w:t>
      </w:r>
      <w:r w:rsidR="0007401B" w:rsidRPr="000B1AB3">
        <w:t xml:space="preserve"> with the cycle requirements</w:t>
      </w:r>
      <w:r w:rsidR="00340115" w:rsidRPr="00682BBD">
        <w:t>.</w:t>
      </w:r>
      <w:r>
        <w:t xml:space="preserve"> Th</w:t>
      </w:r>
      <w:r w:rsidR="00313275">
        <w:t xml:space="preserve">e number of visits not meeting legislative requirements has </w:t>
      </w:r>
      <w:r>
        <w:t>decrease</w:t>
      </w:r>
      <w:r w:rsidR="00313275">
        <w:t>d</w:t>
      </w:r>
      <w:r>
        <w:t xml:space="preserve"> on previous years</w:t>
      </w:r>
      <w:r w:rsidR="00313275">
        <w:t xml:space="preserve"> </w:t>
      </w:r>
      <w:r w:rsidR="006C150F">
        <w:t>non-compliance</w:t>
      </w:r>
      <w:r>
        <w:t xml:space="preserve">. </w:t>
      </w:r>
      <w:r w:rsidR="008129F1">
        <w:t xml:space="preserve">12 </w:t>
      </w:r>
      <w:r w:rsidR="00313275">
        <w:t xml:space="preserve">(35%) </w:t>
      </w:r>
      <w:r w:rsidR="008129F1">
        <w:t>of the visits that did not meet legislative cycle requirements were due to firms relinquishing registrations in advance of the visit</w:t>
      </w:r>
      <w:r w:rsidR="00C95951">
        <w:t>. O</w:t>
      </w:r>
      <w:r w:rsidR="008129F1">
        <w:t>ther non-compliance with cycle requirements was due to time taken to conclude the visit and issues with scheduling visits</w:t>
      </w:r>
      <w:r w:rsidR="008129F1" w:rsidRPr="008129F1">
        <w:t>.</w:t>
      </w:r>
      <w:r w:rsidR="00CB43F8" w:rsidRPr="005B0FF7">
        <w:t xml:space="preserve"> </w:t>
      </w:r>
      <w:r w:rsidR="00EE3F5F" w:rsidRPr="000B1AB3">
        <w:t>I</w:t>
      </w:r>
      <w:r w:rsidR="00EE3F5F" w:rsidRPr="005B0FF7">
        <w:t>AASA continue</w:t>
      </w:r>
      <w:r w:rsidR="006C150F">
        <w:t>s</w:t>
      </w:r>
      <w:r w:rsidR="00EE3F5F" w:rsidRPr="005B0FF7">
        <w:t xml:space="preserve"> to </w:t>
      </w:r>
      <w:r w:rsidR="00CB43F8" w:rsidRPr="005B0FF7">
        <w:t xml:space="preserve">engage </w:t>
      </w:r>
      <w:r w:rsidR="00EE3F5F" w:rsidRPr="005B0FF7">
        <w:t xml:space="preserve">with RABs to ensure that these reviews </w:t>
      </w:r>
      <w:r w:rsidR="006C150F">
        <w:t>a</w:t>
      </w:r>
      <w:r w:rsidR="006C150F" w:rsidRPr="005B0FF7">
        <w:t xml:space="preserve">re </w:t>
      </w:r>
      <w:r w:rsidR="00EE3F5F" w:rsidRPr="005B0FF7">
        <w:t>concluded as soon as practica</w:t>
      </w:r>
      <w:r w:rsidR="00530BF0" w:rsidRPr="005B0FF7">
        <w:t>b</w:t>
      </w:r>
      <w:r w:rsidR="00EE3F5F" w:rsidRPr="005B0FF7">
        <w:t>l</w:t>
      </w:r>
      <w:r w:rsidR="00530BF0" w:rsidRPr="005B0FF7">
        <w:t>e</w:t>
      </w:r>
      <w:r w:rsidR="00EE3F5F" w:rsidRPr="005B0FF7">
        <w:t xml:space="preserve"> or appropriate action taken</w:t>
      </w:r>
      <w:r w:rsidR="00EE3F5F" w:rsidRPr="00CB43F8">
        <w:t>.</w:t>
      </w:r>
      <w:r w:rsidR="00C932BD">
        <w:t xml:space="preserve"> </w:t>
      </w:r>
      <w:r w:rsidR="00EE3F5F">
        <w:t xml:space="preserve"> </w:t>
      </w:r>
    </w:p>
    <w:p w14:paraId="40EA74BD" w14:textId="77777777" w:rsidR="00DB1F6E" w:rsidRDefault="00EE3F5F" w:rsidP="004A6DD3">
      <w:pPr>
        <w:pStyle w:val="Heading5"/>
      </w:pPr>
      <w:r w:rsidRPr="00AD4CFB">
        <w:rPr>
          <w:color w:val="auto"/>
        </w:rPr>
        <w:lastRenderedPageBreak/>
        <w:t>Table F.4 shows the target number of quality assurance reviews required to meet legislative requirements over 3 years, those that met that target and those that did not</w:t>
      </w:r>
      <w:r w:rsidR="003E4351" w:rsidRPr="00C7582C">
        <w:t>.</w:t>
      </w:r>
    </w:p>
    <w:p w14:paraId="38DFEF93" w14:textId="77777777" w:rsidR="00DB1F6E" w:rsidRPr="001B03B1" w:rsidRDefault="00DB1F6E" w:rsidP="001B03B1">
      <w:pPr>
        <w:pStyle w:val="Heading3"/>
      </w:pPr>
    </w:p>
    <w:p w14:paraId="0A7A09DE" w14:textId="1249EB98" w:rsidR="00752C48" w:rsidRPr="001B03B1" w:rsidRDefault="00752C48" w:rsidP="001B03B1">
      <w:pPr>
        <w:pStyle w:val="Heading3"/>
      </w:pPr>
      <w:r w:rsidRPr="001B03B1">
        <w:t>Table F.1: Analysis of quality assurance reviews of statutory audit firms</w:t>
      </w:r>
    </w:p>
    <w:tbl>
      <w:tblPr>
        <w:tblW w:w="8665" w:type="dxa"/>
        <w:tblLook w:val="04A0" w:firstRow="1" w:lastRow="0" w:firstColumn="1" w:lastColumn="0" w:noHBand="0" w:noVBand="1"/>
      </w:tblPr>
      <w:tblGrid>
        <w:gridCol w:w="4420"/>
        <w:gridCol w:w="840"/>
        <w:gridCol w:w="840"/>
        <w:gridCol w:w="855"/>
        <w:gridCol w:w="855"/>
        <w:gridCol w:w="855"/>
      </w:tblGrid>
      <w:tr w:rsidR="00BD4EDA" w:rsidRPr="00BD4EDA" w14:paraId="104FA19F" w14:textId="77777777" w:rsidTr="00BD4EDA">
        <w:trPr>
          <w:trHeight w:val="300"/>
        </w:trPr>
        <w:tc>
          <w:tcPr>
            <w:tcW w:w="4420" w:type="dxa"/>
            <w:tcBorders>
              <w:top w:val="nil"/>
              <w:left w:val="nil"/>
              <w:bottom w:val="nil"/>
              <w:right w:val="nil"/>
            </w:tcBorders>
            <w:shd w:val="clear" w:color="auto" w:fill="auto"/>
            <w:noWrap/>
            <w:vAlign w:val="bottom"/>
            <w:hideMark/>
          </w:tcPr>
          <w:p w14:paraId="27FA906F" w14:textId="77777777" w:rsidR="00BD4EDA" w:rsidRPr="00BD4EDA" w:rsidRDefault="00BD4EDA" w:rsidP="0048090A">
            <w:pPr>
              <w:spacing w:after="0" w:line="360" w:lineRule="auto"/>
              <w:rPr>
                <w:rFonts w:ascii="Times New Roman" w:eastAsia="Times New Roman" w:hAnsi="Times New Roman"/>
                <w:sz w:val="24"/>
                <w:szCs w:val="20"/>
                <w:lang w:eastAsia="en-IE"/>
              </w:rPr>
            </w:pPr>
          </w:p>
        </w:tc>
        <w:tc>
          <w:tcPr>
            <w:tcW w:w="840" w:type="dxa"/>
            <w:tcBorders>
              <w:top w:val="nil"/>
              <w:left w:val="nil"/>
              <w:bottom w:val="nil"/>
              <w:right w:val="nil"/>
            </w:tcBorders>
            <w:shd w:val="clear" w:color="auto" w:fill="auto"/>
            <w:noWrap/>
            <w:vAlign w:val="bottom"/>
            <w:hideMark/>
          </w:tcPr>
          <w:p w14:paraId="5283C45F"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840" w:type="dxa"/>
            <w:tcBorders>
              <w:top w:val="nil"/>
              <w:left w:val="nil"/>
              <w:bottom w:val="nil"/>
              <w:right w:val="nil"/>
            </w:tcBorders>
            <w:shd w:val="clear" w:color="auto" w:fill="auto"/>
            <w:noWrap/>
            <w:vAlign w:val="bottom"/>
            <w:hideMark/>
          </w:tcPr>
          <w:p w14:paraId="24114662"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855" w:type="dxa"/>
            <w:tcBorders>
              <w:top w:val="nil"/>
              <w:left w:val="nil"/>
              <w:bottom w:val="nil"/>
              <w:right w:val="nil"/>
            </w:tcBorders>
            <w:shd w:val="clear" w:color="auto" w:fill="auto"/>
            <w:noWrap/>
            <w:vAlign w:val="bottom"/>
            <w:hideMark/>
          </w:tcPr>
          <w:p w14:paraId="45C5D739"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855" w:type="dxa"/>
            <w:tcBorders>
              <w:top w:val="nil"/>
              <w:left w:val="nil"/>
              <w:bottom w:val="nil"/>
              <w:right w:val="nil"/>
            </w:tcBorders>
            <w:shd w:val="clear" w:color="auto" w:fill="auto"/>
            <w:noWrap/>
            <w:vAlign w:val="bottom"/>
            <w:hideMark/>
          </w:tcPr>
          <w:p w14:paraId="51DE7355"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855" w:type="dxa"/>
            <w:tcBorders>
              <w:top w:val="nil"/>
              <w:left w:val="nil"/>
              <w:bottom w:val="nil"/>
              <w:right w:val="nil"/>
            </w:tcBorders>
            <w:shd w:val="clear" w:color="auto" w:fill="auto"/>
            <w:noWrap/>
            <w:vAlign w:val="bottom"/>
            <w:hideMark/>
          </w:tcPr>
          <w:p w14:paraId="5DFB649C" w14:textId="77777777" w:rsidR="00BD4EDA" w:rsidRPr="00BD4EDA" w:rsidRDefault="00BD4EDA" w:rsidP="0048090A">
            <w:pPr>
              <w:spacing w:after="0" w:line="360" w:lineRule="auto"/>
              <w:rPr>
                <w:rFonts w:ascii="Times New Roman" w:eastAsia="Times New Roman" w:hAnsi="Times New Roman"/>
                <w:szCs w:val="20"/>
                <w:lang w:eastAsia="en-IE"/>
              </w:rPr>
            </w:pPr>
          </w:p>
        </w:tc>
      </w:tr>
      <w:tr w:rsidR="00BD4EDA" w:rsidRPr="00BD4EDA" w14:paraId="2191BD6D" w14:textId="77777777" w:rsidTr="00A9336F">
        <w:trPr>
          <w:trHeight w:val="250"/>
        </w:trPr>
        <w:tc>
          <w:tcPr>
            <w:tcW w:w="4420" w:type="dxa"/>
            <w:tcBorders>
              <w:top w:val="nil"/>
              <w:left w:val="nil"/>
              <w:bottom w:val="nil"/>
              <w:right w:val="nil"/>
            </w:tcBorders>
            <w:shd w:val="clear" w:color="auto" w:fill="auto"/>
            <w:noWrap/>
            <w:vAlign w:val="bottom"/>
            <w:hideMark/>
          </w:tcPr>
          <w:p w14:paraId="59F80848"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840" w:type="dxa"/>
            <w:tcBorders>
              <w:top w:val="single" w:sz="4" w:space="0" w:color="808080"/>
              <w:left w:val="single" w:sz="4" w:space="0" w:color="808080"/>
              <w:bottom w:val="nil"/>
              <w:right w:val="nil"/>
            </w:tcBorders>
            <w:shd w:val="clear" w:color="000000" w:fill="E7E6E6"/>
            <w:vAlign w:val="center"/>
            <w:hideMark/>
          </w:tcPr>
          <w:p w14:paraId="1B62A2DA"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2023</w:t>
            </w:r>
          </w:p>
        </w:tc>
        <w:tc>
          <w:tcPr>
            <w:tcW w:w="840" w:type="dxa"/>
            <w:tcBorders>
              <w:top w:val="single" w:sz="4" w:space="0" w:color="808080"/>
              <w:left w:val="single" w:sz="4" w:space="0" w:color="808080"/>
              <w:bottom w:val="nil"/>
              <w:right w:val="nil"/>
            </w:tcBorders>
            <w:shd w:val="clear" w:color="000000" w:fill="BFBFBF"/>
            <w:vAlign w:val="center"/>
            <w:hideMark/>
          </w:tcPr>
          <w:p w14:paraId="320E3FDE" w14:textId="77777777" w:rsidR="00BD4EDA" w:rsidRPr="00BD4EDA" w:rsidRDefault="00BD4EDA" w:rsidP="0048090A">
            <w:pPr>
              <w:spacing w:after="0" w:line="360" w:lineRule="auto"/>
              <w:jc w:val="right"/>
              <w:rPr>
                <w:rFonts w:eastAsia="Times New Roman" w:cs="Arial"/>
                <w:b/>
                <w:bCs/>
                <w:color w:val="002060"/>
                <w:sz w:val="16"/>
                <w:szCs w:val="16"/>
                <w:lang w:eastAsia="en-IE"/>
              </w:rPr>
            </w:pPr>
            <w:r w:rsidRPr="00BD4EDA">
              <w:rPr>
                <w:rFonts w:eastAsia="Times New Roman" w:cs="Arial"/>
                <w:b/>
                <w:bCs/>
                <w:color w:val="002060"/>
                <w:sz w:val="16"/>
                <w:szCs w:val="16"/>
                <w:lang w:eastAsia="en-IE"/>
              </w:rPr>
              <w:t>2024</w:t>
            </w:r>
          </w:p>
        </w:tc>
        <w:tc>
          <w:tcPr>
            <w:tcW w:w="2565" w:type="dxa"/>
            <w:gridSpan w:val="3"/>
            <w:tcBorders>
              <w:top w:val="single" w:sz="8" w:space="0" w:color="00B0F0"/>
              <w:left w:val="single" w:sz="8" w:space="0" w:color="00B0F0"/>
              <w:bottom w:val="nil"/>
              <w:right w:val="single" w:sz="8" w:space="0" w:color="00B0F0"/>
            </w:tcBorders>
            <w:shd w:val="clear" w:color="auto" w:fill="61CAE5"/>
            <w:noWrap/>
            <w:vAlign w:val="center"/>
            <w:hideMark/>
          </w:tcPr>
          <w:p w14:paraId="67B4E3BD" w14:textId="77777777" w:rsidR="00BD4EDA" w:rsidRPr="00BD4EDA" w:rsidRDefault="00BD4EDA" w:rsidP="0048090A">
            <w:pPr>
              <w:spacing w:after="0" w:line="360" w:lineRule="auto"/>
              <w:jc w:val="center"/>
              <w:rPr>
                <w:rFonts w:eastAsia="Times New Roman" w:cs="Arial"/>
                <w:b/>
                <w:bCs/>
                <w:color w:val="FFFFFF"/>
                <w:sz w:val="16"/>
                <w:szCs w:val="16"/>
                <w:lang w:eastAsia="en-IE"/>
              </w:rPr>
            </w:pPr>
            <w:r w:rsidRPr="00BD4EDA">
              <w:rPr>
                <w:rFonts w:eastAsia="Times New Roman" w:cs="Arial"/>
                <w:b/>
                <w:bCs/>
                <w:color w:val="FFFFFF"/>
                <w:sz w:val="16"/>
                <w:szCs w:val="16"/>
                <w:lang w:eastAsia="en-IE"/>
              </w:rPr>
              <w:t>Recognised Accountancy Bodies</w:t>
            </w:r>
          </w:p>
        </w:tc>
      </w:tr>
      <w:tr w:rsidR="00BD4EDA" w:rsidRPr="00BD4EDA" w14:paraId="22B47974" w14:textId="77777777" w:rsidTr="00DD4FEB">
        <w:trPr>
          <w:trHeight w:val="250"/>
        </w:trPr>
        <w:tc>
          <w:tcPr>
            <w:tcW w:w="4420" w:type="dxa"/>
            <w:tcBorders>
              <w:top w:val="single" w:sz="4" w:space="0" w:color="808080"/>
              <w:left w:val="single" w:sz="4" w:space="0" w:color="808080"/>
              <w:bottom w:val="single" w:sz="12" w:space="0" w:color="002060"/>
              <w:right w:val="single" w:sz="4" w:space="0" w:color="808080"/>
            </w:tcBorders>
            <w:shd w:val="clear" w:color="000000" w:fill="BFBFBF"/>
            <w:vAlign w:val="center"/>
            <w:hideMark/>
          </w:tcPr>
          <w:p w14:paraId="6F1CCA6C" w14:textId="77777777" w:rsidR="00BD4EDA" w:rsidRPr="00BD4EDA" w:rsidRDefault="00BD4EDA" w:rsidP="0048090A">
            <w:pPr>
              <w:spacing w:after="0" w:line="360" w:lineRule="auto"/>
              <w:rPr>
                <w:rFonts w:eastAsia="Times New Roman" w:cs="Arial"/>
                <w:b/>
                <w:bCs/>
                <w:color w:val="F2F2F2"/>
                <w:sz w:val="16"/>
                <w:szCs w:val="16"/>
                <w:lang w:eastAsia="en-IE"/>
              </w:rPr>
            </w:pPr>
            <w:r w:rsidRPr="00BD4EDA">
              <w:rPr>
                <w:rFonts w:eastAsia="Times New Roman" w:cs="Arial"/>
                <w:b/>
                <w:bCs/>
                <w:color w:val="F2F2F2"/>
                <w:sz w:val="16"/>
                <w:szCs w:val="16"/>
                <w:lang w:eastAsia="en-IE"/>
              </w:rPr>
              <w:t> </w:t>
            </w:r>
          </w:p>
        </w:tc>
        <w:tc>
          <w:tcPr>
            <w:tcW w:w="840" w:type="dxa"/>
            <w:tcBorders>
              <w:top w:val="single" w:sz="4" w:space="0" w:color="808080"/>
              <w:left w:val="nil"/>
              <w:bottom w:val="single" w:sz="12" w:space="0" w:color="002060"/>
              <w:right w:val="nil"/>
            </w:tcBorders>
            <w:shd w:val="clear" w:color="000000" w:fill="E7E6E6"/>
            <w:vAlign w:val="center"/>
            <w:hideMark/>
          </w:tcPr>
          <w:p w14:paraId="3E8E8A8B"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Total</w:t>
            </w:r>
          </w:p>
        </w:tc>
        <w:tc>
          <w:tcPr>
            <w:tcW w:w="840" w:type="dxa"/>
            <w:tcBorders>
              <w:top w:val="single" w:sz="4" w:space="0" w:color="808080"/>
              <w:left w:val="single" w:sz="4" w:space="0" w:color="808080"/>
              <w:bottom w:val="single" w:sz="12" w:space="0" w:color="002060"/>
              <w:right w:val="nil"/>
            </w:tcBorders>
            <w:shd w:val="clear" w:color="000000" w:fill="BFBFBF"/>
            <w:vAlign w:val="center"/>
            <w:hideMark/>
          </w:tcPr>
          <w:p w14:paraId="7D65D354" w14:textId="77777777" w:rsidR="00BD4EDA" w:rsidRPr="00BD4EDA" w:rsidRDefault="00BD4EDA" w:rsidP="0048090A">
            <w:pPr>
              <w:spacing w:after="0" w:line="360" w:lineRule="auto"/>
              <w:jc w:val="right"/>
              <w:rPr>
                <w:rFonts w:eastAsia="Times New Roman" w:cs="Arial"/>
                <w:b/>
                <w:bCs/>
                <w:color w:val="002060"/>
                <w:sz w:val="16"/>
                <w:szCs w:val="16"/>
                <w:lang w:eastAsia="en-IE"/>
              </w:rPr>
            </w:pPr>
            <w:r w:rsidRPr="00BD4EDA">
              <w:rPr>
                <w:rFonts w:eastAsia="Times New Roman" w:cs="Arial"/>
                <w:b/>
                <w:bCs/>
                <w:color w:val="002060"/>
                <w:sz w:val="16"/>
                <w:szCs w:val="16"/>
                <w:lang w:eastAsia="en-IE"/>
              </w:rPr>
              <w:t>Total</w:t>
            </w:r>
          </w:p>
        </w:tc>
        <w:tc>
          <w:tcPr>
            <w:tcW w:w="855" w:type="dxa"/>
            <w:tcBorders>
              <w:top w:val="single" w:sz="4" w:space="0" w:color="808080"/>
              <w:left w:val="single" w:sz="8" w:space="0" w:color="00B0F0"/>
              <w:bottom w:val="single" w:sz="12" w:space="0" w:color="002060"/>
              <w:right w:val="single" w:sz="4" w:space="0" w:color="808080"/>
            </w:tcBorders>
            <w:shd w:val="clear" w:color="000000" w:fill="BFBFBF"/>
            <w:noWrap/>
            <w:vAlign w:val="center"/>
            <w:hideMark/>
          </w:tcPr>
          <w:p w14:paraId="46693FBE" w14:textId="77777777" w:rsidR="00BD4EDA" w:rsidRPr="00BD4EDA" w:rsidRDefault="00BD4EDA" w:rsidP="0048090A">
            <w:pPr>
              <w:spacing w:after="0" w:line="360" w:lineRule="auto"/>
              <w:jc w:val="right"/>
              <w:rPr>
                <w:rFonts w:eastAsia="Times New Roman" w:cs="Arial"/>
                <w:b/>
                <w:bCs/>
                <w:color w:val="002060"/>
                <w:sz w:val="16"/>
                <w:szCs w:val="16"/>
                <w:lang w:eastAsia="en-IE"/>
              </w:rPr>
            </w:pPr>
            <w:r w:rsidRPr="00BD4EDA">
              <w:rPr>
                <w:rFonts w:eastAsia="Times New Roman" w:cs="Arial"/>
                <w:b/>
                <w:bCs/>
                <w:color w:val="002060"/>
                <w:sz w:val="16"/>
                <w:szCs w:val="16"/>
                <w:lang w:eastAsia="en-IE"/>
              </w:rPr>
              <w:t xml:space="preserve">ACCA </w:t>
            </w:r>
          </w:p>
        </w:tc>
        <w:tc>
          <w:tcPr>
            <w:tcW w:w="855" w:type="dxa"/>
            <w:tcBorders>
              <w:top w:val="single" w:sz="4" w:space="0" w:color="808080"/>
              <w:left w:val="nil"/>
              <w:bottom w:val="single" w:sz="12" w:space="0" w:color="002060"/>
              <w:right w:val="single" w:sz="4" w:space="0" w:color="808080"/>
            </w:tcBorders>
            <w:shd w:val="clear" w:color="auto" w:fill="D9D9D9" w:themeFill="background1" w:themeFillShade="D9"/>
            <w:noWrap/>
            <w:vAlign w:val="center"/>
            <w:hideMark/>
          </w:tcPr>
          <w:p w14:paraId="4EBF2A2C" w14:textId="77777777" w:rsidR="00BD4EDA" w:rsidRPr="00BD4EDA" w:rsidRDefault="00BD4EDA" w:rsidP="0048090A">
            <w:pPr>
              <w:spacing w:after="0" w:line="360" w:lineRule="auto"/>
              <w:jc w:val="right"/>
              <w:rPr>
                <w:rFonts w:eastAsia="Times New Roman" w:cs="Arial"/>
                <w:b/>
                <w:bCs/>
                <w:color w:val="808080"/>
                <w:sz w:val="16"/>
                <w:szCs w:val="16"/>
                <w:lang w:eastAsia="en-IE"/>
              </w:rPr>
            </w:pPr>
            <w:r w:rsidRPr="00BD4EDA">
              <w:rPr>
                <w:rFonts w:eastAsia="Times New Roman" w:cs="Arial"/>
                <w:b/>
                <w:bCs/>
                <w:color w:val="808080"/>
                <w:sz w:val="16"/>
                <w:szCs w:val="16"/>
                <w:lang w:eastAsia="en-IE"/>
              </w:rPr>
              <w:t>CPA</w:t>
            </w:r>
          </w:p>
        </w:tc>
        <w:tc>
          <w:tcPr>
            <w:tcW w:w="855" w:type="dxa"/>
            <w:tcBorders>
              <w:top w:val="single" w:sz="4" w:space="0" w:color="808080"/>
              <w:left w:val="nil"/>
              <w:bottom w:val="single" w:sz="12" w:space="0" w:color="002060"/>
              <w:right w:val="single" w:sz="8" w:space="0" w:color="00B0F0"/>
            </w:tcBorders>
            <w:shd w:val="clear" w:color="000000" w:fill="BFBFBF"/>
            <w:noWrap/>
            <w:vAlign w:val="center"/>
            <w:hideMark/>
          </w:tcPr>
          <w:p w14:paraId="16C1C522" w14:textId="77777777" w:rsidR="00BD4EDA" w:rsidRPr="00BD4EDA" w:rsidRDefault="00BD4EDA" w:rsidP="0048090A">
            <w:pPr>
              <w:spacing w:after="0" w:line="360" w:lineRule="auto"/>
              <w:jc w:val="right"/>
              <w:rPr>
                <w:rFonts w:eastAsia="Times New Roman" w:cs="Arial"/>
                <w:b/>
                <w:bCs/>
                <w:color w:val="002060"/>
                <w:sz w:val="16"/>
                <w:szCs w:val="16"/>
                <w:lang w:eastAsia="en-IE"/>
              </w:rPr>
            </w:pPr>
            <w:r w:rsidRPr="00BD4EDA">
              <w:rPr>
                <w:rFonts w:eastAsia="Times New Roman" w:cs="Arial"/>
                <w:b/>
                <w:bCs/>
                <w:color w:val="002060"/>
                <w:sz w:val="16"/>
                <w:szCs w:val="16"/>
                <w:lang w:eastAsia="en-IE"/>
              </w:rPr>
              <w:t>ICAI</w:t>
            </w:r>
          </w:p>
        </w:tc>
      </w:tr>
      <w:tr w:rsidR="00BD4EDA" w:rsidRPr="00BD4EDA" w14:paraId="2C2A8B7E" w14:textId="77777777" w:rsidTr="00DD4FEB">
        <w:trPr>
          <w:trHeight w:val="50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00A4114A"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Statutory audit firms worldwide approved to audit in Ireland at 1 January</w:t>
            </w:r>
          </w:p>
        </w:tc>
        <w:tc>
          <w:tcPr>
            <w:tcW w:w="840" w:type="dxa"/>
            <w:tcBorders>
              <w:top w:val="nil"/>
              <w:left w:val="nil"/>
              <w:bottom w:val="single" w:sz="4" w:space="0" w:color="808080"/>
              <w:right w:val="nil"/>
            </w:tcBorders>
            <w:shd w:val="clear" w:color="auto" w:fill="auto"/>
            <w:noWrap/>
            <w:vAlign w:val="center"/>
            <w:hideMark/>
          </w:tcPr>
          <w:p w14:paraId="3137F590"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1,266</w:t>
            </w:r>
          </w:p>
        </w:tc>
        <w:tc>
          <w:tcPr>
            <w:tcW w:w="840" w:type="dxa"/>
            <w:tcBorders>
              <w:top w:val="nil"/>
              <w:left w:val="single" w:sz="4" w:space="0" w:color="808080"/>
              <w:bottom w:val="single" w:sz="4" w:space="0" w:color="808080"/>
              <w:right w:val="nil"/>
            </w:tcBorders>
            <w:shd w:val="clear" w:color="auto" w:fill="auto"/>
            <w:noWrap/>
            <w:vAlign w:val="center"/>
            <w:hideMark/>
          </w:tcPr>
          <w:p w14:paraId="4AD45933"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1,169</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4F6ECE3C" w14:textId="77777777" w:rsidR="00BD4EDA" w:rsidRPr="00BD4EDA" w:rsidRDefault="00BD4EDA" w:rsidP="0048090A">
            <w:pPr>
              <w:spacing w:after="0" w:line="360" w:lineRule="auto"/>
              <w:jc w:val="right"/>
              <w:rPr>
                <w:rFonts w:eastAsia="Times New Roman" w:cs="Arial"/>
                <w:sz w:val="16"/>
                <w:szCs w:val="16"/>
                <w:lang w:eastAsia="en-IE"/>
              </w:rPr>
            </w:pPr>
            <w:r w:rsidRPr="00BD4EDA">
              <w:rPr>
                <w:rFonts w:eastAsia="Times New Roman" w:cs="Arial"/>
                <w:sz w:val="16"/>
                <w:szCs w:val="16"/>
                <w:lang w:eastAsia="en-IE"/>
              </w:rPr>
              <w:t>300</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68EAA7B7"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263</w:t>
            </w:r>
          </w:p>
        </w:tc>
        <w:tc>
          <w:tcPr>
            <w:tcW w:w="855" w:type="dxa"/>
            <w:tcBorders>
              <w:top w:val="nil"/>
              <w:left w:val="nil"/>
              <w:bottom w:val="single" w:sz="4" w:space="0" w:color="808080"/>
              <w:right w:val="single" w:sz="8" w:space="0" w:color="00B0F0"/>
            </w:tcBorders>
            <w:shd w:val="clear" w:color="000000" w:fill="FFFFFF"/>
            <w:noWrap/>
            <w:vAlign w:val="center"/>
            <w:hideMark/>
          </w:tcPr>
          <w:p w14:paraId="0D31021B" w14:textId="77777777" w:rsidR="00BD4EDA" w:rsidRPr="00BD4EDA" w:rsidRDefault="00BD4EDA" w:rsidP="0048090A">
            <w:pPr>
              <w:spacing w:after="0" w:line="360" w:lineRule="auto"/>
              <w:jc w:val="right"/>
              <w:rPr>
                <w:rFonts w:eastAsia="Times New Roman" w:cs="Arial"/>
                <w:sz w:val="16"/>
                <w:szCs w:val="16"/>
                <w:lang w:eastAsia="en-IE"/>
              </w:rPr>
            </w:pPr>
            <w:r w:rsidRPr="00BD4EDA">
              <w:rPr>
                <w:rFonts w:eastAsia="Times New Roman" w:cs="Arial"/>
                <w:sz w:val="16"/>
                <w:szCs w:val="16"/>
                <w:lang w:eastAsia="en-IE"/>
              </w:rPr>
              <w:t>606</w:t>
            </w:r>
          </w:p>
        </w:tc>
      </w:tr>
      <w:tr w:rsidR="00BD4EDA" w:rsidRPr="00BD4EDA" w14:paraId="2D871BEA"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773637C3" w14:textId="77777777" w:rsidR="00BD4EDA" w:rsidRPr="00BD4EDA" w:rsidRDefault="00BD4EDA" w:rsidP="0048090A">
            <w:pPr>
              <w:spacing w:after="0" w:line="360" w:lineRule="auto"/>
              <w:rPr>
                <w:rFonts w:eastAsia="Times New Roman" w:cs="Arial"/>
                <w:b/>
                <w:bCs/>
                <w:color w:val="000000"/>
                <w:sz w:val="16"/>
                <w:szCs w:val="16"/>
                <w:lang w:eastAsia="en-IE"/>
              </w:rPr>
            </w:pPr>
            <w:r w:rsidRPr="00BD4EDA">
              <w:rPr>
                <w:rFonts w:eastAsia="Times New Roman" w:cs="Arial"/>
                <w:b/>
                <w:bCs/>
                <w:color w:val="000000"/>
                <w:sz w:val="16"/>
                <w:szCs w:val="16"/>
                <w:lang w:eastAsia="en-IE"/>
              </w:rPr>
              <w:t>Quality assurance reviews thereof concluded in the year</w:t>
            </w:r>
          </w:p>
        </w:tc>
        <w:tc>
          <w:tcPr>
            <w:tcW w:w="840" w:type="dxa"/>
            <w:tcBorders>
              <w:top w:val="nil"/>
              <w:left w:val="nil"/>
              <w:bottom w:val="single" w:sz="4" w:space="0" w:color="808080"/>
              <w:right w:val="nil"/>
            </w:tcBorders>
            <w:shd w:val="clear" w:color="auto" w:fill="auto"/>
            <w:noWrap/>
            <w:vAlign w:val="center"/>
            <w:hideMark/>
          </w:tcPr>
          <w:p w14:paraId="76062F9E"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235</w:t>
            </w:r>
          </w:p>
        </w:tc>
        <w:tc>
          <w:tcPr>
            <w:tcW w:w="840" w:type="dxa"/>
            <w:tcBorders>
              <w:top w:val="nil"/>
              <w:left w:val="single" w:sz="4" w:space="0" w:color="808080"/>
              <w:bottom w:val="single" w:sz="4" w:space="0" w:color="808080"/>
              <w:right w:val="nil"/>
            </w:tcBorders>
            <w:shd w:val="clear" w:color="auto" w:fill="auto"/>
            <w:noWrap/>
            <w:vAlign w:val="center"/>
            <w:hideMark/>
          </w:tcPr>
          <w:p w14:paraId="665DC34C" w14:textId="77777777" w:rsidR="00BD4EDA" w:rsidRPr="0098394A" w:rsidRDefault="00BD4EDA" w:rsidP="0048090A">
            <w:pPr>
              <w:spacing w:after="0" w:line="360" w:lineRule="auto"/>
              <w:jc w:val="right"/>
              <w:rPr>
                <w:rFonts w:eastAsia="Times New Roman" w:cs="Arial"/>
                <w:b/>
                <w:bCs/>
                <w:color w:val="000000"/>
                <w:sz w:val="16"/>
                <w:szCs w:val="16"/>
                <w:lang w:eastAsia="en-IE"/>
              </w:rPr>
            </w:pPr>
            <w:r w:rsidRPr="0098394A">
              <w:rPr>
                <w:rFonts w:eastAsia="Times New Roman" w:cs="Arial"/>
                <w:b/>
                <w:bCs/>
                <w:color w:val="000000"/>
                <w:sz w:val="16"/>
                <w:szCs w:val="16"/>
                <w:lang w:eastAsia="en-IE"/>
              </w:rPr>
              <w:t>165</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361A210A"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50</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23723BB9" w14:textId="77777777" w:rsidR="00BD4EDA" w:rsidRPr="00BD4EDA" w:rsidRDefault="00BD4EDA" w:rsidP="0048090A">
            <w:pPr>
              <w:spacing w:after="0" w:line="360" w:lineRule="auto"/>
              <w:jc w:val="right"/>
              <w:rPr>
                <w:rFonts w:eastAsia="Times New Roman" w:cs="Arial"/>
                <w:b/>
                <w:bCs/>
                <w:color w:val="808080"/>
                <w:sz w:val="16"/>
                <w:szCs w:val="16"/>
                <w:lang w:eastAsia="en-IE"/>
              </w:rPr>
            </w:pPr>
            <w:r w:rsidRPr="00BD4EDA">
              <w:rPr>
                <w:rFonts w:eastAsia="Times New Roman" w:cs="Arial"/>
                <w:b/>
                <w:bCs/>
                <w:color w:val="808080"/>
                <w:sz w:val="16"/>
                <w:szCs w:val="16"/>
                <w:lang w:eastAsia="en-IE"/>
              </w:rPr>
              <w:t>34</w:t>
            </w:r>
          </w:p>
        </w:tc>
        <w:tc>
          <w:tcPr>
            <w:tcW w:w="855" w:type="dxa"/>
            <w:tcBorders>
              <w:top w:val="nil"/>
              <w:left w:val="nil"/>
              <w:bottom w:val="single" w:sz="4" w:space="0" w:color="808080"/>
              <w:right w:val="single" w:sz="8" w:space="0" w:color="00B0F0"/>
            </w:tcBorders>
            <w:shd w:val="clear" w:color="000000" w:fill="FFFFFF"/>
            <w:noWrap/>
            <w:vAlign w:val="center"/>
            <w:hideMark/>
          </w:tcPr>
          <w:p w14:paraId="7069FFCC"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81</w:t>
            </w:r>
          </w:p>
        </w:tc>
      </w:tr>
      <w:tr w:rsidR="00BD4EDA" w:rsidRPr="00BD4EDA" w14:paraId="61B9402F"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33469B94" w14:textId="77777777" w:rsidR="00BD4EDA" w:rsidRPr="00BD4EDA" w:rsidRDefault="00BD4EDA" w:rsidP="0048090A">
            <w:pPr>
              <w:spacing w:after="0" w:line="360" w:lineRule="auto"/>
              <w:rPr>
                <w:rFonts w:eastAsia="Times New Roman" w:cs="Arial"/>
                <w:i/>
                <w:iCs/>
                <w:color w:val="000000"/>
                <w:sz w:val="16"/>
                <w:szCs w:val="16"/>
                <w:lang w:eastAsia="en-IE"/>
              </w:rPr>
            </w:pPr>
            <w:r w:rsidRPr="00BD4EDA">
              <w:rPr>
                <w:rFonts w:eastAsia="Times New Roman" w:cs="Arial"/>
                <w:i/>
                <w:iCs/>
                <w:color w:val="000000"/>
                <w:sz w:val="16"/>
                <w:szCs w:val="16"/>
                <w:lang w:eastAsia="en-IE"/>
              </w:rPr>
              <w:t>Analysis by reason for review</w:t>
            </w:r>
          </w:p>
        </w:tc>
        <w:tc>
          <w:tcPr>
            <w:tcW w:w="840" w:type="dxa"/>
            <w:tcBorders>
              <w:top w:val="nil"/>
              <w:left w:val="nil"/>
              <w:bottom w:val="single" w:sz="4" w:space="0" w:color="808080"/>
              <w:right w:val="nil"/>
            </w:tcBorders>
            <w:shd w:val="clear" w:color="auto" w:fill="auto"/>
            <w:noWrap/>
            <w:vAlign w:val="center"/>
            <w:hideMark/>
          </w:tcPr>
          <w:p w14:paraId="36CB3FC1"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 </w:t>
            </w:r>
          </w:p>
        </w:tc>
        <w:tc>
          <w:tcPr>
            <w:tcW w:w="840" w:type="dxa"/>
            <w:tcBorders>
              <w:top w:val="nil"/>
              <w:left w:val="single" w:sz="4" w:space="0" w:color="808080"/>
              <w:bottom w:val="single" w:sz="4" w:space="0" w:color="808080"/>
              <w:right w:val="nil"/>
            </w:tcBorders>
            <w:shd w:val="clear" w:color="auto" w:fill="auto"/>
            <w:noWrap/>
            <w:vAlign w:val="center"/>
            <w:hideMark/>
          </w:tcPr>
          <w:p w14:paraId="2E59916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3D2CD2EC"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7BA476C8"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 </w:t>
            </w:r>
          </w:p>
        </w:tc>
        <w:tc>
          <w:tcPr>
            <w:tcW w:w="855" w:type="dxa"/>
            <w:tcBorders>
              <w:top w:val="nil"/>
              <w:left w:val="nil"/>
              <w:bottom w:val="single" w:sz="4" w:space="0" w:color="808080"/>
              <w:right w:val="single" w:sz="8" w:space="0" w:color="00B0F0"/>
            </w:tcBorders>
            <w:shd w:val="clear" w:color="000000" w:fill="FFFFFF"/>
            <w:noWrap/>
            <w:vAlign w:val="center"/>
            <w:hideMark/>
          </w:tcPr>
          <w:p w14:paraId="6F6DC8B2"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r>
      <w:tr w:rsidR="00BD4EDA" w:rsidRPr="00BD4EDA" w14:paraId="1A82F726"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1AE03E17"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Review to meet legislative requirements</w:t>
            </w:r>
          </w:p>
        </w:tc>
        <w:tc>
          <w:tcPr>
            <w:tcW w:w="840" w:type="dxa"/>
            <w:tcBorders>
              <w:top w:val="nil"/>
              <w:left w:val="nil"/>
              <w:bottom w:val="single" w:sz="4" w:space="0" w:color="808080"/>
              <w:right w:val="nil"/>
            </w:tcBorders>
            <w:shd w:val="clear" w:color="auto" w:fill="auto"/>
            <w:noWrap/>
            <w:vAlign w:val="center"/>
            <w:hideMark/>
          </w:tcPr>
          <w:p w14:paraId="27BACB3A"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137</w:t>
            </w:r>
          </w:p>
        </w:tc>
        <w:tc>
          <w:tcPr>
            <w:tcW w:w="840" w:type="dxa"/>
            <w:tcBorders>
              <w:top w:val="nil"/>
              <w:left w:val="single" w:sz="4" w:space="0" w:color="808080"/>
              <w:bottom w:val="single" w:sz="4" w:space="0" w:color="808080"/>
              <w:right w:val="nil"/>
            </w:tcBorders>
            <w:shd w:val="clear" w:color="auto" w:fill="auto"/>
            <w:noWrap/>
            <w:vAlign w:val="center"/>
            <w:hideMark/>
          </w:tcPr>
          <w:p w14:paraId="441345D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98</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326C084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27</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758743B7"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16</w:t>
            </w:r>
          </w:p>
        </w:tc>
        <w:tc>
          <w:tcPr>
            <w:tcW w:w="855" w:type="dxa"/>
            <w:tcBorders>
              <w:top w:val="nil"/>
              <w:left w:val="nil"/>
              <w:bottom w:val="single" w:sz="4" w:space="0" w:color="808080"/>
              <w:right w:val="single" w:sz="8" w:space="0" w:color="00B0F0"/>
            </w:tcBorders>
            <w:shd w:val="clear" w:color="000000" w:fill="FFFFFF"/>
            <w:noWrap/>
            <w:vAlign w:val="center"/>
            <w:hideMark/>
          </w:tcPr>
          <w:p w14:paraId="613DCA33"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55</w:t>
            </w:r>
          </w:p>
        </w:tc>
      </w:tr>
      <w:tr w:rsidR="00BD4EDA" w:rsidRPr="00BD4EDA" w14:paraId="4986EFBD"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2D502082"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Conclusion of a review open at 1 January</w:t>
            </w:r>
          </w:p>
        </w:tc>
        <w:tc>
          <w:tcPr>
            <w:tcW w:w="840" w:type="dxa"/>
            <w:tcBorders>
              <w:top w:val="nil"/>
              <w:left w:val="nil"/>
              <w:bottom w:val="single" w:sz="4" w:space="0" w:color="808080"/>
              <w:right w:val="nil"/>
            </w:tcBorders>
            <w:shd w:val="clear" w:color="auto" w:fill="auto"/>
            <w:noWrap/>
            <w:vAlign w:val="center"/>
            <w:hideMark/>
          </w:tcPr>
          <w:p w14:paraId="75FBDB70"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52</w:t>
            </w:r>
          </w:p>
        </w:tc>
        <w:tc>
          <w:tcPr>
            <w:tcW w:w="840" w:type="dxa"/>
            <w:tcBorders>
              <w:top w:val="nil"/>
              <w:left w:val="single" w:sz="4" w:space="0" w:color="808080"/>
              <w:bottom w:val="single" w:sz="4" w:space="0" w:color="808080"/>
              <w:right w:val="nil"/>
            </w:tcBorders>
            <w:shd w:val="clear" w:color="auto" w:fill="auto"/>
            <w:noWrap/>
            <w:vAlign w:val="center"/>
            <w:hideMark/>
          </w:tcPr>
          <w:p w14:paraId="5A1E4B13"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26</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57330D9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7</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5C9E2796"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6</w:t>
            </w:r>
          </w:p>
        </w:tc>
        <w:tc>
          <w:tcPr>
            <w:tcW w:w="855" w:type="dxa"/>
            <w:tcBorders>
              <w:top w:val="nil"/>
              <w:left w:val="nil"/>
              <w:bottom w:val="single" w:sz="4" w:space="0" w:color="808080"/>
              <w:right w:val="single" w:sz="8" w:space="0" w:color="00B0F0"/>
            </w:tcBorders>
            <w:shd w:val="clear" w:color="000000" w:fill="FFFFFF"/>
            <w:noWrap/>
            <w:vAlign w:val="center"/>
            <w:hideMark/>
          </w:tcPr>
          <w:p w14:paraId="3A618062"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13</w:t>
            </w:r>
          </w:p>
        </w:tc>
      </w:tr>
      <w:tr w:rsidR="00BD4EDA" w:rsidRPr="00BD4EDA" w14:paraId="4D6D220D"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58A81215"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Accelerated/re-review for heightened risk</w:t>
            </w:r>
          </w:p>
        </w:tc>
        <w:tc>
          <w:tcPr>
            <w:tcW w:w="840" w:type="dxa"/>
            <w:tcBorders>
              <w:top w:val="nil"/>
              <w:left w:val="nil"/>
              <w:bottom w:val="single" w:sz="4" w:space="0" w:color="808080"/>
              <w:right w:val="nil"/>
            </w:tcBorders>
            <w:shd w:val="clear" w:color="auto" w:fill="auto"/>
            <w:noWrap/>
            <w:vAlign w:val="center"/>
            <w:hideMark/>
          </w:tcPr>
          <w:p w14:paraId="42CA8319"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25</w:t>
            </w:r>
          </w:p>
        </w:tc>
        <w:tc>
          <w:tcPr>
            <w:tcW w:w="840" w:type="dxa"/>
            <w:tcBorders>
              <w:top w:val="nil"/>
              <w:left w:val="single" w:sz="4" w:space="0" w:color="808080"/>
              <w:bottom w:val="single" w:sz="4" w:space="0" w:color="808080"/>
              <w:right w:val="nil"/>
            </w:tcBorders>
            <w:shd w:val="clear" w:color="auto" w:fill="auto"/>
            <w:noWrap/>
            <w:vAlign w:val="center"/>
            <w:hideMark/>
          </w:tcPr>
          <w:p w14:paraId="6E143D41"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27</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197EEB64"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13</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351909B6"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10</w:t>
            </w:r>
          </w:p>
        </w:tc>
        <w:tc>
          <w:tcPr>
            <w:tcW w:w="855" w:type="dxa"/>
            <w:tcBorders>
              <w:top w:val="nil"/>
              <w:left w:val="nil"/>
              <w:bottom w:val="single" w:sz="4" w:space="0" w:color="808080"/>
              <w:right w:val="single" w:sz="8" w:space="0" w:color="00B0F0"/>
            </w:tcBorders>
            <w:shd w:val="clear" w:color="000000" w:fill="FFFFFF"/>
            <w:noWrap/>
            <w:vAlign w:val="center"/>
            <w:hideMark/>
          </w:tcPr>
          <w:p w14:paraId="1C964F4E"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4</w:t>
            </w:r>
          </w:p>
        </w:tc>
      </w:tr>
      <w:tr w:rsidR="00BD4EDA" w:rsidRPr="00BD4EDA" w14:paraId="17BD664E"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6EC027D5"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 xml:space="preserve">Other </w:t>
            </w:r>
          </w:p>
        </w:tc>
        <w:tc>
          <w:tcPr>
            <w:tcW w:w="840" w:type="dxa"/>
            <w:tcBorders>
              <w:top w:val="nil"/>
              <w:left w:val="nil"/>
              <w:bottom w:val="single" w:sz="4" w:space="0" w:color="808080"/>
              <w:right w:val="nil"/>
            </w:tcBorders>
            <w:shd w:val="clear" w:color="auto" w:fill="auto"/>
            <w:noWrap/>
            <w:vAlign w:val="center"/>
            <w:hideMark/>
          </w:tcPr>
          <w:p w14:paraId="5CC511C9"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w:t>
            </w:r>
          </w:p>
        </w:tc>
        <w:tc>
          <w:tcPr>
            <w:tcW w:w="840" w:type="dxa"/>
            <w:tcBorders>
              <w:top w:val="nil"/>
              <w:left w:val="single" w:sz="4" w:space="0" w:color="808080"/>
              <w:bottom w:val="single" w:sz="4" w:space="0" w:color="808080"/>
              <w:right w:val="nil"/>
            </w:tcBorders>
            <w:shd w:val="clear" w:color="auto" w:fill="auto"/>
            <w:noWrap/>
            <w:vAlign w:val="center"/>
            <w:hideMark/>
          </w:tcPr>
          <w:p w14:paraId="0F482C28"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5ED2AFBB"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53AC716C"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 </w:t>
            </w:r>
          </w:p>
        </w:tc>
        <w:tc>
          <w:tcPr>
            <w:tcW w:w="855" w:type="dxa"/>
            <w:tcBorders>
              <w:top w:val="nil"/>
              <w:left w:val="nil"/>
              <w:bottom w:val="single" w:sz="4" w:space="0" w:color="808080"/>
              <w:right w:val="single" w:sz="8" w:space="0" w:color="00B0F0"/>
            </w:tcBorders>
            <w:shd w:val="clear" w:color="000000" w:fill="FFFFFF"/>
            <w:noWrap/>
            <w:vAlign w:val="center"/>
            <w:hideMark/>
          </w:tcPr>
          <w:p w14:paraId="198829EF"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w:t>
            </w:r>
          </w:p>
        </w:tc>
      </w:tr>
      <w:tr w:rsidR="00BD4EDA" w:rsidRPr="00BD4EDA" w14:paraId="01058ECD"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580A85D1"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Accelerated due to 1st time registration</w:t>
            </w:r>
          </w:p>
        </w:tc>
        <w:tc>
          <w:tcPr>
            <w:tcW w:w="840" w:type="dxa"/>
            <w:tcBorders>
              <w:top w:val="nil"/>
              <w:left w:val="nil"/>
              <w:bottom w:val="single" w:sz="4" w:space="0" w:color="808080"/>
              <w:right w:val="nil"/>
            </w:tcBorders>
            <w:shd w:val="clear" w:color="auto" w:fill="auto"/>
            <w:noWrap/>
            <w:vAlign w:val="center"/>
            <w:hideMark/>
          </w:tcPr>
          <w:p w14:paraId="26BC87B5"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9</w:t>
            </w:r>
          </w:p>
        </w:tc>
        <w:tc>
          <w:tcPr>
            <w:tcW w:w="840" w:type="dxa"/>
            <w:tcBorders>
              <w:top w:val="nil"/>
              <w:left w:val="single" w:sz="4" w:space="0" w:color="808080"/>
              <w:bottom w:val="single" w:sz="4" w:space="0" w:color="808080"/>
              <w:right w:val="nil"/>
            </w:tcBorders>
            <w:shd w:val="clear" w:color="auto" w:fill="auto"/>
            <w:noWrap/>
            <w:vAlign w:val="center"/>
            <w:hideMark/>
          </w:tcPr>
          <w:p w14:paraId="29AEE9FF"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8</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36539AC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3</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40668908"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1</w:t>
            </w:r>
          </w:p>
        </w:tc>
        <w:tc>
          <w:tcPr>
            <w:tcW w:w="855" w:type="dxa"/>
            <w:tcBorders>
              <w:top w:val="nil"/>
              <w:left w:val="nil"/>
              <w:bottom w:val="single" w:sz="4" w:space="0" w:color="808080"/>
              <w:right w:val="single" w:sz="8" w:space="0" w:color="00B0F0"/>
            </w:tcBorders>
            <w:shd w:val="clear" w:color="000000" w:fill="FFFFFF"/>
            <w:noWrap/>
            <w:vAlign w:val="center"/>
            <w:hideMark/>
          </w:tcPr>
          <w:p w14:paraId="38A3DA96"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4</w:t>
            </w:r>
          </w:p>
        </w:tc>
      </w:tr>
      <w:tr w:rsidR="00BD4EDA" w:rsidRPr="00BD4EDA" w14:paraId="03647926" w14:textId="77777777" w:rsidTr="00DD4FEB">
        <w:trPr>
          <w:trHeight w:val="50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4D440DF0"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Accelerated/early review on foot of a recommendation/referral, or order, from a Regulatory Committee</w:t>
            </w:r>
          </w:p>
        </w:tc>
        <w:tc>
          <w:tcPr>
            <w:tcW w:w="840" w:type="dxa"/>
            <w:tcBorders>
              <w:top w:val="nil"/>
              <w:left w:val="nil"/>
              <w:bottom w:val="single" w:sz="4" w:space="0" w:color="808080"/>
              <w:right w:val="nil"/>
            </w:tcBorders>
            <w:shd w:val="clear" w:color="auto" w:fill="auto"/>
            <w:noWrap/>
            <w:vAlign w:val="center"/>
            <w:hideMark/>
          </w:tcPr>
          <w:p w14:paraId="46D78442"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12</w:t>
            </w:r>
          </w:p>
        </w:tc>
        <w:tc>
          <w:tcPr>
            <w:tcW w:w="840" w:type="dxa"/>
            <w:tcBorders>
              <w:top w:val="nil"/>
              <w:left w:val="single" w:sz="4" w:space="0" w:color="808080"/>
              <w:bottom w:val="single" w:sz="4" w:space="0" w:color="808080"/>
              <w:right w:val="nil"/>
            </w:tcBorders>
            <w:shd w:val="clear" w:color="auto" w:fill="auto"/>
            <w:noWrap/>
            <w:vAlign w:val="center"/>
            <w:hideMark/>
          </w:tcPr>
          <w:p w14:paraId="54F9B5A3"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6</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0ABA0A01"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1E1E8F66"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1</w:t>
            </w:r>
          </w:p>
        </w:tc>
        <w:tc>
          <w:tcPr>
            <w:tcW w:w="855" w:type="dxa"/>
            <w:tcBorders>
              <w:top w:val="nil"/>
              <w:left w:val="nil"/>
              <w:bottom w:val="single" w:sz="4" w:space="0" w:color="808080"/>
              <w:right w:val="single" w:sz="8" w:space="0" w:color="00B0F0"/>
            </w:tcBorders>
            <w:shd w:val="clear" w:color="000000" w:fill="FFFFFF"/>
            <w:noWrap/>
            <w:vAlign w:val="center"/>
            <w:hideMark/>
          </w:tcPr>
          <w:p w14:paraId="156FF707"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5</w:t>
            </w:r>
          </w:p>
        </w:tc>
      </w:tr>
      <w:tr w:rsidR="00BD4EDA" w:rsidRPr="00BD4EDA" w14:paraId="1E1CECBE"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408863B9" w14:textId="77777777" w:rsidR="00BD4EDA" w:rsidRPr="00BD4EDA" w:rsidRDefault="00BD4EDA" w:rsidP="0048090A">
            <w:pPr>
              <w:spacing w:after="0" w:line="360" w:lineRule="auto"/>
              <w:rPr>
                <w:rFonts w:eastAsia="Times New Roman" w:cs="Arial"/>
                <w:b/>
                <w:bCs/>
                <w:color w:val="000000"/>
                <w:sz w:val="16"/>
                <w:szCs w:val="16"/>
                <w:lang w:eastAsia="en-IE"/>
              </w:rPr>
            </w:pPr>
            <w:r w:rsidRPr="00BD4EDA">
              <w:rPr>
                <w:rFonts w:eastAsia="Times New Roman" w:cs="Arial"/>
                <w:b/>
                <w:bCs/>
                <w:color w:val="000000"/>
                <w:sz w:val="16"/>
                <w:szCs w:val="16"/>
                <w:lang w:eastAsia="en-IE"/>
              </w:rPr>
              <w:t> </w:t>
            </w:r>
          </w:p>
        </w:tc>
        <w:tc>
          <w:tcPr>
            <w:tcW w:w="840" w:type="dxa"/>
            <w:tcBorders>
              <w:top w:val="nil"/>
              <w:left w:val="nil"/>
              <w:bottom w:val="single" w:sz="4" w:space="0" w:color="808080"/>
              <w:right w:val="nil"/>
            </w:tcBorders>
            <w:shd w:val="clear" w:color="auto" w:fill="auto"/>
            <w:noWrap/>
            <w:vAlign w:val="center"/>
            <w:hideMark/>
          </w:tcPr>
          <w:p w14:paraId="4B667D88"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235</w:t>
            </w:r>
          </w:p>
        </w:tc>
        <w:tc>
          <w:tcPr>
            <w:tcW w:w="840" w:type="dxa"/>
            <w:tcBorders>
              <w:top w:val="nil"/>
              <w:left w:val="single" w:sz="4" w:space="0" w:color="808080"/>
              <w:bottom w:val="single" w:sz="4" w:space="0" w:color="808080"/>
              <w:right w:val="nil"/>
            </w:tcBorders>
            <w:shd w:val="clear" w:color="auto" w:fill="auto"/>
            <w:noWrap/>
            <w:vAlign w:val="center"/>
            <w:hideMark/>
          </w:tcPr>
          <w:p w14:paraId="35EAB5A1"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165</w:t>
            </w:r>
          </w:p>
        </w:tc>
        <w:tc>
          <w:tcPr>
            <w:tcW w:w="855" w:type="dxa"/>
            <w:tcBorders>
              <w:top w:val="nil"/>
              <w:left w:val="single" w:sz="8" w:space="0" w:color="00B0F0"/>
              <w:bottom w:val="single" w:sz="4" w:space="0" w:color="808080"/>
              <w:right w:val="nil"/>
            </w:tcBorders>
            <w:shd w:val="clear" w:color="auto" w:fill="auto"/>
            <w:noWrap/>
            <w:vAlign w:val="center"/>
            <w:hideMark/>
          </w:tcPr>
          <w:p w14:paraId="0846B88F" w14:textId="77777777" w:rsidR="00BD4EDA" w:rsidRPr="00BD4EDA" w:rsidRDefault="00BD4EDA" w:rsidP="0048090A">
            <w:pPr>
              <w:spacing w:after="0" w:line="360" w:lineRule="auto"/>
              <w:jc w:val="right"/>
              <w:rPr>
                <w:rFonts w:eastAsia="Times New Roman" w:cs="Arial"/>
                <w:b/>
                <w:bCs/>
                <w:sz w:val="16"/>
                <w:szCs w:val="16"/>
                <w:lang w:eastAsia="en-IE"/>
              </w:rPr>
            </w:pPr>
            <w:r w:rsidRPr="00BD4EDA">
              <w:rPr>
                <w:rFonts w:eastAsia="Times New Roman" w:cs="Arial"/>
                <w:b/>
                <w:bCs/>
                <w:sz w:val="16"/>
                <w:szCs w:val="16"/>
                <w:lang w:eastAsia="en-IE"/>
              </w:rPr>
              <w:t>50</w:t>
            </w:r>
          </w:p>
        </w:tc>
        <w:tc>
          <w:tcPr>
            <w:tcW w:w="855" w:type="dxa"/>
            <w:tcBorders>
              <w:top w:val="nil"/>
              <w:left w:val="single" w:sz="4" w:space="0" w:color="000000"/>
              <w:bottom w:val="single" w:sz="4" w:space="0" w:color="808080"/>
              <w:right w:val="single" w:sz="4" w:space="0" w:color="000000"/>
            </w:tcBorders>
            <w:shd w:val="clear" w:color="auto" w:fill="D9D9D9" w:themeFill="background1" w:themeFillShade="D9"/>
            <w:noWrap/>
            <w:vAlign w:val="center"/>
            <w:hideMark/>
          </w:tcPr>
          <w:p w14:paraId="1C22FBFA" w14:textId="77777777" w:rsidR="00BD4EDA" w:rsidRPr="00BD4EDA" w:rsidRDefault="00BD4EDA" w:rsidP="0048090A">
            <w:pPr>
              <w:spacing w:after="0" w:line="360" w:lineRule="auto"/>
              <w:jc w:val="right"/>
              <w:rPr>
                <w:rFonts w:eastAsia="Times New Roman" w:cs="Arial"/>
                <w:b/>
                <w:bCs/>
                <w:color w:val="808080"/>
                <w:sz w:val="16"/>
                <w:szCs w:val="16"/>
                <w:lang w:eastAsia="en-IE"/>
              </w:rPr>
            </w:pPr>
            <w:r w:rsidRPr="00BD4EDA">
              <w:rPr>
                <w:rFonts w:eastAsia="Times New Roman" w:cs="Arial"/>
                <w:b/>
                <w:bCs/>
                <w:color w:val="808080"/>
                <w:sz w:val="16"/>
                <w:szCs w:val="16"/>
                <w:lang w:eastAsia="en-IE"/>
              </w:rPr>
              <w:t>34</w:t>
            </w:r>
          </w:p>
        </w:tc>
        <w:tc>
          <w:tcPr>
            <w:tcW w:w="855" w:type="dxa"/>
            <w:tcBorders>
              <w:top w:val="nil"/>
              <w:left w:val="nil"/>
              <w:bottom w:val="single" w:sz="4" w:space="0" w:color="808080"/>
              <w:right w:val="single" w:sz="8" w:space="0" w:color="00B0F0"/>
            </w:tcBorders>
            <w:shd w:val="clear" w:color="000000" w:fill="FFFFFF"/>
            <w:noWrap/>
            <w:vAlign w:val="center"/>
            <w:hideMark/>
          </w:tcPr>
          <w:p w14:paraId="052957E0" w14:textId="77777777" w:rsidR="00BD4EDA" w:rsidRPr="00BD4EDA" w:rsidRDefault="00BD4EDA" w:rsidP="0048090A">
            <w:pPr>
              <w:spacing w:after="0" w:line="360" w:lineRule="auto"/>
              <w:jc w:val="right"/>
              <w:rPr>
                <w:rFonts w:eastAsia="Times New Roman" w:cs="Arial"/>
                <w:b/>
                <w:bCs/>
                <w:sz w:val="16"/>
                <w:szCs w:val="16"/>
                <w:lang w:eastAsia="en-IE"/>
              </w:rPr>
            </w:pPr>
            <w:r w:rsidRPr="00BD4EDA">
              <w:rPr>
                <w:rFonts w:eastAsia="Times New Roman" w:cs="Arial"/>
                <w:b/>
                <w:bCs/>
                <w:sz w:val="16"/>
                <w:szCs w:val="16"/>
                <w:lang w:eastAsia="en-IE"/>
              </w:rPr>
              <w:t>81</w:t>
            </w:r>
          </w:p>
        </w:tc>
      </w:tr>
      <w:tr w:rsidR="00BD4EDA" w:rsidRPr="00BD4EDA" w14:paraId="6F3168F3"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56B2E99F" w14:textId="77777777" w:rsidR="00BD4EDA" w:rsidRPr="00BD4EDA" w:rsidRDefault="00BD4EDA" w:rsidP="0048090A">
            <w:pPr>
              <w:spacing w:after="0" w:line="360" w:lineRule="auto"/>
              <w:rPr>
                <w:rFonts w:eastAsia="Times New Roman" w:cs="Arial"/>
                <w:b/>
                <w:bCs/>
                <w:color w:val="000000"/>
                <w:sz w:val="16"/>
                <w:szCs w:val="16"/>
                <w:lang w:eastAsia="en-IE"/>
              </w:rPr>
            </w:pPr>
            <w:r w:rsidRPr="00BD4EDA">
              <w:rPr>
                <w:rFonts w:eastAsia="Times New Roman" w:cs="Arial"/>
                <w:b/>
                <w:bCs/>
                <w:color w:val="000000"/>
                <w:sz w:val="16"/>
                <w:szCs w:val="16"/>
                <w:lang w:eastAsia="en-IE"/>
              </w:rPr>
              <w:t> </w:t>
            </w:r>
          </w:p>
        </w:tc>
        <w:tc>
          <w:tcPr>
            <w:tcW w:w="840" w:type="dxa"/>
            <w:tcBorders>
              <w:top w:val="nil"/>
              <w:left w:val="nil"/>
              <w:bottom w:val="single" w:sz="4" w:space="0" w:color="808080"/>
              <w:right w:val="nil"/>
            </w:tcBorders>
            <w:shd w:val="clear" w:color="auto" w:fill="auto"/>
            <w:noWrap/>
            <w:vAlign w:val="center"/>
            <w:hideMark/>
          </w:tcPr>
          <w:p w14:paraId="28B9663C"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 </w:t>
            </w:r>
          </w:p>
        </w:tc>
        <w:tc>
          <w:tcPr>
            <w:tcW w:w="840" w:type="dxa"/>
            <w:tcBorders>
              <w:top w:val="nil"/>
              <w:left w:val="single" w:sz="4" w:space="0" w:color="808080"/>
              <w:bottom w:val="single" w:sz="4" w:space="0" w:color="808080"/>
              <w:right w:val="nil"/>
            </w:tcBorders>
            <w:shd w:val="clear" w:color="auto" w:fill="auto"/>
            <w:noWrap/>
            <w:vAlign w:val="center"/>
            <w:hideMark/>
          </w:tcPr>
          <w:p w14:paraId="6B93CDBB"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 </w:t>
            </w:r>
          </w:p>
        </w:tc>
        <w:tc>
          <w:tcPr>
            <w:tcW w:w="855" w:type="dxa"/>
            <w:tcBorders>
              <w:top w:val="nil"/>
              <w:left w:val="single" w:sz="8" w:space="0" w:color="00B0F0"/>
              <w:bottom w:val="single" w:sz="4" w:space="0" w:color="808080"/>
              <w:right w:val="nil"/>
            </w:tcBorders>
            <w:shd w:val="clear" w:color="auto" w:fill="auto"/>
            <w:noWrap/>
            <w:vAlign w:val="center"/>
            <w:hideMark/>
          </w:tcPr>
          <w:p w14:paraId="20487925" w14:textId="77777777" w:rsidR="00BD4EDA" w:rsidRPr="00BD4EDA" w:rsidRDefault="00BD4EDA" w:rsidP="0048090A">
            <w:pPr>
              <w:spacing w:after="0" w:line="360" w:lineRule="auto"/>
              <w:jc w:val="right"/>
              <w:rPr>
                <w:rFonts w:eastAsia="Times New Roman" w:cs="Arial"/>
                <w:b/>
                <w:bCs/>
                <w:sz w:val="16"/>
                <w:szCs w:val="16"/>
                <w:lang w:eastAsia="en-IE"/>
              </w:rPr>
            </w:pPr>
            <w:r w:rsidRPr="00BD4EDA">
              <w:rPr>
                <w:rFonts w:eastAsia="Times New Roman" w:cs="Arial"/>
                <w:b/>
                <w:bCs/>
                <w:sz w:val="16"/>
                <w:szCs w:val="16"/>
                <w:lang w:eastAsia="en-IE"/>
              </w:rPr>
              <w:t> </w:t>
            </w:r>
          </w:p>
        </w:tc>
        <w:tc>
          <w:tcPr>
            <w:tcW w:w="855" w:type="dxa"/>
            <w:tcBorders>
              <w:top w:val="nil"/>
              <w:left w:val="single" w:sz="4" w:space="0" w:color="808080"/>
              <w:bottom w:val="single" w:sz="4" w:space="0" w:color="808080"/>
              <w:right w:val="single" w:sz="4" w:space="0" w:color="808080"/>
            </w:tcBorders>
            <w:shd w:val="clear" w:color="auto" w:fill="D9D9D9" w:themeFill="background1" w:themeFillShade="D9"/>
            <w:noWrap/>
            <w:vAlign w:val="center"/>
            <w:hideMark/>
          </w:tcPr>
          <w:p w14:paraId="175C3DCF" w14:textId="77777777" w:rsidR="00BD4EDA" w:rsidRPr="00BD4EDA" w:rsidRDefault="00BD4EDA" w:rsidP="0048090A">
            <w:pPr>
              <w:spacing w:after="0" w:line="360" w:lineRule="auto"/>
              <w:jc w:val="right"/>
              <w:rPr>
                <w:rFonts w:eastAsia="Times New Roman" w:cs="Arial"/>
                <w:b/>
                <w:bCs/>
                <w:color w:val="808080"/>
                <w:sz w:val="16"/>
                <w:szCs w:val="16"/>
                <w:lang w:eastAsia="en-IE"/>
              </w:rPr>
            </w:pPr>
            <w:r w:rsidRPr="00BD4EDA">
              <w:rPr>
                <w:rFonts w:eastAsia="Times New Roman" w:cs="Arial"/>
                <w:b/>
                <w:bCs/>
                <w:color w:val="808080"/>
                <w:sz w:val="16"/>
                <w:szCs w:val="16"/>
                <w:lang w:eastAsia="en-IE"/>
              </w:rPr>
              <w:t> </w:t>
            </w:r>
          </w:p>
        </w:tc>
        <w:tc>
          <w:tcPr>
            <w:tcW w:w="855" w:type="dxa"/>
            <w:tcBorders>
              <w:top w:val="nil"/>
              <w:left w:val="nil"/>
              <w:bottom w:val="single" w:sz="4" w:space="0" w:color="808080"/>
              <w:right w:val="single" w:sz="8" w:space="0" w:color="00B0F0"/>
            </w:tcBorders>
            <w:shd w:val="clear" w:color="000000" w:fill="FFFFFF"/>
            <w:noWrap/>
            <w:vAlign w:val="center"/>
            <w:hideMark/>
          </w:tcPr>
          <w:p w14:paraId="48BBFEF9" w14:textId="77777777" w:rsidR="00BD4EDA" w:rsidRPr="00BD4EDA" w:rsidRDefault="00BD4EDA" w:rsidP="0048090A">
            <w:pPr>
              <w:spacing w:after="0" w:line="360" w:lineRule="auto"/>
              <w:jc w:val="right"/>
              <w:rPr>
                <w:rFonts w:eastAsia="Times New Roman" w:cs="Arial"/>
                <w:b/>
                <w:bCs/>
                <w:sz w:val="16"/>
                <w:szCs w:val="16"/>
                <w:lang w:eastAsia="en-IE"/>
              </w:rPr>
            </w:pPr>
            <w:r w:rsidRPr="00BD4EDA">
              <w:rPr>
                <w:rFonts w:eastAsia="Times New Roman" w:cs="Arial"/>
                <w:b/>
                <w:bCs/>
                <w:sz w:val="16"/>
                <w:szCs w:val="16"/>
                <w:lang w:eastAsia="en-IE"/>
              </w:rPr>
              <w:t> </w:t>
            </w:r>
          </w:p>
        </w:tc>
      </w:tr>
      <w:tr w:rsidR="00BD4EDA" w:rsidRPr="00BD4EDA" w14:paraId="3EEC0F11"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559431F4" w14:textId="77777777" w:rsidR="00BD4EDA" w:rsidRPr="00BD4EDA" w:rsidRDefault="00BD4EDA" w:rsidP="0048090A">
            <w:pPr>
              <w:spacing w:after="0" w:line="360" w:lineRule="auto"/>
              <w:rPr>
                <w:rFonts w:eastAsia="Times New Roman" w:cs="Arial"/>
                <w:i/>
                <w:iCs/>
                <w:color w:val="000000"/>
                <w:sz w:val="16"/>
                <w:szCs w:val="16"/>
                <w:lang w:eastAsia="en-IE"/>
              </w:rPr>
            </w:pPr>
            <w:r w:rsidRPr="00BD4EDA">
              <w:rPr>
                <w:rFonts w:eastAsia="Times New Roman" w:cs="Arial"/>
                <w:i/>
                <w:iCs/>
                <w:color w:val="000000"/>
                <w:sz w:val="16"/>
                <w:szCs w:val="16"/>
                <w:lang w:eastAsia="en-IE"/>
              </w:rPr>
              <w:t>Analysis by outcome of the review</w:t>
            </w:r>
          </w:p>
        </w:tc>
        <w:tc>
          <w:tcPr>
            <w:tcW w:w="840" w:type="dxa"/>
            <w:tcBorders>
              <w:top w:val="nil"/>
              <w:left w:val="nil"/>
              <w:bottom w:val="single" w:sz="4" w:space="0" w:color="808080"/>
              <w:right w:val="nil"/>
            </w:tcBorders>
            <w:shd w:val="clear" w:color="auto" w:fill="auto"/>
            <w:noWrap/>
            <w:vAlign w:val="center"/>
            <w:hideMark/>
          </w:tcPr>
          <w:p w14:paraId="314D4B43"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 </w:t>
            </w:r>
          </w:p>
        </w:tc>
        <w:tc>
          <w:tcPr>
            <w:tcW w:w="840" w:type="dxa"/>
            <w:tcBorders>
              <w:top w:val="nil"/>
              <w:left w:val="single" w:sz="4" w:space="0" w:color="808080"/>
              <w:bottom w:val="single" w:sz="4" w:space="0" w:color="808080"/>
              <w:right w:val="nil"/>
            </w:tcBorders>
            <w:shd w:val="clear" w:color="auto" w:fill="auto"/>
            <w:noWrap/>
            <w:vAlign w:val="center"/>
            <w:hideMark/>
          </w:tcPr>
          <w:p w14:paraId="7D4D1936"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11CD1E96"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051B1E9D"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 </w:t>
            </w:r>
          </w:p>
        </w:tc>
        <w:tc>
          <w:tcPr>
            <w:tcW w:w="855" w:type="dxa"/>
            <w:tcBorders>
              <w:top w:val="nil"/>
              <w:left w:val="nil"/>
              <w:bottom w:val="single" w:sz="4" w:space="0" w:color="808080"/>
              <w:right w:val="single" w:sz="8" w:space="0" w:color="00B0F0"/>
            </w:tcBorders>
            <w:shd w:val="clear" w:color="000000" w:fill="FFFFFF"/>
            <w:noWrap/>
            <w:vAlign w:val="center"/>
            <w:hideMark/>
          </w:tcPr>
          <w:p w14:paraId="7C721066"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r>
      <w:tr w:rsidR="00BD4EDA" w:rsidRPr="00BD4EDA" w14:paraId="6720E770"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010ADC51"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 xml:space="preserve">Good </w:t>
            </w:r>
          </w:p>
        </w:tc>
        <w:tc>
          <w:tcPr>
            <w:tcW w:w="840" w:type="dxa"/>
            <w:tcBorders>
              <w:top w:val="nil"/>
              <w:left w:val="nil"/>
              <w:bottom w:val="single" w:sz="4" w:space="0" w:color="808080"/>
              <w:right w:val="nil"/>
            </w:tcBorders>
            <w:shd w:val="clear" w:color="auto" w:fill="auto"/>
            <w:noWrap/>
            <w:vAlign w:val="center"/>
            <w:hideMark/>
          </w:tcPr>
          <w:p w14:paraId="18B2BA70" w14:textId="556426C5" w:rsidR="00BD4EDA" w:rsidRPr="00BD4EDA" w:rsidRDefault="00460F94" w:rsidP="0048090A">
            <w:pPr>
              <w:spacing w:after="0" w:line="360" w:lineRule="auto"/>
              <w:jc w:val="right"/>
              <w:rPr>
                <w:rFonts w:eastAsia="Times New Roman" w:cs="Arial"/>
                <w:color w:val="BFBFBF"/>
                <w:sz w:val="16"/>
                <w:szCs w:val="16"/>
                <w:lang w:eastAsia="en-IE"/>
              </w:rPr>
            </w:pPr>
            <w:r>
              <w:rPr>
                <w:rFonts w:eastAsia="Times New Roman" w:cs="Arial"/>
                <w:color w:val="BFBFBF"/>
                <w:sz w:val="16"/>
                <w:szCs w:val="16"/>
                <w:lang w:eastAsia="en-IE"/>
              </w:rPr>
              <w:t>28</w:t>
            </w:r>
          </w:p>
        </w:tc>
        <w:tc>
          <w:tcPr>
            <w:tcW w:w="840" w:type="dxa"/>
            <w:tcBorders>
              <w:top w:val="nil"/>
              <w:left w:val="single" w:sz="4" w:space="0" w:color="808080"/>
              <w:bottom w:val="single" w:sz="4" w:space="0" w:color="808080"/>
              <w:right w:val="nil"/>
            </w:tcBorders>
            <w:shd w:val="clear" w:color="auto" w:fill="auto"/>
            <w:noWrap/>
            <w:vAlign w:val="center"/>
            <w:hideMark/>
          </w:tcPr>
          <w:p w14:paraId="1BA71835" w14:textId="79759AAF" w:rsidR="00BD4EDA" w:rsidRPr="00E83B1D" w:rsidRDefault="00BD4EDA" w:rsidP="0048090A">
            <w:pPr>
              <w:spacing w:after="0" w:line="360" w:lineRule="auto"/>
              <w:jc w:val="right"/>
              <w:rPr>
                <w:rFonts w:eastAsia="Times New Roman" w:cs="Arial"/>
                <w:color w:val="000000"/>
                <w:sz w:val="16"/>
                <w:szCs w:val="16"/>
                <w:lang w:eastAsia="en-IE"/>
              </w:rPr>
            </w:pPr>
            <w:r w:rsidRPr="00E83B1D">
              <w:rPr>
                <w:rFonts w:eastAsia="Times New Roman" w:cs="Arial"/>
                <w:color w:val="000000"/>
                <w:sz w:val="16"/>
                <w:szCs w:val="16"/>
                <w:lang w:eastAsia="en-IE"/>
              </w:rPr>
              <w:t> </w:t>
            </w:r>
            <w:r w:rsidR="00E83B1D">
              <w:rPr>
                <w:rFonts w:eastAsia="Times New Roman" w:cs="Arial"/>
                <w:color w:val="000000"/>
                <w:sz w:val="16"/>
                <w:szCs w:val="16"/>
                <w:lang w:eastAsia="en-IE"/>
              </w:rPr>
              <w:t>25</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74586D19"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5</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7F5E5758"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6</w:t>
            </w:r>
          </w:p>
        </w:tc>
        <w:tc>
          <w:tcPr>
            <w:tcW w:w="855" w:type="dxa"/>
            <w:tcBorders>
              <w:top w:val="nil"/>
              <w:left w:val="nil"/>
              <w:bottom w:val="single" w:sz="4" w:space="0" w:color="808080"/>
              <w:right w:val="single" w:sz="8" w:space="0" w:color="00B0F0"/>
            </w:tcBorders>
            <w:shd w:val="clear" w:color="000000" w:fill="FFFFFF"/>
            <w:noWrap/>
            <w:vAlign w:val="center"/>
            <w:hideMark/>
          </w:tcPr>
          <w:p w14:paraId="6149CBEB"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14</w:t>
            </w:r>
          </w:p>
        </w:tc>
      </w:tr>
      <w:tr w:rsidR="00BD4EDA" w:rsidRPr="00BD4EDA" w14:paraId="1FCA7992"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745B9132" w14:textId="77777777" w:rsidR="00BD4EDA" w:rsidRPr="00BD4EDA" w:rsidRDefault="00BD4EDA" w:rsidP="0048090A">
            <w:pPr>
              <w:spacing w:after="0" w:line="360" w:lineRule="auto"/>
              <w:rPr>
                <w:rFonts w:eastAsia="Times New Roman" w:cs="Arial"/>
                <w:sz w:val="16"/>
                <w:szCs w:val="16"/>
                <w:lang w:eastAsia="en-IE"/>
              </w:rPr>
            </w:pPr>
            <w:r w:rsidRPr="00BD4EDA">
              <w:rPr>
                <w:rFonts w:eastAsia="Times New Roman" w:cs="Arial"/>
                <w:sz w:val="16"/>
                <w:szCs w:val="16"/>
                <w:lang w:eastAsia="en-IE"/>
              </w:rPr>
              <w:t>Limited Improvements required</w:t>
            </w:r>
          </w:p>
        </w:tc>
        <w:tc>
          <w:tcPr>
            <w:tcW w:w="840" w:type="dxa"/>
            <w:tcBorders>
              <w:top w:val="nil"/>
              <w:left w:val="nil"/>
              <w:bottom w:val="single" w:sz="4" w:space="0" w:color="808080"/>
              <w:right w:val="nil"/>
            </w:tcBorders>
            <w:shd w:val="clear" w:color="000000" w:fill="FFFFFF"/>
            <w:noWrap/>
            <w:vAlign w:val="center"/>
            <w:hideMark/>
          </w:tcPr>
          <w:p w14:paraId="77DE1F60" w14:textId="7E303652" w:rsidR="00BD4EDA" w:rsidRPr="00BD4EDA" w:rsidRDefault="00460F94" w:rsidP="0048090A">
            <w:pPr>
              <w:spacing w:after="0" w:line="360" w:lineRule="auto"/>
              <w:jc w:val="right"/>
              <w:rPr>
                <w:rFonts w:eastAsia="Times New Roman" w:cs="Arial"/>
                <w:color w:val="BFBFBF"/>
                <w:sz w:val="16"/>
                <w:szCs w:val="16"/>
                <w:lang w:eastAsia="en-IE"/>
              </w:rPr>
            </w:pPr>
            <w:r>
              <w:rPr>
                <w:rFonts w:eastAsia="Times New Roman" w:cs="Arial"/>
                <w:color w:val="BFBFBF"/>
                <w:sz w:val="16"/>
                <w:szCs w:val="16"/>
                <w:lang w:eastAsia="en-IE"/>
              </w:rPr>
              <w:t>144</w:t>
            </w:r>
          </w:p>
        </w:tc>
        <w:tc>
          <w:tcPr>
            <w:tcW w:w="840" w:type="dxa"/>
            <w:tcBorders>
              <w:top w:val="nil"/>
              <w:left w:val="single" w:sz="4" w:space="0" w:color="808080"/>
              <w:bottom w:val="single" w:sz="4" w:space="0" w:color="808080"/>
              <w:right w:val="nil"/>
            </w:tcBorders>
            <w:shd w:val="clear" w:color="auto" w:fill="auto"/>
            <w:noWrap/>
            <w:vAlign w:val="center"/>
            <w:hideMark/>
          </w:tcPr>
          <w:p w14:paraId="1F669B97"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102</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3E6BB11E"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39</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4476ADC1"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17</w:t>
            </w:r>
          </w:p>
        </w:tc>
        <w:tc>
          <w:tcPr>
            <w:tcW w:w="855" w:type="dxa"/>
            <w:tcBorders>
              <w:top w:val="nil"/>
              <w:left w:val="nil"/>
              <w:bottom w:val="single" w:sz="4" w:space="0" w:color="808080"/>
              <w:right w:val="single" w:sz="8" w:space="0" w:color="00B0F0"/>
            </w:tcBorders>
            <w:shd w:val="clear" w:color="000000" w:fill="FFFFFF"/>
            <w:noWrap/>
            <w:vAlign w:val="center"/>
            <w:hideMark/>
          </w:tcPr>
          <w:p w14:paraId="17F4A77F"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46</w:t>
            </w:r>
          </w:p>
        </w:tc>
      </w:tr>
      <w:tr w:rsidR="00BD4EDA" w:rsidRPr="00BD4EDA" w14:paraId="0D35D0B4"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35A6A5FD" w14:textId="77777777" w:rsidR="00BD4EDA" w:rsidRPr="00BD4EDA" w:rsidRDefault="00BD4EDA" w:rsidP="0048090A">
            <w:pPr>
              <w:spacing w:after="0" w:line="360" w:lineRule="auto"/>
              <w:rPr>
                <w:rFonts w:eastAsia="Times New Roman" w:cs="Arial"/>
                <w:sz w:val="16"/>
                <w:szCs w:val="16"/>
                <w:lang w:eastAsia="en-IE"/>
              </w:rPr>
            </w:pPr>
            <w:r w:rsidRPr="00BD4EDA">
              <w:rPr>
                <w:rFonts w:eastAsia="Times New Roman" w:cs="Arial"/>
                <w:sz w:val="16"/>
                <w:szCs w:val="16"/>
                <w:lang w:eastAsia="en-IE"/>
              </w:rPr>
              <w:t>Improvements required</w:t>
            </w:r>
          </w:p>
        </w:tc>
        <w:tc>
          <w:tcPr>
            <w:tcW w:w="840" w:type="dxa"/>
            <w:tcBorders>
              <w:top w:val="nil"/>
              <w:left w:val="nil"/>
              <w:bottom w:val="single" w:sz="4" w:space="0" w:color="808080"/>
              <w:right w:val="nil"/>
            </w:tcBorders>
            <w:shd w:val="clear" w:color="000000" w:fill="FFFFFF"/>
            <w:noWrap/>
            <w:vAlign w:val="center"/>
            <w:hideMark/>
          </w:tcPr>
          <w:p w14:paraId="553AAD7B" w14:textId="1AA0D111" w:rsidR="00BD4EDA" w:rsidRPr="00BD4EDA" w:rsidRDefault="00460F94" w:rsidP="0048090A">
            <w:pPr>
              <w:spacing w:after="0" w:line="360" w:lineRule="auto"/>
              <w:jc w:val="right"/>
              <w:rPr>
                <w:rFonts w:eastAsia="Times New Roman" w:cs="Arial"/>
                <w:color w:val="BFBFBF"/>
                <w:sz w:val="16"/>
                <w:szCs w:val="16"/>
                <w:lang w:eastAsia="en-IE"/>
              </w:rPr>
            </w:pPr>
            <w:r>
              <w:rPr>
                <w:rFonts w:eastAsia="Times New Roman" w:cs="Arial"/>
                <w:color w:val="BFBFBF"/>
                <w:sz w:val="16"/>
                <w:szCs w:val="16"/>
                <w:lang w:eastAsia="en-IE"/>
              </w:rPr>
              <w:t>26</w:t>
            </w:r>
          </w:p>
        </w:tc>
        <w:tc>
          <w:tcPr>
            <w:tcW w:w="840" w:type="dxa"/>
            <w:tcBorders>
              <w:top w:val="nil"/>
              <w:left w:val="single" w:sz="4" w:space="0" w:color="808080"/>
              <w:bottom w:val="single" w:sz="4" w:space="0" w:color="808080"/>
              <w:right w:val="nil"/>
            </w:tcBorders>
            <w:shd w:val="clear" w:color="auto" w:fill="auto"/>
            <w:noWrap/>
            <w:vAlign w:val="center"/>
            <w:hideMark/>
          </w:tcPr>
          <w:p w14:paraId="471E27F7"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15</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6AF0183A"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3</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17DE5FAF"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9</w:t>
            </w:r>
          </w:p>
        </w:tc>
        <w:tc>
          <w:tcPr>
            <w:tcW w:w="855" w:type="dxa"/>
            <w:tcBorders>
              <w:top w:val="nil"/>
              <w:left w:val="nil"/>
              <w:bottom w:val="single" w:sz="4" w:space="0" w:color="808080"/>
              <w:right w:val="single" w:sz="8" w:space="0" w:color="00B0F0"/>
            </w:tcBorders>
            <w:shd w:val="clear" w:color="000000" w:fill="FFFFFF"/>
            <w:noWrap/>
            <w:vAlign w:val="center"/>
            <w:hideMark/>
          </w:tcPr>
          <w:p w14:paraId="490984BB"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3</w:t>
            </w:r>
          </w:p>
        </w:tc>
      </w:tr>
      <w:tr w:rsidR="00BD4EDA" w:rsidRPr="00BD4EDA" w14:paraId="7BC1A873" w14:textId="77777777" w:rsidTr="00DD4FEB">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649449E7" w14:textId="77777777" w:rsidR="00BD4EDA" w:rsidRPr="00BD4EDA" w:rsidRDefault="00BD4EDA" w:rsidP="0048090A">
            <w:pPr>
              <w:spacing w:after="0" w:line="360" w:lineRule="auto"/>
              <w:rPr>
                <w:rFonts w:eastAsia="Times New Roman" w:cs="Arial"/>
                <w:sz w:val="16"/>
                <w:szCs w:val="16"/>
                <w:lang w:eastAsia="en-IE"/>
              </w:rPr>
            </w:pPr>
            <w:r w:rsidRPr="00BD4EDA">
              <w:rPr>
                <w:rFonts w:eastAsia="Times New Roman" w:cs="Arial"/>
                <w:sz w:val="16"/>
                <w:szCs w:val="16"/>
                <w:lang w:eastAsia="en-IE"/>
              </w:rPr>
              <w:t>Significant improvements required</w:t>
            </w:r>
          </w:p>
        </w:tc>
        <w:tc>
          <w:tcPr>
            <w:tcW w:w="840" w:type="dxa"/>
            <w:tcBorders>
              <w:top w:val="nil"/>
              <w:left w:val="nil"/>
              <w:bottom w:val="single" w:sz="4" w:space="0" w:color="808080"/>
              <w:right w:val="nil"/>
            </w:tcBorders>
            <w:shd w:val="clear" w:color="000000" w:fill="FFFFFF"/>
            <w:noWrap/>
            <w:vAlign w:val="center"/>
            <w:hideMark/>
          </w:tcPr>
          <w:p w14:paraId="27E40BD2" w14:textId="26813499" w:rsidR="00BD4EDA" w:rsidRPr="00BD4EDA" w:rsidRDefault="00460F94" w:rsidP="0048090A">
            <w:pPr>
              <w:spacing w:after="0" w:line="360" w:lineRule="auto"/>
              <w:jc w:val="right"/>
              <w:rPr>
                <w:rFonts w:eastAsia="Times New Roman" w:cs="Arial"/>
                <w:color w:val="BFBFBF"/>
                <w:sz w:val="16"/>
                <w:szCs w:val="16"/>
                <w:lang w:eastAsia="en-IE"/>
              </w:rPr>
            </w:pPr>
            <w:r>
              <w:rPr>
                <w:rFonts w:eastAsia="Times New Roman" w:cs="Arial"/>
                <w:color w:val="BFBFBF"/>
                <w:sz w:val="16"/>
                <w:szCs w:val="16"/>
                <w:lang w:eastAsia="en-IE"/>
              </w:rPr>
              <w:t>37</w:t>
            </w:r>
          </w:p>
        </w:tc>
        <w:tc>
          <w:tcPr>
            <w:tcW w:w="840" w:type="dxa"/>
            <w:tcBorders>
              <w:top w:val="nil"/>
              <w:left w:val="single" w:sz="4" w:space="0" w:color="808080"/>
              <w:bottom w:val="single" w:sz="4" w:space="0" w:color="808080"/>
              <w:right w:val="nil"/>
            </w:tcBorders>
            <w:shd w:val="clear" w:color="auto" w:fill="auto"/>
            <w:noWrap/>
            <w:vAlign w:val="center"/>
            <w:hideMark/>
          </w:tcPr>
          <w:p w14:paraId="72A63627"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23</w:t>
            </w:r>
          </w:p>
        </w:tc>
        <w:tc>
          <w:tcPr>
            <w:tcW w:w="855" w:type="dxa"/>
            <w:tcBorders>
              <w:top w:val="nil"/>
              <w:left w:val="single" w:sz="8" w:space="0" w:color="00B0F0"/>
              <w:bottom w:val="single" w:sz="4" w:space="0" w:color="808080"/>
              <w:right w:val="single" w:sz="4" w:space="0" w:color="808080"/>
            </w:tcBorders>
            <w:shd w:val="clear" w:color="auto" w:fill="auto"/>
            <w:noWrap/>
            <w:vAlign w:val="center"/>
            <w:hideMark/>
          </w:tcPr>
          <w:p w14:paraId="6D785F37"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3</w:t>
            </w:r>
          </w:p>
        </w:tc>
        <w:tc>
          <w:tcPr>
            <w:tcW w:w="855" w:type="dxa"/>
            <w:tcBorders>
              <w:top w:val="nil"/>
              <w:left w:val="nil"/>
              <w:bottom w:val="single" w:sz="4" w:space="0" w:color="808080"/>
              <w:right w:val="single" w:sz="4" w:space="0" w:color="808080"/>
            </w:tcBorders>
            <w:shd w:val="clear" w:color="auto" w:fill="D9D9D9" w:themeFill="background1" w:themeFillShade="D9"/>
            <w:noWrap/>
            <w:vAlign w:val="center"/>
            <w:hideMark/>
          </w:tcPr>
          <w:p w14:paraId="3DE9B44C"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2</w:t>
            </w:r>
          </w:p>
        </w:tc>
        <w:tc>
          <w:tcPr>
            <w:tcW w:w="855" w:type="dxa"/>
            <w:tcBorders>
              <w:top w:val="nil"/>
              <w:left w:val="nil"/>
              <w:bottom w:val="single" w:sz="4" w:space="0" w:color="808080"/>
              <w:right w:val="single" w:sz="8" w:space="0" w:color="00B0F0"/>
            </w:tcBorders>
            <w:shd w:val="clear" w:color="000000" w:fill="FFFFFF"/>
            <w:noWrap/>
            <w:vAlign w:val="center"/>
            <w:hideMark/>
          </w:tcPr>
          <w:p w14:paraId="49B69011"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18</w:t>
            </w:r>
          </w:p>
        </w:tc>
      </w:tr>
      <w:tr w:rsidR="00BD4EDA" w:rsidRPr="00BD4EDA" w14:paraId="1299A153" w14:textId="77777777" w:rsidTr="00DD4FEB">
        <w:trPr>
          <w:trHeight w:val="250"/>
        </w:trPr>
        <w:tc>
          <w:tcPr>
            <w:tcW w:w="4420" w:type="dxa"/>
            <w:tcBorders>
              <w:top w:val="nil"/>
              <w:left w:val="single" w:sz="4" w:space="0" w:color="808080"/>
              <w:bottom w:val="single" w:sz="12" w:space="0" w:color="002060"/>
              <w:right w:val="single" w:sz="4" w:space="0" w:color="808080"/>
            </w:tcBorders>
            <w:shd w:val="clear" w:color="auto" w:fill="auto"/>
            <w:vAlign w:val="center"/>
            <w:hideMark/>
          </w:tcPr>
          <w:p w14:paraId="4F684088" w14:textId="77777777" w:rsidR="00BD4EDA" w:rsidRPr="00BD4EDA" w:rsidRDefault="00BD4EDA" w:rsidP="0048090A">
            <w:pPr>
              <w:spacing w:after="0" w:line="360" w:lineRule="auto"/>
              <w:rPr>
                <w:rFonts w:eastAsia="Times New Roman" w:cs="Arial"/>
                <w:b/>
                <w:bCs/>
                <w:sz w:val="16"/>
                <w:szCs w:val="16"/>
                <w:lang w:eastAsia="en-IE"/>
              </w:rPr>
            </w:pPr>
            <w:r w:rsidRPr="00BD4EDA">
              <w:rPr>
                <w:rFonts w:eastAsia="Times New Roman" w:cs="Arial"/>
                <w:b/>
                <w:bCs/>
                <w:sz w:val="16"/>
                <w:szCs w:val="16"/>
                <w:lang w:eastAsia="en-IE"/>
              </w:rPr>
              <w:t> </w:t>
            </w:r>
          </w:p>
        </w:tc>
        <w:tc>
          <w:tcPr>
            <w:tcW w:w="840" w:type="dxa"/>
            <w:tcBorders>
              <w:top w:val="nil"/>
              <w:left w:val="nil"/>
              <w:bottom w:val="single" w:sz="12" w:space="0" w:color="002060"/>
              <w:right w:val="nil"/>
            </w:tcBorders>
            <w:shd w:val="clear" w:color="auto" w:fill="auto"/>
            <w:noWrap/>
            <w:vAlign w:val="center"/>
            <w:hideMark/>
          </w:tcPr>
          <w:p w14:paraId="6D808BE0" w14:textId="5D9E0259"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2</w:t>
            </w:r>
            <w:r w:rsidR="00BC2E65">
              <w:rPr>
                <w:rFonts w:eastAsia="Times New Roman" w:cs="Arial"/>
                <w:b/>
                <w:bCs/>
                <w:color w:val="BFBFBF"/>
                <w:sz w:val="16"/>
                <w:szCs w:val="16"/>
                <w:lang w:eastAsia="en-IE"/>
              </w:rPr>
              <w:t>3</w:t>
            </w:r>
            <w:r w:rsidRPr="00BD4EDA">
              <w:rPr>
                <w:rFonts w:eastAsia="Times New Roman" w:cs="Arial"/>
                <w:b/>
                <w:bCs/>
                <w:color w:val="BFBFBF"/>
                <w:sz w:val="16"/>
                <w:szCs w:val="16"/>
                <w:lang w:eastAsia="en-IE"/>
              </w:rPr>
              <w:t>5</w:t>
            </w:r>
          </w:p>
        </w:tc>
        <w:tc>
          <w:tcPr>
            <w:tcW w:w="840" w:type="dxa"/>
            <w:tcBorders>
              <w:top w:val="nil"/>
              <w:left w:val="single" w:sz="4" w:space="0" w:color="808080"/>
              <w:bottom w:val="single" w:sz="12" w:space="0" w:color="002060"/>
              <w:right w:val="nil"/>
            </w:tcBorders>
            <w:shd w:val="clear" w:color="auto" w:fill="auto"/>
            <w:noWrap/>
            <w:vAlign w:val="center"/>
            <w:hideMark/>
          </w:tcPr>
          <w:p w14:paraId="778314D8" w14:textId="02924B3B" w:rsidR="00BD4EDA" w:rsidRPr="00E83B1D" w:rsidRDefault="00E83B1D" w:rsidP="0048090A">
            <w:pPr>
              <w:spacing w:after="0" w:line="360" w:lineRule="auto"/>
              <w:jc w:val="right"/>
              <w:rPr>
                <w:rFonts w:eastAsia="Times New Roman" w:cs="Arial"/>
                <w:b/>
                <w:bCs/>
                <w:color w:val="000000"/>
                <w:sz w:val="16"/>
                <w:szCs w:val="16"/>
                <w:lang w:eastAsia="en-IE"/>
              </w:rPr>
            </w:pPr>
            <w:r>
              <w:rPr>
                <w:rFonts w:eastAsia="Times New Roman" w:cs="Arial"/>
                <w:b/>
                <w:bCs/>
                <w:color w:val="000000"/>
                <w:sz w:val="16"/>
                <w:szCs w:val="16"/>
                <w:lang w:eastAsia="en-IE"/>
              </w:rPr>
              <w:t>165</w:t>
            </w:r>
          </w:p>
        </w:tc>
        <w:tc>
          <w:tcPr>
            <w:tcW w:w="855" w:type="dxa"/>
            <w:tcBorders>
              <w:top w:val="nil"/>
              <w:left w:val="single" w:sz="8" w:space="0" w:color="00B0F0"/>
              <w:bottom w:val="single" w:sz="12" w:space="0" w:color="002060"/>
              <w:right w:val="nil"/>
            </w:tcBorders>
            <w:shd w:val="clear" w:color="auto" w:fill="auto"/>
            <w:noWrap/>
            <w:vAlign w:val="center"/>
            <w:hideMark/>
          </w:tcPr>
          <w:p w14:paraId="7AC3A810" w14:textId="77777777" w:rsidR="00BD4EDA" w:rsidRPr="00BD4EDA" w:rsidRDefault="00BD4EDA" w:rsidP="0048090A">
            <w:pPr>
              <w:spacing w:after="0" w:line="360" w:lineRule="auto"/>
              <w:jc w:val="right"/>
              <w:rPr>
                <w:rFonts w:eastAsia="Times New Roman" w:cs="Arial"/>
                <w:b/>
                <w:bCs/>
                <w:sz w:val="16"/>
                <w:szCs w:val="16"/>
                <w:lang w:eastAsia="en-IE"/>
              </w:rPr>
            </w:pPr>
            <w:r w:rsidRPr="00BD4EDA">
              <w:rPr>
                <w:rFonts w:eastAsia="Times New Roman" w:cs="Arial"/>
                <w:b/>
                <w:bCs/>
                <w:sz w:val="16"/>
                <w:szCs w:val="16"/>
                <w:lang w:eastAsia="en-IE"/>
              </w:rPr>
              <w:t>50</w:t>
            </w:r>
          </w:p>
        </w:tc>
        <w:tc>
          <w:tcPr>
            <w:tcW w:w="855" w:type="dxa"/>
            <w:tcBorders>
              <w:top w:val="nil"/>
              <w:left w:val="single" w:sz="4" w:space="0" w:color="808080"/>
              <w:bottom w:val="single" w:sz="12" w:space="0" w:color="002060"/>
              <w:right w:val="single" w:sz="4" w:space="0" w:color="808080"/>
            </w:tcBorders>
            <w:shd w:val="clear" w:color="auto" w:fill="D9D9D9" w:themeFill="background1" w:themeFillShade="D9"/>
            <w:noWrap/>
            <w:vAlign w:val="center"/>
            <w:hideMark/>
          </w:tcPr>
          <w:p w14:paraId="3F1368EC" w14:textId="77777777" w:rsidR="00BD4EDA" w:rsidRPr="00BD4EDA" w:rsidRDefault="00BD4EDA" w:rsidP="0048090A">
            <w:pPr>
              <w:spacing w:after="0" w:line="360" w:lineRule="auto"/>
              <w:jc w:val="right"/>
              <w:rPr>
                <w:rFonts w:eastAsia="Times New Roman" w:cs="Arial"/>
                <w:b/>
                <w:bCs/>
                <w:sz w:val="16"/>
                <w:szCs w:val="16"/>
                <w:lang w:eastAsia="en-IE"/>
              </w:rPr>
            </w:pPr>
            <w:r w:rsidRPr="00BD4EDA">
              <w:rPr>
                <w:rFonts w:eastAsia="Times New Roman" w:cs="Arial"/>
                <w:b/>
                <w:bCs/>
                <w:sz w:val="16"/>
                <w:szCs w:val="16"/>
                <w:lang w:eastAsia="en-IE"/>
              </w:rPr>
              <w:t>34</w:t>
            </w:r>
          </w:p>
        </w:tc>
        <w:tc>
          <w:tcPr>
            <w:tcW w:w="855" w:type="dxa"/>
            <w:tcBorders>
              <w:top w:val="nil"/>
              <w:left w:val="nil"/>
              <w:bottom w:val="single" w:sz="12" w:space="0" w:color="002060"/>
              <w:right w:val="single" w:sz="4" w:space="0" w:color="808080"/>
            </w:tcBorders>
            <w:shd w:val="clear" w:color="auto" w:fill="auto"/>
            <w:noWrap/>
            <w:vAlign w:val="center"/>
            <w:hideMark/>
          </w:tcPr>
          <w:p w14:paraId="66ACE9FE" w14:textId="77777777" w:rsidR="00BD4EDA" w:rsidRPr="00BD4EDA" w:rsidRDefault="00BD4EDA" w:rsidP="0048090A">
            <w:pPr>
              <w:spacing w:after="0" w:line="360" w:lineRule="auto"/>
              <w:jc w:val="right"/>
              <w:rPr>
                <w:rFonts w:eastAsia="Times New Roman" w:cs="Arial"/>
                <w:b/>
                <w:bCs/>
                <w:sz w:val="16"/>
                <w:szCs w:val="16"/>
                <w:lang w:eastAsia="en-IE"/>
              </w:rPr>
            </w:pPr>
            <w:r w:rsidRPr="00BD4EDA">
              <w:rPr>
                <w:rFonts w:eastAsia="Times New Roman" w:cs="Arial"/>
                <w:b/>
                <w:bCs/>
                <w:sz w:val="16"/>
                <w:szCs w:val="16"/>
                <w:lang w:eastAsia="en-IE"/>
              </w:rPr>
              <w:t>81</w:t>
            </w:r>
          </w:p>
        </w:tc>
      </w:tr>
    </w:tbl>
    <w:p w14:paraId="13682431" w14:textId="5B83C742" w:rsidR="00BD4EDA" w:rsidRDefault="00BD4EDA" w:rsidP="001B03B1">
      <w:pPr>
        <w:pStyle w:val="Heading3"/>
      </w:pPr>
    </w:p>
    <w:p w14:paraId="69801660" w14:textId="77777777" w:rsidR="00BD4EDA" w:rsidRDefault="00BD4EDA">
      <w:pPr>
        <w:spacing w:after="0" w:line="240" w:lineRule="auto"/>
        <w:rPr>
          <w:rFonts w:eastAsia="Times New Roman"/>
          <w:b/>
          <w:bCs/>
          <w:color w:val="1D3E74" w:themeColor="accent2"/>
          <w:szCs w:val="20"/>
        </w:rPr>
      </w:pPr>
      <w:r>
        <w:br w:type="page"/>
      </w:r>
    </w:p>
    <w:p w14:paraId="24D1BFBF" w14:textId="4C392B4C" w:rsidR="00C31D8D" w:rsidRPr="002A7327" w:rsidRDefault="001B03B1" w:rsidP="001B03B1">
      <w:pPr>
        <w:pStyle w:val="Heading3"/>
      </w:pPr>
      <w:r>
        <w:rPr>
          <w:rFonts w:eastAsia="Calibri"/>
        </w:rPr>
        <w:lastRenderedPageBreak/>
        <w:t>T</w:t>
      </w:r>
      <w:r w:rsidR="00C31D8D" w:rsidRPr="00FD02B7">
        <w:rPr>
          <w:rFonts w:eastAsia="Calibri"/>
        </w:rPr>
        <w:t>able F.</w:t>
      </w:r>
      <w:r w:rsidR="00C31D8D" w:rsidRPr="00FD02B7">
        <w:t>2</w:t>
      </w:r>
      <w:r w:rsidR="00C31D8D" w:rsidRPr="0018563B">
        <w:rPr>
          <w:b w:val="0"/>
          <w:bCs w:val="0"/>
        </w:rPr>
        <w:t>: Regulatory action resulting from quality assurance reviews</w:t>
      </w:r>
    </w:p>
    <w:p w14:paraId="7DFC5483" w14:textId="77777777" w:rsidR="00C31D8D" w:rsidRDefault="00C31D8D" w:rsidP="004A6DD3">
      <w:pPr>
        <w:pStyle w:val="Heading5"/>
      </w:pPr>
    </w:p>
    <w:tbl>
      <w:tblPr>
        <w:tblW w:w="8920" w:type="dxa"/>
        <w:tblLayout w:type="fixed"/>
        <w:tblLook w:val="04A0" w:firstRow="1" w:lastRow="0" w:firstColumn="1" w:lastColumn="0" w:noHBand="0" w:noVBand="1"/>
      </w:tblPr>
      <w:tblGrid>
        <w:gridCol w:w="4420"/>
        <w:gridCol w:w="900"/>
        <w:gridCol w:w="900"/>
        <w:gridCol w:w="900"/>
        <w:gridCol w:w="900"/>
        <w:gridCol w:w="900"/>
      </w:tblGrid>
      <w:tr w:rsidR="00B103E0" w:rsidRPr="00B103E0" w14:paraId="3D4E85CC" w14:textId="77777777" w:rsidTr="001748F2">
        <w:trPr>
          <w:trHeight w:val="250"/>
        </w:trPr>
        <w:tc>
          <w:tcPr>
            <w:tcW w:w="4420" w:type="dxa"/>
            <w:tcBorders>
              <w:top w:val="nil"/>
              <w:left w:val="nil"/>
              <w:bottom w:val="nil"/>
              <w:right w:val="nil"/>
            </w:tcBorders>
            <w:shd w:val="clear" w:color="auto" w:fill="auto"/>
            <w:noWrap/>
            <w:vAlign w:val="bottom"/>
            <w:hideMark/>
          </w:tcPr>
          <w:p w14:paraId="5CAAC035" w14:textId="77777777" w:rsidR="00B103E0" w:rsidRPr="00B103E0" w:rsidRDefault="00B103E0" w:rsidP="00B103E0">
            <w:pPr>
              <w:spacing w:after="0" w:line="240" w:lineRule="auto"/>
              <w:rPr>
                <w:rFonts w:ascii="Times New Roman" w:eastAsia="Times New Roman" w:hAnsi="Times New Roman"/>
                <w:sz w:val="24"/>
                <w:szCs w:val="20"/>
                <w:lang w:eastAsia="en-IE"/>
              </w:rPr>
            </w:pPr>
          </w:p>
        </w:tc>
        <w:tc>
          <w:tcPr>
            <w:tcW w:w="900" w:type="dxa"/>
            <w:tcBorders>
              <w:top w:val="single" w:sz="4" w:space="0" w:color="808080"/>
              <w:left w:val="single" w:sz="4" w:space="0" w:color="808080"/>
              <w:bottom w:val="nil"/>
              <w:right w:val="nil"/>
            </w:tcBorders>
            <w:shd w:val="clear" w:color="000000" w:fill="E7E6E6"/>
            <w:vAlign w:val="center"/>
            <w:hideMark/>
          </w:tcPr>
          <w:p w14:paraId="1D9CA9AB" w14:textId="77777777" w:rsidR="00B103E0" w:rsidRPr="00B103E0" w:rsidRDefault="00B103E0" w:rsidP="00B103E0">
            <w:pPr>
              <w:spacing w:after="0" w:line="240" w:lineRule="auto"/>
              <w:jc w:val="right"/>
              <w:rPr>
                <w:rFonts w:eastAsia="Times New Roman" w:cs="Arial"/>
                <w:b/>
                <w:bCs/>
                <w:color w:val="BFBFBF"/>
                <w:sz w:val="16"/>
                <w:szCs w:val="16"/>
                <w:lang w:eastAsia="en-IE"/>
              </w:rPr>
            </w:pPr>
            <w:r w:rsidRPr="00B103E0">
              <w:rPr>
                <w:rFonts w:eastAsia="Times New Roman" w:cs="Arial"/>
                <w:b/>
                <w:bCs/>
                <w:color w:val="BFBFBF"/>
                <w:sz w:val="16"/>
                <w:szCs w:val="16"/>
                <w:lang w:eastAsia="en-IE"/>
              </w:rPr>
              <w:t>2023</w:t>
            </w:r>
          </w:p>
        </w:tc>
        <w:tc>
          <w:tcPr>
            <w:tcW w:w="900" w:type="dxa"/>
            <w:tcBorders>
              <w:top w:val="single" w:sz="4" w:space="0" w:color="808080"/>
              <w:left w:val="single" w:sz="4" w:space="0" w:color="808080"/>
              <w:bottom w:val="nil"/>
              <w:right w:val="nil"/>
            </w:tcBorders>
            <w:shd w:val="clear" w:color="000000" w:fill="E7E6E6"/>
            <w:vAlign w:val="center"/>
            <w:hideMark/>
          </w:tcPr>
          <w:p w14:paraId="1E25B4A1" w14:textId="77777777" w:rsidR="00B103E0" w:rsidRPr="00B103E0" w:rsidRDefault="00B103E0" w:rsidP="00B103E0">
            <w:pPr>
              <w:spacing w:after="0" w:line="240" w:lineRule="auto"/>
              <w:jc w:val="right"/>
              <w:rPr>
                <w:rFonts w:eastAsia="Times New Roman" w:cs="Arial"/>
                <w:b/>
                <w:bCs/>
                <w:sz w:val="16"/>
                <w:szCs w:val="16"/>
                <w:lang w:eastAsia="en-IE"/>
              </w:rPr>
            </w:pPr>
            <w:r w:rsidRPr="00B103E0">
              <w:rPr>
                <w:rFonts w:eastAsia="Times New Roman" w:cs="Arial"/>
                <w:b/>
                <w:bCs/>
                <w:sz w:val="16"/>
                <w:szCs w:val="16"/>
                <w:lang w:eastAsia="en-IE"/>
              </w:rPr>
              <w:t>2024</w:t>
            </w:r>
          </w:p>
        </w:tc>
        <w:tc>
          <w:tcPr>
            <w:tcW w:w="2700" w:type="dxa"/>
            <w:gridSpan w:val="3"/>
            <w:tcBorders>
              <w:top w:val="single" w:sz="8" w:space="0" w:color="00B0F0"/>
              <w:left w:val="single" w:sz="8" w:space="0" w:color="00B0F0"/>
              <w:bottom w:val="nil"/>
              <w:right w:val="single" w:sz="8" w:space="0" w:color="00B0F0"/>
            </w:tcBorders>
            <w:shd w:val="clear" w:color="000000" w:fill="00B0F0"/>
            <w:noWrap/>
            <w:vAlign w:val="center"/>
            <w:hideMark/>
          </w:tcPr>
          <w:p w14:paraId="278F3E1C" w14:textId="77777777" w:rsidR="00B103E0" w:rsidRPr="00B103E0" w:rsidRDefault="00B103E0" w:rsidP="00B103E0">
            <w:pPr>
              <w:spacing w:after="0" w:line="240" w:lineRule="auto"/>
              <w:jc w:val="center"/>
              <w:rPr>
                <w:rFonts w:eastAsia="Times New Roman" w:cs="Arial"/>
                <w:b/>
                <w:bCs/>
                <w:color w:val="FFFFFF"/>
                <w:sz w:val="16"/>
                <w:szCs w:val="16"/>
                <w:lang w:eastAsia="en-IE"/>
              </w:rPr>
            </w:pPr>
            <w:r w:rsidRPr="00B103E0">
              <w:rPr>
                <w:rFonts w:eastAsia="Times New Roman" w:cs="Arial"/>
                <w:b/>
                <w:bCs/>
                <w:color w:val="FFFFFF"/>
                <w:sz w:val="16"/>
                <w:szCs w:val="16"/>
                <w:lang w:eastAsia="en-IE"/>
              </w:rPr>
              <w:t>Recognised Accountancy Bodies</w:t>
            </w:r>
          </w:p>
        </w:tc>
      </w:tr>
      <w:tr w:rsidR="00B103E0" w:rsidRPr="00B103E0" w14:paraId="51F5FA2F" w14:textId="77777777" w:rsidTr="001748F2">
        <w:trPr>
          <w:trHeight w:val="250"/>
        </w:trPr>
        <w:tc>
          <w:tcPr>
            <w:tcW w:w="4420" w:type="dxa"/>
            <w:tcBorders>
              <w:top w:val="single" w:sz="4" w:space="0" w:color="808080"/>
              <w:left w:val="single" w:sz="4" w:space="0" w:color="808080"/>
              <w:bottom w:val="single" w:sz="12" w:space="0" w:color="002060"/>
              <w:right w:val="single" w:sz="4" w:space="0" w:color="808080"/>
            </w:tcBorders>
            <w:shd w:val="clear" w:color="000000" w:fill="BFBFBF"/>
            <w:noWrap/>
            <w:vAlign w:val="center"/>
            <w:hideMark/>
          </w:tcPr>
          <w:p w14:paraId="086FC3D8" w14:textId="77777777" w:rsidR="00B103E0" w:rsidRPr="00B103E0" w:rsidRDefault="00B103E0" w:rsidP="00B103E0">
            <w:pPr>
              <w:spacing w:after="0" w:line="240" w:lineRule="auto"/>
              <w:rPr>
                <w:rFonts w:eastAsia="Times New Roman" w:cs="Arial"/>
                <w:b/>
                <w:bCs/>
                <w:color w:val="F2F2F2"/>
                <w:sz w:val="16"/>
                <w:szCs w:val="16"/>
                <w:lang w:eastAsia="en-IE"/>
              </w:rPr>
            </w:pPr>
            <w:r w:rsidRPr="00B103E0">
              <w:rPr>
                <w:rFonts w:eastAsia="Times New Roman" w:cs="Arial"/>
                <w:b/>
                <w:bCs/>
                <w:color w:val="F2F2F2"/>
                <w:sz w:val="16"/>
                <w:szCs w:val="16"/>
                <w:lang w:eastAsia="en-IE"/>
              </w:rPr>
              <w:t> </w:t>
            </w:r>
          </w:p>
        </w:tc>
        <w:tc>
          <w:tcPr>
            <w:tcW w:w="900" w:type="dxa"/>
            <w:tcBorders>
              <w:top w:val="single" w:sz="4" w:space="0" w:color="808080"/>
              <w:left w:val="nil"/>
              <w:bottom w:val="single" w:sz="12" w:space="0" w:color="002060"/>
              <w:right w:val="nil"/>
            </w:tcBorders>
            <w:shd w:val="clear" w:color="000000" w:fill="E7E6E6"/>
            <w:vAlign w:val="center"/>
            <w:hideMark/>
          </w:tcPr>
          <w:p w14:paraId="42B8FC0D" w14:textId="77777777" w:rsidR="00B103E0" w:rsidRPr="00B103E0" w:rsidRDefault="00B103E0" w:rsidP="00B103E0">
            <w:pPr>
              <w:spacing w:after="0" w:line="240" w:lineRule="auto"/>
              <w:jc w:val="right"/>
              <w:rPr>
                <w:rFonts w:eastAsia="Times New Roman" w:cs="Arial"/>
                <w:b/>
                <w:bCs/>
                <w:color w:val="BFBFBF"/>
                <w:sz w:val="16"/>
                <w:szCs w:val="16"/>
                <w:lang w:eastAsia="en-IE"/>
              </w:rPr>
            </w:pPr>
            <w:r w:rsidRPr="00B103E0">
              <w:rPr>
                <w:rFonts w:eastAsia="Times New Roman" w:cs="Arial"/>
                <w:b/>
                <w:bCs/>
                <w:color w:val="BFBFBF"/>
                <w:sz w:val="16"/>
                <w:szCs w:val="16"/>
                <w:lang w:eastAsia="en-IE"/>
              </w:rPr>
              <w:t xml:space="preserve">Total </w:t>
            </w:r>
          </w:p>
        </w:tc>
        <w:tc>
          <w:tcPr>
            <w:tcW w:w="900" w:type="dxa"/>
            <w:tcBorders>
              <w:top w:val="single" w:sz="4" w:space="0" w:color="808080"/>
              <w:left w:val="single" w:sz="4" w:space="0" w:color="808080"/>
              <w:bottom w:val="single" w:sz="12" w:space="0" w:color="002060"/>
              <w:right w:val="nil"/>
            </w:tcBorders>
            <w:shd w:val="clear" w:color="000000" w:fill="E7E6E6"/>
            <w:vAlign w:val="center"/>
            <w:hideMark/>
          </w:tcPr>
          <w:p w14:paraId="4DAA5C9B" w14:textId="77777777" w:rsidR="00B103E0" w:rsidRPr="00B103E0" w:rsidRDefault="00B103E0" w:rsidP="00B103E0">
            <w:pPr>
              <w:spacing w:after="0" w:line="240" w:lineRule="auto"/>
              <w:jc w:val="right"/>
              <w:rPr>
                <w:rFonts w:eastAsia="Times New Roman" w:cs="Arial"/>
                <w:b/>
                <w:bCs/>
                <w:sz w:val="16"/>
                <w:szCs w:val="16"/>
                <w:lang w:eastAsia="en-IE"/>
              </w:rPr>
            </w:pPr>
            <w:r w:rsidRPr="00B103E0">
              <w:rPr>
                <w:rFonts w:eastAsia="Times New Roman" w:cs="Arial"/>
                <w:b/>
                <w:bCs/>
                <w:sz w:val="16"/>
                <w:szCs w:val="16"/>
                <w:lang w:eastAsia="en-IE"/>
              </w:rPr>
              <w:t xml:space="preserve">Total </w:t>
            </w:r>
          </w:p>
        </w:tc>
        <w:tc>
          <w:tcPr>
            <w:tcW w:w="900" w:type="dxa"/>
            <w:tcBorders>
              <w:top w:val="single" w:sz="4" w:space="0" w:color="808080"/>
              <w:left w:val="single" w:sz="8" w:space="0" w:color="00B0F0"/>
              <w:bottom w:val="single" w:sz="12" w:space="0" w:color="002060"/>
              <w:right w:val="single" w:sz="4" w:space="0" w:color="808080"/>
            </w:tcBorders>
            <w:shd w:val="clear" w:color="000000" w:fill="BFBFBF"/>
            <w:noWrap/>
            <w:vAlign w:val="center"/>
            <w:hideMark/>
          </w:tcPr>
          <w:p w14:paraId="1BAF9701" w14:textId="77777777" w:rsidR="00B103E0" w:rsidRPr="00B103E0" w:rsidRDefault="00B103E0" w:rsidP="00B103E0">
            <w:pPr>
              <w:spacing w:after="0" w:line="240" w:lineRule="auto"/>
              <w:jc w:val="right"/>
              <w:rPr>
                <w:rFonts w:eastAsia="Times New Roman" w:cs="Arial"/>
                <w:b/>
                <w:bCs/>
                <w:color w:val="002060"/>
                <w:sz w:val="16"/>
                <w:szCs w:val="16"/>
                <w:lang w:eastAsia="en-IE"/>
              </w:rPr>
            </w:pPr>
            <w:r w:rsidRPr="00B103E0">
              <w:rPr>
                <w:rFonts w:eastAsia="Times New Roman" w:cs="Arial"/>
                <w:b/>
                <w:bCs/>
                <w:color w:val="002060"/>
                <w:sz w:val="16"/>
                <w:szCs w:val="16"/>
                <w:lang w:eastAsia="en-IE"/>
              </w:rPr>
              <w:t xml:space="preserve">ACCA </w:t>
            </w:r>
          </w:p>
        </w:tc>
        <w:tc>
          <w:tcPr>
            <w:tcW w:w="900" w:type="dxa"/>
            <w:tcBorders>
              <w:top w:val="single" w:sz="4" w:space="0" w:color="808080"/>
              <w:left w:val="nil"/>
              <w:bottom w:val="single" w:sz="12" w:space="0" w:color="002060"/>
              <w:right w:val="single" w:sz="4" w:space="0" w:color="808080"/>
            </w:tcBorders>
            <w:shd w:val="clear" w:color="000000" w:fill="D9D9D9"/>
            <w:noWrap/>
            <w:vAlign w:val="center"/>
            <w:hideMark/>
          </w:tcPr>
          <w:p w14:paraId="3A40BC08" w14:textId="77777777" w:rsidR="00B103E0" w:rsidRPr="00B103E0" w:rsidRDefault="00B103E0" w:rsidP="00B103E0">
            <w:pPr>
              <w:spacing w:after="0" w:line="240" w:lineRule="auto"/>
              <w:jc w:val="right"/>
              <w:rPr>
                <w:rFonts w:eastAsia="Times New Roman" w:cs="Arial"/>
                <w:b/>
                <w:bCs/>
                <w:color w:val="808080"/>
                <w:sz w:val="16"/>
                <w:szCs w:val="16"/>
                <w:lang w:eastAsia="en-IE"/>
              </w:rPr>
            </w:pPr>
            <w:r w:rsidRPr="00B103E0">
              <w:rPr>
                <w:rFonts w:eastAsia="Times New Roman" w:cs="Arial"/>
                <w:b/>
                <w:bCs/>
                <w:color w:val="808080"/>
                <w:sz w:val="16"/>
                <w:szCs w:val="16"/>
                <w:lang w:eastAsia="en-IE"/>
              </w:rPr>
              <w:t>CPA</w:t>
            </w:r>
          </w:p>
        </w:tc>
        <w:tc>
          <w:tcPr>
            <w:tcW w:w="900" w:type="dxa"/>
            <w:tcBorders>
              <w:top w:val="single" w:sz="4" w:space="0" w:color="808080"/>
              <w:left w:val="nil"/>
              <w:bottom w:val="single" w:sz="12" w:space="0" w:color="002060"/>
              <w:right w:val="single" w:sz="8" w:space="0" w:color="00B0F0"/>
            </w:tcBorders>
            <w:shd w:val="clear" w:color="000000" w:fill="BFBFBF"/>
            <w:noWrap/>
            <w:vAlign w:val="center"/>
            <w:hideMark/>
          </w:tcPr>
          <w:p w14:paraId="607A615C" w14:textId="77777777" w:rsidR="00B103E0" w:rsidRPr="00B103E0" w:rsidRDefault="00B103E0" w:rsidP="00B103E0">
            <w:pPr>
              <w:spacing w:after="0" w:line="240" w:lineRule="auto"/>
              <w:jc w:val="right"/>
              <w:rPr>
                <w:rFonts w:eastAsia="Times New Roman" w:cs="Arial"/>
                <w:b/>
                <w:bCs/>
                <w:color w:val="002060"/>
                <w:sz w:val="16"/>
                <w:szCs w:val="16"/>
                <w:lang w:eastAsia="en-IE"/>
              </w:rPr>
            </w:pPr>
            <w:r w:rsidRPr="00B103E0">
              <w:rPr>
                <w:rFonts w:eastAsia="Times New Roman" w:cs="Arial"/>
                <w:b/>
                <w:bCs/>
                <w:color w:val="002060"/>
                <w:sz w:val="16"/>
                <w:szCs w:val="16"/>
                <w:lang w:eastAsia="en-IE"/>
              </w:rPr>
              <w:t>ICAI</w:t>
            </w:r>
          </w:p>
        </w:tc>
      </w:tr>
      <w:tr w:rsidR="00B103E0" w:rsidRPr="00B103E0" w14:paraId="31466130"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648BCF43"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Quality assurance reviews concluded in the year</w:t>
            </w:r>
          </w:p>
        </w:tc>
        <w:tc>
          <w:tcPr>
            <w:tcW w:w="900" w:type="dxa"/>
            <w:tcBorders>
              <w:top w:val="nil"/>
              <w:left w:val="nil"/>
              <w:bottom w:val="single" w:sz="4" w:space="0" w:color="808080"/>
              <w:right w:val="nil"/>
            </w:tcBorders>
            <w:shd w:val="clear" w:color="auto" w:fill="auto"/>
            <w:noWrap/>
            <w:vAlign w:val="center"/>
            <w:hideMark/>
          </w:tcPr>
          <w:p w14:paraId="629B36A6"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235</w:t>
            </w:r>
          </w:p>
        </w:tc>
        <w:tc>
          <w:tcPr>
            <w:tcW w:w="900" w:type="dxa"/>
            <w:tcBorders>
              <w:top w:val="nil"/>
              <w:left w:val="single" w:sz="4" w:space="0" w:color="808080"/>
              <w:bottom w:val="single" w:sz="4" w:space="0" w:color="808080"/>
              <w:right w:val="nil"/>
            </w:tcBorders>
            <w:shd w:val="clear" w:color="auto" w:fill="auto"/>
            <w:noWrap/>
            <w:vAlign w:val="center"/>
            <w:hideMark/>
          </w:tcPr>
          <w:p w14:paraId="778C5B10"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165</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5E8E7011"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50</w:t>
            </w:r>
          </w:p>
        </w:tc>
        <w:tc>
          <w:tcPr>
            <w:tcW w:w="900" w:type="dxa"/>
            <w:tcBorders>
              <w:top w:val="nil"/>
              <w:left w:val="nil"/>
              <w:bottom w:val="single" w:sz="4" w:space="0" w:color="808080"/>
              <w:right w:val="single" w:sz="4" w:space="0" w:color="808080"/>
            </w:tcBorders>
            <w:shd w:val="clear" w:color="000000" w:fill="D9D9D9"/>
            <w:noWrap/>
            <w:vAlign w:val="center"/>
            <w:hideMark/>
          </w:tcPr>
          <w:p w14:paraId="196E34BD"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34</w:t>
            </w:r>
          </w:p>
        </w:tc>
        <w:tc>
          <w:tcPr>
            <w:tcW w:w="900" w:type="dxa"/>
            <w:tcBorders>
              <w:top w:val="nil"/>
              <w:left w:val="nil"/>
              <w:bottom w:val="single" w:sz="4" w:space="0" w:color="808080"/>
              <w:right w:val="single" w:sz="8" w:space="0" w:color="00B0F0"/>
            </w:tcBorders>
            <w:shd w:val="clear" w:color="auto" w:fill="auto"/>
            <w:noWrap/>
            <w:vAlign w:val="center"/>
            <w:hideMark/>
          </w:tcPr>
          <w:p w14:paraId="33E9F41A"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81</w:t>
            </w:r>
          </w:p>
        </w:tc>
      </w:tr>
      <w:tr w:rsidR="00B103E0" w:rsidRPr="00B103E0" w14:paraId="4710171E" w14:textId="77777777" w:rsidTr="001748F2">
        <w:trPr>
          <w:trHeight w:val="50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740B3CCF" w14:textId="77777777" w:rsidR="00B103E0" w:rsidRPr="00B103E0" w:rsidRDefault="00B103E0" w:rsidP="00B103E0">
            <w:pPr>
              <w:spacing w:after="0" w:line="240" w:lineRule="auto"/>
              <w:rPr>
                <w:rFonts w:eastAsia="Times New Roman" w:cs="Arial"/>
                <w:b/>
                <w:bCs/>
                <w:color w:val="000000"/>
                <w:sz w:val="16"/>
                <w:szCs w:val="16"/>
                <w:lang w:eastAsia="en-IE"/>
              </w:rPr>
            </w:pPr>
            <w:r w:rsidRPr="00B103E0">
              <w:rPr>
                <w:rFonts w:eastAsia="Times New Roman" w:cs="Arial"/>
                <w:b/>
                <w:bCs/>
                <w:color w:val="000000"/>
                <w:sz w:val="16"/>
                <w:szCs w:val="16"/>
                <w:lang w:eastAsia="en-IE"/>
              </w:rPr>
              <w:t>Quality assurance reviews concluded in the year that resulted in regulatory action</w:t>
            </w:r>
          </w:p>
        </w:tc>
        <w:tc>
          <w:tcPr>
            <w:tcW w:w="900" w:type="dxa"/>
            <w:tcBorders>
              <w:top w:val="nil"/>
              <w:left w:val="nil"/>
              <w:bottom w:val="single" w:sz="4" w:space="0" w:color="808080"/>
              <w:right w:val="nil"/>
            </w:tcBorders>
            <w:shd w:val="clear" w:color="auto" w:fill="auto"/>
            <w:noWrap/>
            <w:vAlign w:val="center"/>
            <w:hideMark/>
          </w:tcPr>
          <w:p w14:paraId="6E28D140" w14:textId="77777777" w:rsidR="00B103E0" w:rsidRPr="00B103E0" w:rsidRDefault="00B103E0" w:rsidP="00B103E0">
            <w:pPr>
              <w:spacing w:after="0" w:line="240" w:lineRule="auto"/>
              <w:jc w:val="right"/>
              <w:rPr>
                <w:rFonts w:eastAsia="Times New Roman" w:cs="Arial"/>
                <w:b/>
                <w:bCs/>
                <w:color w:val="BFBFBF"/>
                <w:sz w:val="16"/>
                <w:szCs w:val="16"/>
                <w:lang w:eastAsia="en-IE"/>
              </w:rPr>
            </w:pPr>
            <w:r w:rsidRPr="00B103E0">
              <w:rPr>
                <w:rFonts w:eastAsia="Times New Roman" w:cs="Arial"/>
                <w:b/>
                <w:bCs/>
                <w:color w:val="BFBFBF"/>
                <w:sz w:val="16"/>
                <w:szCs w:val="16"/>
                <w:lang w:eastAsia="en-IE"/>
              </w:rPr>
              <w:t>51</w:t>
            </w:r>
          </w:p>
        </w:tc>
        <w:tc>
          <w:tcPr>
            <w:tcW w:w="900" w:type="dxa"/>
            <w:tcBorders>
              <w:top w:val="nil"/>
              <w:left w:val="single" w:sz="4" w:space="0" w:color="808080"/>
              <w:bottom w:val="single" w:sz="4" w:space="0" w:color="808080"/>
              <w:right w:val="nil"/>
            </w:tcBorders>
            <w:shd w:val="clear" w:color="auto" w:fill="auto"/>
            <w:noWrap/>
            <w:vAlign w:val="center"/>
            <w:hideMark/>
          </w:tcPr>
          <w:p w14:paraId="2EF06E6D" w14:textId="77777777" w:rsidR="00B103E0" w:rsidRPr="0098394A" w:rsidRDefault="00B103E0" w:rsidP="00B103E0">
            <w:pPr>
              <w:spacing w:after="0" w:line="240" w:lineRule="auto"/>
              <w:jc w:val="right"/>
              <w:rPr>
                <w:rFonts w:eastAsia="Times New Roman" w:cs="Arial"/>
                <w:b/>
                <w:bCs/>
                <w:sz w:val="16"/>
                <w:szCs w:val="16"/>
                <w:lang w:eastAsia="en-IE"/>
              </w:rPr>
            </w:pPr>
            <w:r w:rsidRPr="0098394A">
              <w:rPr>
                <w:rFonts w:eastAsia="Times New Roman" w:cs="Arial"/>
                <w:b/>
                <w:bCs/>
                <w:sz w:val="16"/>
                <w:szCs w:val="16"/>
                <w:lang w:eastAsia="en-IE"/>
              </w:rPr>
              <w:t>49</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58C90DE8" w14:textId="77777777" w:rsidR="00B103E0" w:rsidRPr="00B103E0" w:rsidRDefault="00B103E0" w:rsidP="00B103E0">
            <w:pPr>
              <w:spacing w:after="0" w:line="240" w:lineRule="auto"/>
              <w:jc w:val="right"/>
              <w:rPr>
                <w:rFonts w:eastAsia="Times New Roman" w:cs="Arial"/>
                <w:b/>
                <w:bCs/>
                <w:color w:val="000000"/>
                <w:sz w:val="16"/>
                <w:szCs w:val="16"/>
                <w:lang w:eastAsia="en-IE"/>
              </w:rPr>
            </w:pPr>
            <w:r w:rsidRPr="00B103E0">
              <w:rPr>
                <w:rFonts w:eastAsia="Times New Roman" w:cs="Arial"/>
                <w:b/>
                <w:bCs/>
                <w:color w:val="000000"/>
                <w:sz w:val="16"/>
                <w:szCs w:val="16"/>
                <w:lang w:eastAsia="en-IE"/>
              </w:rPr>
              <w:t>20</w:t>
            </w:r>
          </w:p>
        </w:tc>
        <w:tc>
          <w:tcPr>
            <w:tcW w:w="900" w:type="dxa"/>
            <w:tcBorders>
              <w:top w:val="nil"/>
              <w:left w:val="nil"/>
              <w:bottom w:val="single" w:sz="4" w:space="0" w:color="808080"/>
              <w:right w:val="single" w:sz="4" w:space="0" w:color="808080"/>
            </w:tcBorders>
            <w:shd w:val="clear" w:color="000000" w:fill="D9D9D9"/>
            <w:noWrap/>
            <w:vAlign w:val="center"/>
            <w:hideMark/>
          </w:tcPr>
          <w:p w14:paraId="342773F8" w14:textId="77777777" w:rsidR="00B103E0" w:rsidRPr="00B103E0" w:rsidRDefault="00B103E0" w:rsidP="00B103E0">
            <w:pPr>
              <w:spacing w:after="0" w:line="240" w:lineRule="auto"/>
              <w:jc w:val="right"/>
              <w:rPr>
                <w:rFonts w:eastAsia="Times New Roman" w:cs="Arial"/>
                <w:b/>
                <w:bCs/>
                <w:color w:val="808080"/>
                <w:sz w:val="16"/>
                <w:szCs w:val="16"/>
                <w:lang w:eastAsia="en-IE"/>
              </w:rPr>
            </w:pPr>
            <w:r w:rsidRPr="00B103E0">
              <w:rPr>
                <w:rFonts w:eastAsia="Times New Roman" w:cs="Arial"/>
                <w:b/>
                <w:bCs/>
                <w:color w:val="808080"/>
                <w:sz w:val="16"/>
                <w:szCs w:val="16"/>
                <w:lang w:eastAsia="en-IE"/>
              </w:rPr>
              <w:t>10</w:t>
            </w:r>
          </w:p>
        </w:tc>
        <w:tc>
          <w:tcPr>
            <w:tcW w:w="900" w:type="dxa"/>
            <w:tcBorders>
              <w:top w:val="nil"/>
              <w:left w:val="nil"/>
              <w:bottom w:val="single" w:sz="4" w:space="0" w:color="808080"/>
              <w:right w:val="single" w:sz="8" w:space="0" w:color="00B0F0"/>
            </w:tcBorders>
            <w:shd w:val="clear" w:color="auto" w:fill="auto"/>
            <w:noWrap/>
            <w:vAlign w:val="center"/>
            <w:hideMark/>
          </w:tcPr>
          <w:p w14:paraId="6898C024" w14:textId="77777777" w:rsidR="00B103E0" w:rsidRPr="00B103E0" w:rsidRDefault="00B103E0" w:rsidP="00B103E0">
            <w:pPr>
              <w:spacing w:after="0" w:line="240" w:lineRule="auto"/>
              <w:jc w:val="right"/>
              <w:rPr>
                <w:rFonts w:eastAsia="Times New Roman" w:cs="Arial"/>
                <w:b/>
                <w:bCs/>
                <w:color w:val="000000"/>
                <w:sz w:val="16"/>
                <w:szCs w:val="16"/>
                <w:lang w:eastAsia="en-IE"/>
              </w:rPr>
            </w:pPr>
            <w:r w:rsidRPr="00B103E0">
              <w:rPr>
                <w:rFonts w:eastAsia="Times New Roman" w:cs="Arial"/>
                <w:b/>
                <w:bCs/>
                <w:color w:val="000000"/>
                <w:sz w:val="16"/>
                <w:szCs w:val="16"/>
                <w:lang w:eastAsia="en-IE"/>
              </w:rPr>
              <w:t>19</w:t>
            </w:r>
          </w:p>
        </w:tc>
      </w:tr>
      <w:tr w:rsidR="00B103E0" w:rsidRPr="00B103E0" w14:paraId="6CE9960E"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noWrap/>
            <w:vAlign w:val="center"/>
            <w:hideMark/>
          </w:tcPr>
          <w:p w14:paraId="4F53C545" w14:textId="77777777" w:rsidR="00B103E0" w:rsidRPr="00B103E0" w:rsidRDefault="00B103E0" w:rsidP="00B103E0">
            <w:pPr>
              <w:spacing w:after="0" w:line="240" w:lineRule="auto"/>
              <w:rPr>
                <w:rFonts w:eastAsia="Times New Roman" w:cs="Arial"/>
                <w:i/>
                <w:iCs/>
                <w:color w:val="000000"/>
                <w:sz w:val="16"/>
                <w:szCs w:val="16"/>
                <w:lang w:eastAsia="en-IE"/>
              </w:rPr>
            </w:pPr>
            <w:r w:rsidRPr="00B103E0">
              <w:rPr>
                <w:rFonts w:eastAsia="Times New Roman" w:cs="Arial"/>
                <w:i/>
                <w:iCs/>
                <w:color w:val="000000"/>
                <w:sz w:val="16"/>
                <w:szCs w:val="16"/>
                <w:lang w:eastAsia="en-IE"/>
              </w:rPr>
              <w:t>Regulatory action taken</w:t>
            </w:r>
          </w:p>
        </w:tc>
        <w:tc>
          <w:tcPr>
            <w:tcW w:w="900" w:type="dxa"/>
            <w:tcBorders>
              <w:top w:val="nil"/>
              <w:left w:val="nil"/>
              <w:bottom w:val="single" w:sz="4" w:space="0" w:color="808080"/>
              <w:right w:val="nil"/>
            </w:tcBorders>
            <w:shd w:val="clear" w:color="auto" w:fill="auto"/>
            <w:noWrap/>
            <w:vAlign w:val="center"/>
            <w:hideMark/>
          </w:tcPr>
          <w:p w14:paraId="5BC3CD12"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 </w:t>
            </w:r>
          </w:p>
        </w:tc>
        <w:tc>
          <w:tcPr>
            <w:tcW w:w="900" w:type="dxa"/>
            <w:tcBorders>
              <w:top w:val="nil"/>
              <w:left w:val="single" w:sz="4" w:space="0" w:color="808080"/>
              <w:bottom w:val="single" w:sz="4" w:space="0" w:color="808080"/>
              <w:right w:val="nil"/>
            </w:tcBorders>
            <w:shd w:val="clear" w:color="auto" w:fill="auto"/>
            <w:noWrap/>
            <w:vAlign w:val="center"/>
            <w:hideMark/>
          </w:tcPr>
          <w:p w14:paraId="019EFFB0"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 </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4BC3B5BD"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 </w:t>
            </w:r>
          </w:p>
        </w:tc>
        <w:tc>
          <w:tcPr>
            <w:tcW w:w="900" w:type="dxa"/>
            <w:tcBorders>
              <w:top w:val="nil"/>
              <w:left w:val="nil"/>
              <w:bottom w:val="single" w:sz="4" w:space="0" w:color="808080"/>
              <w:right w:val="single" w:sz="4" w:space="0" w:color="808080"/>
            </w:tcBorders>
            <w:shd w:val="clear" w:color="000000" w:fill="D9D9D9"/>
            <w:noWrap/>
            <w:vAlign w:val="center"/>
            <w:hideMark/>
          </w:tcPr>
          <w:p w14:paraId="2E1FF359"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 </w:t>
            </w:r>
          </w:p>
        </w:tc>
        <w:tc>
          <w:tcPr>
            <w:tcW w:w="900" w:type="dxa"/>
            <w:tcBorders>
              <w:top w:val="nil"/>
              <w:left w:val="nil"/>
              <w:bottom w:val="single" w:sz="4" w:space="0" w:color="808080"/>
              <w:right w:val="single" w:sz="8" w:space="0" w:color="00B0F0"/>
            </w:tcBorders>
            <w:shd w:val="clear" w:color="auto" w:fill="auto"/>
            <w:noWrap/>
            <w:vAlign w:val="center"/>
            <w:hideMark/>
          </w:tcPr>
          <w:p w14:paraId="1AC75A8D"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 </w:t>
            </w:r>
          </w:p>
        </w:tc>
      </w:tr>
      <w:tr w:rsidR="00B103E0" w:rsidRPr="00B103E0" w14:paraId="30639D20" w14:textId="77777777" w:rsidTr="001748F2">
        <w:trPr>
          <w:trHeight w:val="50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582E9830"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Required to submit further documentation/</w:t>
            </w:r>
            <w:r w:rsidRPr="00B103E0">
              <w:rPr>
                <w:rFonts w:eastAsia="Times New Roman" w:cs="Arial"/>
                <w:color w:val="000000"/>
                <w:sz w:val="16"/>
                <w:szCs w:val="16"/>
                <w:lang w:eastAsia="en-IE"/>
              </w:rPr>
              <w:br/>
              <w:t>information or clarification</w:t>
            </w:r>
          </w:p>
        </w:tc>
        <w:tc>
          <w:tcPr>
            <w:tcW w:w="900" w:type="dxa"/>
            <w:tcBorders>
              <w:top w:val="nil"/>
              <w:left w:val="nil"/>
              <w:bottom w:val="single" w:sz="4" w:space="0" w:color="808080"/>
              <w:right w:val="nil"/>
            </w:tcBorders>
            <w:shd w:val="clear" w:color="auto" w:fill="auto"/>
            <w:noWrap/>
            <w:vAlign w:val="center"/>
            <w:hideMark/>
          </w:tcPr>
          <w:p w14:paraId="0E914215"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21</w:t>
            </w:r>
          </w:p>
        </w:tc>
        <w:tc>
          <w:tcPr>
            <w:tcW w:w="900" w:type="dxa"/>
            <w:tcBorders>
              <w:top w:val="nil"/>
              <w:left w:val="single" w:sz="4" w:space="0" w:color="808080"/>
              <w:bottom w:val="single" w:sz="4" w:space="0" w:color="808080"/>
              <w:right w:val="nil"/>
            </w:tcBorders>
            <w:shd w:val="clear" w:color="auto" w:fill="auto"/>
            <w:noWrap/>
            <w:vAlign w:val="center"/>
            <w:hideMark/>
          </w:tcPr>
          <w:p w14:paraId="75A0CE88"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15</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35202C5F"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2E5300D2"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415336A1"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15</w:t>
            </w:r>
          </w:p>
        </w:tc>
      </w:tr>
      <w:tr w:rsidR="00B103E0" w:rsidRPr="00B103E0" w14:paraId="76AC8A9D"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788F97E8"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Required not to undertake file review for other firms</w:t>
            </w:r>
          </w:p>
        </w:tc>
        <w:tc>
          <w:tcPr>
            <w:tcW w:w="900" w:type="dxa"/>
            <w:tcBorders>
              <w:top w:val="nil"/>
              <w:left w:val="nil"/>
              <w:bottom w:val="single" w:sz="4" w:space="0" w:color="808080"/>
              <w:right w:val="nil"/>
            </w:tcBorders>
            <w:shd w:val="clear" w:color="auto" w:fill="auto"/>
            <w:noWrap/>
            <w:vAlign w:val="center"/>
            <w:hideMark/>
          </w:tcPr>
          <w:p w14:paraId="37C3A3D5"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24</w:t>
            </w:r>
          </w:p>
        </w:tc>
        <w:tc>
          <w:tcPr>
            <w:tcW w:w="900" w:type="dxa"/>
            <w:tcBorders>
              <w:top w:val="nil"/>
              <w:left w:val="single" w:sz="4" w:space="0" w:color="808080"/>
              <w:bottom w:val="single" w:sz="4" w:space="0" w:color="808080"/>
              <w:right w:val="nil"/>
            </w:tcBorders>
            <w:shd w:val="clear" w:color="auto" w:fill="auto"/>
            <w:noWrap/>
            <w:vAlign w:val="center"/>
            <w:hideMark/>
          </w:tcPr>
          <w:p w14:paraId="6770E24A"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15</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70A62EC2"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325CCEAD"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2D71829D"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15</w:t>
            </w:r>
          </w:p>
        </w:tc>
      </w:tr>
      <w:tr w:rsidR="00B103E0" w:rsidRPr="00B103E0" w14:paraId="5200B060"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544E911C"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Other conditions/restrictions imposed</w:t>
            </w:r>
          </w:p>
        </w:tc>
        <w:tc>
          <w:tcPr>
            <w:tcW w:w="900" w:type="dxa"/>
            <w:tcBorders>
              <w:top w:val="nil"/>
              <w:left w:val="nil"/>
              <w:bottom w:val="single" w:sz="4" w:space="0" w:color="808080"/>
              <w:right w:val="nil"/>
            </w:tcBorders>
            <w:shd w:val="clear" w:color="auto" w:fill="auto"/>
            <w:noWrap/>
            <w:vAlign w:val="center"/>
            <w:hideMark/>
          </w:tcPr>
          <w:p w14:paraId="6521C48C"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w:t>
            </w:r>
          </w:p>
        </w:tc>
        <w:tc>
          <w:tcPr>
            <w:tcW w:w="900" w:type="dxa"/>
            <w:tcBorders>
              <w:top w:val="nil"/>
              <w:left w:val="single" w:sz="4" w:space="0" w:color="808080"/>
              <w:bottom w:val="single" w:sz="4" w:space="0" w:color="808080"/>
              <w:right w:val="nil"/>
            </w:tcBorders>
            <w:shd w:val="clear" w:color="auto" w:fill="auto"/>
            <w:noWrap/>
            <w:vAlign w:val="center"/>
            <w:hideMark/>
          </w:tcPr>
          <w:p w14:paraId="5B7E25D8"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117EBA65"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45C16FE2"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28EE1DF9"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r>
      <w:tr w:rsidR="00B103E0" w:rsidRPr="00B103E0" w14:paraId="3B31AD61"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7F7B2152"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Cold file review of clients files imposed</w:t>
            </w:r>
          </w:p>
        </w:tc>
        <w:tc>
          <w:tcPr>
            <w:tcW w:w="900" w:type="dxa"/>
            <w:tcBorders>
              <w:top w:val="nil"/>
              <w:left w:val="nil"/>
              <w:bottom w:val="single" w:sz="4" w:space="0" w:color="808080"/>
              <w:right w:val="nil"/>
            </w:tcBorders>
            <w:shd w:val="clear" w:color="auto" w:fill="auto"/>
            <w:noWrap/>
            <w:vAlign w:val="center"/>
            <w:hideMark/>
          </w:tcPr>
          <w:p w14:paraId="31BA4DD0"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22</w:t>
            </w:r>
          </w:p>
        </w:tc>
        <w:tc>
          <w:tcPr>
            <w:tcW w:w="900" w:type="dxa"/>
            <w:tcBorders>
              <w:top w:val="nil"/>
              <w:left w:val="single" w:sz="4" w:space="0" w:color="808080"/>
              <w:bottom w:val="single" w:sz="4" w:space="0" w:color="808080"/>
              <w:right w:val="nil"/>
            </w:tcBorders>
            <w:shd w:val="clear" w:color="auto" w:fill="auto"/>
            <w:noWrap/>
            <w:vAlign w:val="center"/>
            <w:hideMark/>
          </w:tcPr>
          <w:p w14:paraId="5347E453"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17</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080F3419"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4A4E64CB"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3C7DA50D"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17</w:t>
            </w:r>
          </w:p>
        </w:tc>
      </w:tr>
      <w:tr w:rsidR="00B103E0" w:rsidRPr="00B103E0" w14:paraId="17EB1A5A"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7BD52AEA"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Directed to address CPD/training matters</w:t>
            </w:r>
          </w:p>
        </w:tc>
        <w:tc>
          <w:tcPr>
            <w:tcW w:w="900" w:type="dxa"/>
            <w:tcBorders>
              <w:top w:val="nil"/>
              <w:left w:val="nil"/>
              <w:bottom w:val="single" w:sz="4" w:space="0" w:color="808080"/>
              <w:right w:val="nil"/>
            </w:tcBorders>
            <w:shd w:val="clear" w:color="auto" w:fill="auto"/>
            <w:noWrap/>
            <w:vAlign w:val="center"/>
            <w:hideMark/>
          </w:tcPr>
          <w:p w14:paraId="3BDC5A8E"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20</w:t>
            </w:r>
          </w:p>
        </w:tc>
        <w:tc>
          <w:tcPr>
            <w:tcW w:w="900" w:type="dxa"/>
            <w:tcBorders>
              <w:top w:val="nil"/>
              <w:left w:val="single" w:sz="4" w:space="0" w:color="808080"/>
              <w:bottom w:val="single" w:sz="4" w:space="0" w:color="808080"/>
              <w:right w:val="nil"/>
            </w:tcBorders>
            <w:shd w:val="clear" w:color="auto" w:fill="auto"/>
            <w:noWrap/>
            <w:vAlign w:val="center"/>
            <w:hideMark/>
          </w:tcPr>
          <w:p w14:paraId="0F8AC3B1"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17</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5982296D"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717C296A"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434DBA26"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17</w:t>
            </w:r>
          </w:p>
        </w:tc>
      </w:tr>
      <w:tr w:rsidR="00B103E0" w:rsidRPr="00B103E0" w14:paraId="372DCE53"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315E9A4E"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Monetary penalties imposed</w:t>
            </w:r>
          </w:p>
        </w:tc>
        <w:tc>
          <w:tcPr>
            <w:tcW w:w="900" w:type="dxa"/>
            <w:tcBorders>
              <w:top w:val="nil"/>
              <w:left w:val="nil"/>
              <w:bottom w:val="single" w:sz="4" w:space="0" w:color="808080"/>
              <w:right w:val="nil"/>
            </w:tcBorders>
            <w:shd w:val="clear" w:color="auto" w:fill="auto"/>
            <w:noWrap/>
            <w:vAlign w:val="center"/>
            <w:hideMark/>
          </w:tcPr>
          <w:p w14:paraId="1552713D"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11</w:t>
            </w:r>
          </w:p>
        </w:tc>
        <w:tc>
          <w:tcPr>
            <w:tcW w:w="900" w:type="dxa"/>
            <w:tcBorders>
              <w:top w:val="nil"/>
              <w:left w:val="single" w:sz="4" w:space="0" w:color="808080"/>
              <w:bottom w:val="single" w:sz="4" w:space="0" w:color="808080"/>
              <w:right w:val="nil"/>
            </w:tcBorders>
            <w:shd w:val="clear" w:color="auto" w:fill="auto"/>
            <w:noWrap/>
            <w:vAlign w:val="center"/>
            <w:hideMark/>
          </w:tcPr>
          <w:p w14:paraId="16CEEEE7"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9</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1BAFE12C"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455E12E0"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4506F690"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9</w:t>
            </w:r>
          </w:p>
        </w:tc>
      </w:tr>
      <w:tr w:rsidR="00B103E0" w:rsidRPr="00B103E0" w14:paraId="633A3B1C"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73512216"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Hot file review restriction</w:t>
            </w:r>
          </w:p>
        </w:tc>
        <w:tc>
          <w:tcPr>
            <w:tcW w:w="900" w:type="dxa"/>
            <w:tcBorders>
              <w:top w:val="nil"/>
              <w:left w:val="nil"/>
              <w:bottom w:val="single" w:sz="4" w:space="0" w:color="808080"/>
              <w:right w:val="nil"/>
            </w:tcBorders>
            <w:shd w:val="clear" w:color="auto" w:fill="auto"/>
            <w:noWrap/>
            <w:vAlign w:val="center"/>
            <w:hideMark/>
          </w:tcPr>
          <w:p w14:paraId="0A95A154"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16</w:t>
            </w:r>
          </w:p>
        </w:tc>
        <w:tc>
          <w:tcPr>
            <w:tcW w:w="900" w:type="dxa"/>
            <w:tcBorders>
              <w:top w:val="nil"/>
              <w:left w:val="single" w:sz="4" w:space="0" w:color="808080"/>
              <w:bottom w:val="single" w:sz="4" w:space="0" w:color="808080"/>
              <w:right w:val="nil"/>
            </w:tcBorders>
            <w:shd w:val="clear" w:color="auto" w:fill="auto"/>
            <w:noWrap/>
            <w:vAlign w:val="center"/>
            <w:hideMark/>
          </w:tcPr>
          <w:p w14:paraId="295AC665"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7</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1A79D0FC"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4E53012D"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61610CF0"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7</w:t>
            </w:r>
          </w:p>
        </w:tc>
      </w:tr>
      <w:tr w:rsidR="00B103E0" w:rsidRPr="00B103E0" w14:paraId="339E0587"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4BFA9EE7"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External compliance review</w:t>
            </w:r>
          </w:p>
        </w:tc>
        <w:tc>
          <w:tcPr>
            <w:tcW w:w="900" w:type="dxa"/>
            <w:tcBorders>
              <w:top w:val="nil"/>
              <w:left w:val="nil"/>
              <w:bottom w:val="single" w:sz="4" w:space="0" w:color="808080"/>
              <w:right w:val="nil"/>
            </w:tcBorders>
            <w:shd w:val="clear" w:color="auto" w:fill="auto"/>
            <w:noWrap/>
            <w:vAlign w:val="center"/>
            <w:hideMark/>
          </w:tcPr>
          <w:p w14:paraId="68AED5D0"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14</w:t>
            </w:r>
          </w:p>
        </w:tc>
        <w:tc>
          <w:tcPr>
            <w:tcW w:w="900" w:type="dxa"/>
            <w:tcBorders>
              <w:top w:val="nil"/>
              <w:left w:val="single" w:sz="4" w:space="0" w:color="808080"/>
              <w:bottom w:val="single" w:sz="4" w:space="0" w:color="808080"/>
              <w:right w:val="nil"/>
            </w:tcBorders>
            <w:shd w:val="clear" w:color="auto" w:fill="auto"/>
            <w:noWrap/>
            <w:vAlign w:val="center"/>
            <w:hideMark/>
          </w:tcPr>
          <w:p w14:paraId="164D7ADC"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10</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356F0BC9"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0023EAE6"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7CF73AF7"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10</w:t>
            </w:r>
          </w:p>
        </w:tc>
      </w:tr>
      <w:tr w:rsidR="00B103E0" w:rsidRPr="00B103E0" w14:paraId="3653EA82"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5046CE34" w14:textId="77777777" w:rsidR="00B103E0" w:rsidRPr="00B103E0" w:rsidRDefault="00B103E0" w:rsidP="00B103E0">
            <w:pPr>
              <w:spacing w:after="0" w:line="240" w:lineRule="auto"/>
              <w:rPr>
                <w:rFonts w:eastAsia="Times New Roman" w:cs="Arial"/>
                <w:sz w:val="16"/>
                <w:szCs w:val="16"/>
                <w:lang w:eastAsia="en-IE"/>
              </w:rPr>
            </w:pPr>
            <w:r w:rsidRPr="00B103E0">
              <w:rPr>
                <w:rFonts w:eastAsia="Times New Roman" w:cs="Arial"/>
                <w:sz w:val="16"/>
                <w:szCs w:val="16"/>
                <w:lang w:eastAsia="en-IE"/>
              </w:rPr>
              <w:t>Requirement for a follow-up review or accelerated review</w:t>
            </w:r>
          </w:p>
        </w:tc>
        <w:tc>
          <w:tcPr>
            <w:tcW w:w="900" w:type="dxa"/>
            <w:tcBorders>
              <w:top w:val="nil"/>
              <w:left w:val="nil"/>
              <w:bottom w:val="single" w:sz="4" w:space="0" w:color="808080"/>
              <w:right w:val="nil"/>
            </w:tcBorders>
            <w:shd w:val="clear" w:color="auto" w:fill="auto"/>
            <w:noWrap/>
            <w:vAlign w:val="center"/>
            <w:hideMark/>
          </w:tcPr>
          <w:p w14:paraId="476189A4"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33</w:t>
            </w:r>
          </w:p>
        </w:tc>
        <w:tc>
          <w:tcPr>
            <w:tcW w:w="900" w:type="dxa"/>
            <w:tcBorders>
              <w:top w:val="nil"/>
              <w:left w:val="single" w:sz="4" w:space="0" w:color="808080"/>
              <w:bottom w:val="single" w:sz="4" w:space="0" w:color="808080"/>
              <w:right w:val="nil"/>
            </w:tcBorders>
            <w:shd w:val="clear" w:color="auto" w:fill="auto"/>
            <w:noWrap/>
            <w:vAlign w:val="center"/>
            <w:hideMark/>
          </w:tcPr>
          <w:p w14:paraId="03EA2FE0"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43</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4A3B48F1"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20</w:t>
            </w:r>
          </w:p>
        </w:tc>
        <w:tc>
          <w:tcPr>
            <w:tcW w:w="900" w:type="dxa"/>
            <w:tcBorders>
              <w:top w:val="nil"/>
              <w:left w:val="nil"/>
              <w:bottom w:val="single" w:sz="4" w:space="0" w:color="808080"/>
              <w:right w:val="single" w:sz="4" w:space="0" w:color="808080"/>
            </w:tcBorders>
            <w:shd w:val="clear" w:color="000000" w:fill="D9D9D9"/>
            <w:noWrap/>
            <w:vAlign w:val="center"/>
            <w:hideMark/>
          </w:tcPr>
          <w:p w14:paraId="5F6A119A"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6</w:t>
            </w:r>
          </w:p>
        </w:tc>
        <w:tc>
          <w:tcPr>
            <w:tcW w:w="900" w:type="dxa"/>
            <w:tcBorders>
              <w:top w:val="nil"/>
              <w:left w:val="nil"/>
              <w:bottom w:val="single" w:sz="4" w:space="0" w:color="808080"/>
              <w:right w:val="single" w:sz="8" w:space="0" w:color="00B0F0"/>
            </w:tcBorders>
            <w:shd w:val="clear" w:color="auto" w:fill="auto"/>
            <w:noWrap/>
            <w:vAlign w:val="center"/>
            <w:hideMark/>
          </w:tcPr>
          <w:p w14:paraId="033228CD"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17</w:t>
            </w:r>
          </w:p>
        </w:tc>
      </w:tr>
      <w:tr w:rsidR="00B103E0" w:rsidRPr="00B103E0" w14:paraId="7FD29D81" w14:textId="77777777" w:rsidTr="001748F2">
        <w:trPr>
          <w:trHeight w:val="50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4C58533F"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 xml:space="preserve">Referred to the investigation </w:t>
            </w:r>
            <w:r w:rsidRPr="00B103E0">
              <w:rPr>
                <w:rFonts w:eastAsia="Times New Roman" w:cs="Arial"/>
                <w:color w:val="000000"/>
                <w:sz w:val="16"/>
                <w:szCs w:val="16"/>
                <w:lang w:eastAsia="en-IE"/>
              </w:rPr>
              <w:br/>
              <w:t>and disciplinary process</w:t>
            </w:r>
          </w:p>
        </w:tc>
        <w:tc>
          <w:tcPr>
            <w:tcW w:w="900" w:type="dxa"/>
            <w:tcBorders>
              <w:top w:val="nil"/>
              <w:left w:val="nil"/>
              <w:bottom w:val="single" w:sz="4" w:space="0" w:color="808080"/>
              <w:right w:val="nil"/>
            </w:tcBorders>
            <w:shd w:val="clear" w:color="auto" w:fill="auto"/>
            <w:noWrap/>
            <w:vAlign w:val="center"/>
            <w:hideMark/>
          </w:tcPr>
          <w:p w14:paraId="737E7672"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4</w:t>
            </w:r>
          </w:p>
        </w:tc>
        <w:tc>
          <w:tcPr>
            <w:tcW w:w="900" w:type="dxa"/>
            <w:tcBorders>
              <w:top w:val="nil"/>
              <w:left w:val="single" w:sz="4" w:space="0" w:color="808080"/>
              <w:bottom w:val="single" w:sz="4" w:space="0" w:color="808080"/>
              <w:right w:val="nil"/>
            </w:tcBorders>
            <w:shd w:val="clear" w:color="auto" w:fill="auto"/>
            <w:noWrap/>
            <w:vAlign w:val="center"/>
            <w:hideMark/>
          </w:tcPr>
          <w:p w14:paraId="5592D618"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3</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7D2C3919"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249760E1"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3</w:t>
            </w:r>
          </w:p>
        </w:tc>
        <w:tc>
          <w:tcPr>
            <w:tcW w:w="900" w:type="dxa"/>
            <w:tcBorders>
              <w:top w:val="nil"/>
              <w:left w:val="nil"/>
              <w:bottom w:val="single" w:sz="4" w:space="0" w:color="808080"/>
              <w:right w:val="single" w:sz="8" w:space="0" w:color="00B0F0"/>
            </w:tcBorders>
            <w:shd w:val="clear" w:color="auto" w:fill="auto"/>
            <w:noWrap/>
            <w:vAlign w:val="center"/>
            <w:hideMark/>
          </w:tcPr>
          <w:p w14:paraId="5E6C67AF"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r>
      <w:tr w:rsidR="00B103E0" w:rsidRPr="00B103E0" w14:paraId="7106D82B"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4DF16482"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Directed not to accept further audit appointments</w:t>
            </w:r>
          </w:p>
        </w:tc>
        <w:tc>
          <w:tcPr>
            <w:tcW w:w="900" w:type="dxa"/>
            <w:tcBorders>
              <w:top w:val="nil"/>
              <w:left w:val="nil"/>
              <w:bottom w:val="single" w:sz="4" w:space="0" w:color="808080"/>
              <w:right w:val="nil"/>
            </w:tcBorders>
            <w:shd w:val="clear" w:color="auto" w:fill="auto"/>
            <w:noWrap/>
            <w:vAlign w:val="center"/>
            <w:hideMark/>
          </w:tcPr>
          <w:p w14:paraId="40A9B8CD"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10</w:t>
            </w:r>
          </w:p>
        </w:tc>
        <w:tc>
          <w:tcPr>
            <w:tcW w:w="900" w:type="dxa"/>
            <w:tcBorders>
              <w:top w:val="nil"/>
              <w:left w:val="single" w:sz="4" w:space="0" w:color="808080"/>
              <w:bottom w:val="single" w:sz="4" w:space="0" w:color="808080"/>
              <w:right w:val="nil"/>
            </w:tcBorders>
            <w:shd w:val="clear" w:color="auto" w:fill="auto"/>
            <w:noWrap/>
            <w:vAlign w:val="center"/>
            <w:hideMark/>
          </w:tcPr>
          <w:p w14:paraId="4A2367B0"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6</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4B4DB543"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7F2F9B82"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606DD810"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6</w:t>
            </w:r>
          </w:p>
        </w:tc>
      </w:tr>
      <w:tr w:rsidR="00B103E0" w:rsidRPr="00B103E0" w14:paraId="053CEFBC" w14:textId="77777777" w:rsidTr="001748F2">
        <w:trPr>
          <w:trHeight w:val="25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2E9FDB37"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Voluntary surrendered audit registration as a result of findings</w:t>
            </w:r>
          </w:p>
        </w:tc>
        <w:tc>
          <w:tcPr>
            <w:tcW w:w="900" w:type="dxa"/>
            <w:tcBorders>
              <w:top w:val="nil"/>
              <w:left w:val="nil"/>
              <w:bottom w:val="single" w:sz="4" w:space="0" w:color="808080"/>
              <w:right w:val="nil"/>
            </w:tcBorders>
            <w:shd w:val="clear" w:color="auto" w:fill="auto"/>
            <w:noWrap/>
            <w:vAlign w:val="center"/>
            <w:hideMark/>
          </w:tcPr>
          <w:p w14:paraId="45A98E8B"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1</w:t>
            </w:r>
          </w:p>
        </w:tc>
        <w:tc>
          <w:tcPr>
            <w:tcW w:w="900" w:type="dxa"/>
            <w:tcBorders>
              <w:top w:val="nil"/>
              <w:left w:val="single" w:sz="4" w:space="0" w:color="808080"/>
              <w:bottom w:val="single" w:sz="4" w:space="0" w:color="808080"/>
              <w:right w:val="nil"/>
            </w:tcBorders>
            <w:shd w:val="clear" w:color="auto" w:fill="auto"/>
            <w:noWrap/>
            <w:vAlign w:val="center"/>
            <w:hideMark/>
          </w:tcPr>
          <w:p w14:paraId="14CE41DE"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1</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47C18D2E"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67520C01"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1</w:t>
            </w:r>
          </w:p>
        </w:tc>
        <w:tc>
          <w:tcPr>
            <w:tcW w:w="900" w:type="dxa"/>
            <w:tcBorders>
              <w:top w:val="nil"/>
              <w:left w:val="nil"/>
              <w:bottom w:val="single" w:sz="4" w:space="0" w:color="808080"/>
              <w:right w:val="single" w:sz="8" w:space="0" w:color="00B0F0"/>
            </w:tcBorders>
            <w:shd w:val="clear" w:color="auto" w:fill="auto"/>
            <w:noWrap/>
            <w:vAlign w:val="center"/>
            <w:hideMark/>
          </w:tcPr>
          <w:p w14:paraId="51A36A96"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r>
      <w:tr w:rsidR="00B103E0" w:rsidRPr="00B103E0" w14:paraId="2CE6B468" w14:textId="77777777" w:rsidTr="001748F2">
        <w:trPr>
          <w:trHeight w:val="500"/>
        </w:trPr>
        <w:tc>
          <w:tcPr>
            <w:tcW w:w="4420" w:type="dxa"/>
            <w:tcBorders>
              <w:top w:val="nil"/>
              <w:left w:val="single" w:sz="4" w:space="0" w:color="808080"/>
              <w:bottom w:val="single" w:sz="4" w:space="0" w:color="808080"/>
              <w:right w:val="single" w:sz="4" w:space="0" w:color="808080"/>
            </w:tcBorders>
            <w:shd w:val="clear" w:color="auto" w:fill="auto"/>
            <w:vAlign w:val="center"/>
            <w:hideMark/>
          </w:tcPr>
          <w:p w14:paraId="0DC5C0B6"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 xml:space="preserve">Audit registration withdrawn as a result </w:t>
            </w:r>
            <w:r w:rsidRPr="00B103E0">
              <w:rPr>
                <w:rFonts w:eastAsia="Times New Roman" w:cs="Arial"/>
                <w:color w:val="000000"/>
                <w:sz w:val="16"/>
                <w:szCs w:val="16"/>
                <w:lang w:eastAsia="en-IE"/>
              </w:rPr>
              <w:br/>
              <w:t>of findings</w:t>
            </w:r>
          </w:p>
        </w:tc>
        <w:tc>
          <w:tcPr>
            <w:tcW w:w="900" w:type="dxa"/>
            <w:tcBorders>
              <w:top w:val="nil"/>
              <w:left w:val="nil"/>
              <w:bottom w:val="single" w:sz="4" w:space="0" w:color="808080"/>
              <w:right w:val="nil"/>
            </w:tcBorders>
            <w:shd w:val="clear" w:color="auto" w:fill="auto"/>
            <w:noWrap/>
            <w:vAlign w:val="center"/>
            <w:hideMark/>
          </w:tcPr>
          <w:p w14:paraId="767ECF8B"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1</w:t>
            </w:r>
          </w:p>
        </w:tc>
        <w:tc>
          <w:tcPr>
            <w:tcW w:w="900" w:type="dxa"/>
            <w:tcBorders>
              <w:top w:val="nil"/>
              <w:left w:val="single" w:sz="4" w:space="0" w:color="808080"/>
              <w:bottom w:val="single" w:sz="4" w:space="0" w:color="808080"/>
              <w:right w:val="nil"/>
            </w:tcBorders>
            <w:shd w:val="clear" w:color="auto" w:fill="auto"/>
            <w:noWrap/>
            <w:vAlign w:val="center"/>
            <w:hideMark/>
          </w:tcPr>
          <w:p w14:paraId="79ED07FF"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1558AF42"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4" w:space="0" w:color="808080"/>
              <w:right w:val="single" w:sz="4" w:space="0" w:color="808080"/>
            </w:tcBorders>
            <w:shd w:val="clear" w:color="000000" w:fill="D9D9D9"/>
            <w:noWrap/>
            <w:vAlign w:val="center"/>
            <w:hideMark/>
          </w:tcPr>
          <w:p w14:paraId="064846EE"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1DD5C4AC"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r>
      <w:tr w:rsidR="00B103E0" w:rsidRPr="00B103E0" w14:paraId="3F15DDDD" w14:textId="77777777" w:rsidTr="001748F2">
        <w:trPr>
          <w:trHeight w:val="500"/>
        </w:trPr>
        <w:tc>
          <w:tcPr>
            <w:tcW w:w="4420" w:type="dxa"/>
            <w:tcBorders>
              <w:top w:val="nil"/>
              <w:left w:val="single" w:sz="4" w:space="0" w:color="808080"/>
              <w:bottom w:val="single" w:sz="12" w:space="0" w:color="002060"/>
              <w:right w:val="single" w:sz="4" w:space="0" w:color="808080"/>
            </w:tcBorders>
            <w:shd w:val="clear" w:color="auto" w:fill="auto"/>
            <w:vAlign w:val="center"/>
            <w:hideMark/>
          </w:tcPr>
          <w:p w14:paraId="29A3BCEB" w14:textId="77777777" w:rsidR="00B103E0" w:rsidRPr="00B103E0" w:rsidRDefault="00B103E0" w:rsidP="00B103E0">
            <w:pPr>
              <w:spacing w:after="0" w:line="240" w:lineRule="auto"/>
              <w:rPr>
                <w:rFonts w:eastAsia="Times New Roman" w:cs="Arial"/>
                <w:color w:val="000000"/>
                <w:sz w:val="16"/>
                <w:szCs w:val="16"/>
                <w:lang w:eastAsia="en-IE"/>
              </w:rPr>
            </w:pPr>
            <w:r w:rsidRPr="00B103E0">
              <w:rPr>
                <w:rFonts w:eastAsia="Times New Roman" w:cs="Arial"/>
                <w:color w:val="000000"/>
                <w:sz w:val="16"/>
                <w:szCs w:val="16"/>
                <w:lang w:eastAsia="en-IE"/>
              </w:rPr>
              <w:t xml:space="preserve">Audit registration suspended as a result </w:t>
            </w:r>
            <w:r w:rsidRPr="00B103E0">
              <w:rPr>
                <w:rFonts w:eastAsia="Times New Roman" w:cs="Arial"/>
                <w:color w:val="000000"/>
                <w:sz w:val="16"/>
                <w:szCs w:val="16"/>
                <w:lang w:eastAsia="en-IE"/>
              </w:rPr>
              <w:br/>
              <w:t>of findings</w:t>
            </w:r>
          </w:p>
        </w:tc>
        <w:tc>
          <w:tcPr>
            <w:tcW w:w="900" w:type="dxa"/>
            <w:tcBorders>
              <w:top w:val="nil"/>
              <w:left w:val="nil"/>
              <w:bottom w:val="single" w:sz="12" w:space="0" w:color="002060"/>
              <w:right w:val="nil"/>
            </w:tcBorders>
            <w:shd w:val="clear" w:color="auto" w:fill="auto"/>
            <w:noWrap/>
            <w:vAlign w:val="center"/>
            <w:hideMark/>
          </w:tcPr>
          <w:p w14:paraId="0993539F" w14:textId="77777777" w:rsidR="00B103E0" w:rsidRPr="00B103E0" w:rsidRDefault="00B103E0" w:rsidP="00B103E0">
            <w:pPr>
              <w:spacing w:after="0" w:line="240" w:lineRule="auto"/>
              <w:jc w:val="right"/>
              <w:rPr>
                <w:rFonts w:eastAsia="Times New Roman" w:cs="Arial"/>
                <w:color w:val="BFBFBF"/>
                <w:sz w:val="16"/>
                <w:szCs w:val="16"/>
                <w:lang w:eastAsia="en-IE"/>
              </w:rPr>
            </w:pPr>
            <w:r w:rsidRPr="00B103E0">
              <w:rPr>
                <w:rFonts w:eastAsia="Times New Roman" w:cs="Arial"/>
                <w:color w:val="BFBFBF"/>
                <w:sz w:val="16"/>
                <w:szCs w:val="16"/>
                <w:lang w:eastAsia="en-IE"/>
              </w:rPr>
              <w:t>-</w:t>
            </w:r>
          </w:p>
        </w:tc>
        <w:tc>
          <w:tcPr>
            <w:tcW w:w="900" w:type="dxa"/>
            <w:tcBorders>
              <w:top w:val="nil"/>
              <w:left w:val="single" w:sz="4" w:space="0" w:color="595959"/>
              <w:bottom w:val="single" w:sz="12" w:space="0" w:color="002060"/>
              <w:right w:val="single" w:sz="8" w:space="0" w:color="00B0F0"/>
            </w:tcBorders>
            <w:shd w:val="clear" w:color="auto" w:fill="auto"/>
            <w:noWrap/>
            <w:vAlign w:val="center"/>
            <w:hideMark/>
          </w:tcPr>
          <w:p w14:paraId="73FBC2D7" w14:textId="77777777" w:rsidR="00B103E0" w:rsidRPr="00B103E0" w:rsidRDefault="00B103E0" w:rsidP="00B103E0">
            <w:pPr>
              <w:spacing w:after="0" w:line="240" w:lineRule="auto"/>
              <w:jc w:val="right"/>
              <w:rPr>
                <w:rFonts w:eastAsia="Times New Roman" w:cs="Arial"/>
                <w:sz w:val="16"/>
                <w:szCs w:val="16"/>
                <w:lang w:eastAsia="en-IE"/>
              </w:rPr>
            </w:pPr>
            <w:r w:rsidRPr="00B103E0">
              <w:rPr>
                <w:rFonts w:eastAsia="Times New Roman" w:cs="Arial"/>
                <w:sz w:val="16"/>
                <w:szCs w:val="16"/>
                <w:lang w:eastAsia="en-IE"/>
              </w:rPr>
              <w:t>1</w:t>
            </w:r>
          </w:p>
        </w:tc>
        <w:tc>
          <w:tcPr>
            <w:tcW w:w="900" w:type="dxa"/>
            <w:tcBorders>
              <w:top w:val="nil"/>
              <w:left w:val="nil"/>
              <w:bottom w:val="single" w:sz="12" w:space="0" w:color="002060"/>
              <w:right w:val="single" w:sz="4" w:space="0" w:color="808080"/>
            </w:tcBorders>
            <w:shd w:val="clear" w:color="auto" w:fill="auto"/>
            <w:noWrap/>
            <w:vAlign w:val="center"/>
            <w:hideMark/>
          </w:tcPr>
          <w:p w14:paraId="1C6EA845"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w:t>
            </w:r>
          </w:p>
        </w:tc>
        <w:tc>
          <w:tcPr>
            <w:tcW w:w="900" w:type="dxa"/>
            <w:tcBorders>
              <w:top w:val="nil"/>
              <w:left w:val="nil"/>
              <w:bottom w:val="single" w:sz="12" w:space="0" w:color="002060"/>
              <w:right w:val="single" w:sz="4" w:space="0" w:color="808080"/>
            </w:tcBorders>
            <w:shd w:val="clear" w:color="000000" w:fill="D9D9D9"/>
            <w:noWrap/>
            <w:vAlign w:val="center"/>
            <w:hideMark/>
          </w:tcPr>
          <w:p w14:paraId="5C3A23C6" w14:textId="77777777" w:rsidR="00B103E0" w:rsidRPr="00B103E0" w:rsidRDefault="00B103E0" w:rsidP="00B103E0">
            <w:pPr>
              <w:spacing w:after="0" w:line="240" w:lineRule="auto"/>
              <w:jc w:val="right"/>
              <w:rPr>
                <w:rFonts w:eastAsia="Times New Roman" w:cs="Arial"/>
                <w:color w:val="808080"/>
                <w:sz w:val="16"/>
                <w:szCs w:val="16"/>
                <w:lang w:eastAsia="en-IE"/>
              </w:rPr>
            </w:pPr>
            <w:r w:rsidRPr="00B103E0">
              <w:rPr>
                <w:rFonts w:eastAsia="Times New Roman" w:cs="Arial"/>
                <w:color w:val="808080"/>
                <w:sz w:val="16"/>
                <w:szCs w:val="16"/>
                <w:lang w:eastAsia="en-IE"/>
              </w:rPr>
              <w:t>-</w:t>
            </w:r>
          </w:p>
        </w:tc>
        <w:tc>
          <w:tcPr>
            <w:tcW w:w="900" w:type="dxa"/>
            <w:tcBorders>
              <w:top w:val="nil"/>
              <w:left w:val="nil"/>
              <w:bottom w:val="single" w:sz="12" w:space="0" w:color="002060"/>
              <w:right w:val="single" w:sz="8" w:space="0" w:color="00B0F0"/>
            </w:tcBorders>
            <w:shd w:val="clear" w:color="auto" w:fill="auto"/>
            <w:noWrap/>
            <w:vAlign w:val="center"/>
            <w:hideMark/>
          </w:tcPr>
          <w:p w14:paraId="3D7B526C" w14:textId="77777777" w:rsidR="00B103E0" w:rsidRPr="00B103E0" w:rsidRDefault="00B103E0" w:rsidP="00B103E0">
            <w:pPr>
              <w:spacing w:after="0" w:line="240" w:lineRule="auto"/>
              <w:jc w:val="right"/>
              <w:rPr>
                <w:rFonts w:eastAsia="Times New Roman" w:cs="Arial"/>
                <w:color w:val="000000"/>
                <w:sz w:val="16"/>
                <w:szCs w:val="16"/>
                <w:lang w:eastAsia="en-IE"/>
              </w:rPr>
            </w:pPr>
            <w:r w:rsidRPr="00B103E0">
              <w:rPr>
                <w:rFonts w:eastAsia="Times New Roman" w:cs="Arial"/>
                <w:color w:val="000000"/>
                <w:sz w:val="16"/>
                <w:szCs w:val="16"/>
                <w:lang w:eastAsia="en-IE"/>
              </w:rPr>
              <w:t>1</w:t>
            </w:r>
          </w:p>
        </w:tc>
      </w:tr>
    </w:tbl>
    <w:p w14:paraId="048DC52A" w14:textId="34FF9D04" w:rsidR="00C31D8D" w:rsidRDefault="00C31D8D" w:rsidP="004A6DD3">
      <w:pPr>
        <w:pStyle w:val="Heading5"/>
        <w:sectPr w:rsidR="00C31D8D" w:rsidSect="00972A9E">
          <w:headerReference w:type="even" r:id="rId104"/>
          <w:headerReference w:type="default" r:id="rId105"/>
          <w:footerReference w:type="default" r:id="rId106"/>
          <w:headerReference w:type="first" r:id="rId107"/>
          <w:pgSz w:w="11906" w:h="16838"/>
          <w:pgMar w:top="1701" w:right="1440" w:bottom="1440" w:left="1440" w:header="709" w:footer="709" w:gutter="0"/>
          <w:cols w:space="708"/>
          <w:docGrid w:linePitch="360"/>
        </w:sectPr>
      </w:pPr>
    </w:p>
    <w:p w14:paraId="624555FC" w14:textId="77777777" w:rsidR="00C31D8D" w:rsidRPr="00C31D8D" w:rsidRDefault="00C31D8D" w:rsidP="004A6DD3">
      <w:pPr>
        <w:pStyle w:val="Heading5"/>
      </w:pPr>
      <w:r w:rsidRPr="00FD02B7">
        <w:rPr>
          <w:b/>
          <w:w w:val="115"/>
        </w:rPr>
        <w:lastRenderedPageBreak/>
        <w:t>Table F.3:</w:t>
      </w:r>
      <w:r w:rsidRPr="00C31D8D">
        <w:rPr>
          <w:b/>
          <w:w w:val="115"/>
        </w:rPr>
        <w:t xml:space="preserve"> </w:t>
      </w:r>
      <w:r w:rsidRPr="00C31D8D">
        <w:rPr>
          <w:w w:val="115"/>
        </w:rPr>
        <w:t>Overview of legislative requirements</w:t>
      </w:r>
    </w:p>
    <w:tbl>
      <w:tblPr>
        <w:tblW w:w="8960" w:type="dxa"/>
        <w:tblLook w:val="04A0" w:firstRow="1" w:lastRow="0" w:firstColumn="1" w:lastColumn="0" w:noHBand="0" w:noVBand="1"/>
      </w:tblPr>
      <w:tblGrid>
        <w:gridCol w:w="4460"/>
        <w:gridCol w:w="900"/>
        <w:gridCol w:w="900"/>
        <w:gridCol w:w="900"/>
        <w:gridCol w:w="900"/>
        <w:gridCol w:w="900"/>
      </w:tblGrid>
      <w:tr w:rsidR="00BD4EDA" w:rsidRPr="00BD4EDA" w14:paraId="569ADEA7" w14:textId="77777777" w:rsidTr="00BD4EDA">
        <w:trPr>
          <w:trHeight w:val="255"/>
        </w:trPr>
        <w:tc>
          <w:tcPr>
            <w:tcW w:w="4460" w:type="dxa"/>
            <w:tcBorders>
              <w:top w:val="nil"/>
              <w:left w:val="nil"/>
              <w:bottom w:val="nil"/>
              <w:right w:val="nil"/>
            </w:tcBorders>
            <w:shd w:val="clear" w:color="auto" w:fill="auto"/>
            <w:noWrap/>
            <w:vAlign w:val="bottom"/>
            <w:hideMark/>
          </w:tcPr>
          <w:p w14:paraId="01A91280" w14:textId="77777777" w:rsidR="00BD4EDA" w:rsidRPr="00BD4EDA" w:rsidRDefault="00BD4EDA" w:rsidP="0048090A">
            <w:pPr>
              <w:spacing w:after="0" w:line="360" w:lineRule="auto"/>
              <w:rPr>
                <w:rFonts w:ascii="Times New Roman" w:eastAsia="Times New Roman" w:hAnsi="Times New Roman"/>
                <w:sz w:val="24"/>
                <w:szCs w:val="20"/>
                <w:lang w:eastAsia="en-IE"/>
              </w:rPr>
            </w:pPr>
          </w:p>
        </w:tc>
        <w:tc>
          <w:tcPr>
            <w:tcW w:w="900" w:type="dxa"/>
            <w:tcBorders>
              <w:top w:val="nil"/>
              <w:left w:val="nil"/>
              <w:bottom w:val="nil"/>
              <w:right w:val="nil"/>
            </w:tcBorders>
            <w:shd w:val="clear" w:color="auto" w:fill="auto"/>
            <w:noWrap/>
            <w:vAlign w:val="bottom"/>
            <w:hideMark/>
          </w:tcPr>
          <w:p w14:paraId="4E375C9D"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900" w:type="dxa"/>
            <w:tcBorders>
              <w:top w:val="nil"/>
              <w:left w:val="nil"/>
              <w:bottom w:val="nil"/>
              <w:right w:val="nil"/>
            </w:tcBorders>
            <w:shd w:val="clear" w:color="auto" w:fill="auto"/>
            <w:noWrap/>
            <w:vAlign w:val="bottom"/>
            <w:hideMark/>
          </w:tcPr>
          <w:p w14:paraId="3CE8E201"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900" w:type="dxa"/>
            <w:tcBorders>
              <w:top w:val="nil"/>
              <w:left w:val="nil"/>
              <w:bottom w:val="nil"/>
              <w:right w:val="nil"/>
            </w:tcBorders>
            <w:shd w:val="clear" w:color="auto" w:fill="auto"/>
            <w:noWrap/>
            <w:vAlign w:val="bottom"/>
            <w:hideMark/>
          </w:tcPr>
          <w:p w14:paraId="4D33260A"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900" w:type="dxa"/>
            <w:tcBorders>
              <w:top w:val="nil"/>
              <w:left w:val="nil"/>
              <w:bottom w:val="nil"/>
              <w:right w:val="nil"/>
            </w:tcBorders>
            <w:shd w:val="clear" w:color="auto" w:fill="auto"/>
            <w:noWrap/>
            <w:vAlign w:val="bottom"/>
            <w:hideMark/>
          </w:tcPr>
          <w:p w14:paraId="3E473A21"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900" w:type="dxa"/>
            <w:tcBorders>
              <w:top w:val="nil"/>
              <w:left w:val="nil"/>
              <w:bottom w:val="nil"/>
              <w:right w:val="nil"/>
            </w:tcBorders>
            <w:shd w:val="clear" w:color="auto" w:fill="auto"/>
            <w:noWrap/>
            <w:vAlign w:val="bottom"/>
            <w:hideMark/>
          </w:tcPr>
          <w:p w14:paraId="4D8DDE6D" w14:textId="77777777" w:rsidR="00BD4EDA" w:rsidRPr="00BD4EDA" w:rsidRDefault="00BD4EDA" w:rsidP="0048090A">
            <w:pPr>
              <w:spacing w:after="0" w:line="360" w:lineRule="auto"/>
              <w:rPr>
                <w:rFonts w:ascii="Times New Roman" w:eastAsia="Times New Roman" w:hAnsi="Times New Roman"/>
                <w:szCs w:val="20"/>
                <w:lang w:eastAsia="en-IE"/>
              </w:rPr>
            </w:pPr>
          </w:p>
        </w:tc>
      </w:tr>
      <w:tr w:rsidR="00BD4EDA" w:rsidRPr="00BD4EDA" w14:paraId="0AB3F330" w14:textId="77777777" w:rsidTr="00A9336F">
        <w:trPr>
          <w:trHeight w:val="250"/>
        </w:trPr>
        <w:tc>
          <w:tcPr>
            <w:tcW w:w="4460" w:type="dxa"/>
            <w:tcBorders>
              <w:top w:val="nil"/>
              <w:left w:val="nil"/>
              <w:bottom w:val="nil"/>
              <w:right w:val="nil"/>
            </w:tcBorders>
            <w:shd w:val="clear" w:color="auto" w:fill="auto"/>
            <w:noWrap/>
            <w:vAlign w:val="bottom"/>
            <w:hideMark/>
          </w:tcPr>
          <w:p w14:paraId="0E5C8B75" w14:textId="77777777" w:rsidR="00BD4EDA" w:rsidRPr="00BD4EDA" w:rsidRDefault="00BD4EDA" w:rsidP="0048090A">
            <w:pPr>
              <w:spacing w:after="0" w:line="360" w:lineRule="auto"/>
              <w:rPr>
                <w:rFonts w:ascii="Times New Roman" w:eastAsia="Times New Roman" w:hAnsi="Times New Roman"/>
                <w:szCs w:val="20"/>
                <w:lang w:eastAsia="en-IE"/>
              </w:rPr>
            </w:pPr>
          </w:p>
        </w:tc>
        <w:tc>
          <w:tcPr>
            <w:tcW w:w="900" w:type="dxa"/>
            <w:tcBorders>
              <w:top w:val="single" w:sz="4" w:space="0" w:color="808080"/>
              <w:left w:val="single" w:sz="4" w:space="0" w:color="808080"/>
              <w:bottom w:val="nil"/>
              <w:right w:val="nil"/>
            </w:tcBorders>
            <w:shd w:val="clear" w:color="000000" w:fill="E7E6E6"/>
            <w:vAlign w:val="center"/>
            <w:hideMark/>
          </w:tcPr>
          <w:p w14:paraId="0F5EB25E"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2023</w:t>
            </w:r>
          </w:p>
        </w:tc>
        <w:tc>
          <w:tcPr>
            <w:tcW w:w="900" w:type="dxa"/>
            <w:tcBorders>
              <w:top w:val="single" w:sz="4" w:space="0" w:color="808080"/>
              <w:left w:val="single" w:sz="4" w:space="0" w:color="808080"/>
              <w:bottom w:val="nil"/>
              <w:right w:val="nil"/>
            </w:tcBorders>
            <w:shd w:val="clear" w:color="000000" w:fill="BFBFBF"/>
            <w:vAlign w:val="center"/>
            <w:hideMark/>
          </w:tcPr>
          <w:p w14:paraId="3EED6FBA" w14:textId="77777777" w:rsidR="00BD4EDA" w:rsidRPr="00BD4EDA" w:rsidRDefault="00BD4EDA" w:rsidP="0048090A">
            <w:pPr>
              <w:spacing w:after="0" w:line="360" w:lineRule="auto"/>
              <w:jc w:val="right"/>
              <w:rPr>
                <w:rFonts w:eastAsia="Times New Roman" w:cs="Arial"/>
                <w:b/>
                <w:bCs/>
                <w:color w:val="002060"/>
                <w:sz w:val="16"/>
                <w:szCs w:val="16"/>
                <w:lang w:eastAsia="en-IE"/>
              </w:rPr>
            </w:pPr>
            <w:r w:rsidRPr="00BD4EDA">
              <w:rPr>
                <w:rFonts w:eastAsia="Times New Roman" w:cs="Arial"/>
                <w:b/>
                <w:bCs/>
                <w:color w:val="002060"/>
                <w:sz w:val="16"/>
                <w:szCs w:val="16"/>
                <w:lang w:eastAsia="en-IE"/>
              </w:rPr>
              <w:t>2024</w:t>
            </w:r>
          </w:p>
        </w:tc>
        <w:tc>
          <w:tcPr>
            <w:tcW w:w="2700" w:type="dxa"/>
            <w:gridSpan w:val="3"/>
            <w:tcBorders>
              <w:top w:val="single" w:sz="8" w:space="0" w:color="00B0F0"/>
              <w:left w:val="single" w:sz="8" w:space="0" w:color="00B0F0"/>
              <w:bottom w:val="nil"/>
              <w:right w:val="single" w:sz="8" w:space="0" w:color="00B0F0"/>
            </w:tcBorders>
            <w:shd w:val="clear" w:color="auto" w:fill="61CAE5"/>
            <w:noWrap/>
            <w:vAlign w:val="center"/>
            <w:hideMark/>
          </w:tcPr>
          <w:p w14:paraId="35E41986" w14:textId="77777777" w:rsidR="00BD4EDA" w:rsidRPr="00BD4EDA" w:rsidRDefault="00BD4EDA" w:rsidP="0048090A">
            <w:pPr>
              <w:spacing w:after="0" w:line="360" w:lineRule="auto"/>
              <w:jc w:val="center"/>
              <w:rPr>
                <w:rFonts w:eastAsia="Times New Roman" w:cs="Arial"/>
                <w:b/>
                <w:bCs/>
                <w:color w:val="FFFFFF"/>
                <w:sz w:val="16"/>
                <w:szCs w:val="16"/>
                <w:lang w:eastAsia="en-IE"/>
              </w:rPr>
            </w:pPr>
            <w:r w:rsidRPr="00BD4EDA">
              <w:rPr>
                <w:rFonts w:eastAsia="Times New Roman" w:cs="Arial"/>
                <w:b/>
                <w:bCs/>
                <w:color w:val="FFFFFF"/>
                <w:sz w:val="16"/>
                <w:szCs w:val="16"/>
                <w:lang w:eastAsia="en-IE"/>
              </w:rPr>
              <w:t>Recognised Accountancy Bodies</w:t>
            </w:r>
          </w:p>
        </w:tc>
      </w:tr>
      <w:tr w:rsidR="00BD4EDA" w:rsidRPr="00BD4EDA" w14:paraId="75FC59C7" w14:textId="77777777" w:rsidTr="00BD4EDA">
        <w:trPr>
          <w:trHeight w:val="250"/>
        </w:trPr>
        <w:tc>
          <w:tcPr>
            <w:tcW w:w="4460" w:type="dxa"/>
            <w:tcBorders>
              <w:top w:val="single" w:sz="4" w:space="0" w:color="808080"/>
              <w:left w:val="single" w:sz="4" w:space="0" w:color="808080"/>
              <w:bottom w:val="nil"/>
              <w:right w:val="single" w:sz="4" w:space="0" w:color="808080"/>
            </w:tcBorders>
            <w:shd w:val="clear" w:color="000000" w:fill="BFBFBF"/>
            <w:noWrap/>
            <w:vAlign w:val="center"/>
            <w:hideMark/>
          </w:tcPr>
          <w:p w14:paraId="3485332F" w14:textId="77777777" w:rsidR="00BD4EDA" w:rsidRPr="00BD4EDA" w:rsidRDefault="00BD4EDA" w:rsidP="0048090A">
            <w:pPr>
              <w:spacing w:after="0" w:line="360" w:lineRule="auto"/>
              <w:rPr>
                <w:rFonts w:eastAsia="Times New Roman" w:cs="Arial"/>
                <w:b/>
                <w:bCs/>
                <w:color w:val="135B64"/>
                <w:sz w:val="16"/>
                <w:szCs w:val="16"/>
                <w:lang w:eastAsia="en-IE"/>
              </w:rPr>
            </w:pPr>
            <w:r w:rsidRPr="00BD4EDA">
              <w:rPr>
                <w:rFonts w:eastAsia="Times New Roman" w:cs="Arial"/>
                <w:b/>
                <w:bCs/>
                <w:color w:val="135B64"/>
                <w:sz w:val="16"/>
                <w:szCs w:val="16"/>
                <w:lang w:eastAsia="en-IE"/>
              </w:rPr>
              <w:t> </w:t>
            </w:r>
          </w:p>
        </w:tc>
        <w:tc>
          <w:tcPr>
            <w:tcW w:w="900" w:type="dxa"/>
            <w:tcBorders>
              <w:top w:val="single" w:sz="4" w:space="0" w:color="808080"/>
              <w:left w:val="nil"/>
              <w:bottom w:val="nil"/>
              <w:right w:val="nil"/>
            </w:tcBorders>
            <w:shd w:val="clear" w:color="000000" w:fill="E7E6E6"/>
            <w:vAlign w:val="center"/>
            <w:hideMark/>
          </w:tcPr>
          <w:p w14:paraId="75095522"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Total</w:t>
            </w:r>
          </w:p>
        </w:tc>
        <w:tc>
          <w:tcPr>
            <w:tcW w:w="900" w:type="dxa"/>
            <w:tcBorders>
              <w:top w:val="single" w:sz="4" w:space="0" w:color="808080"/>
              <w:left w:val="single" w:sz="4" w:space="0" w:color="808080"/>
              <w:bottom w:val="nil"/>
              <w:right w:val="nil"/>
            </w:tcBorders>
            <w:shd w:val="clear" w:color="000000" w:fill="BFBFBF"/>
            <w:vAlign w:val="center"/>
            <w:hideMark/>
          </w:tcPr>
          <w:p w14:paraId="0213E900" w14:textId="77777777" w:rsidR="00BD4EDA" w:rsidRPr="00BD4EDA" w:rsidRDefault="00BD4EDA" w:rsidP="0048090A">
            <w:pPr>
              <w:spacing w:after="0" w:line="360" w:lineRule="auto"/>
              <w:jc w:val="right"/>
              <w:rPr>
                <w:rFonts w:eastAsia="Times New Roman" w:cs="Arial"/>
                <w:b/>
                <w:bCs/>
                <w:color w:val="002060"/>
                <w:sz w:val="16"/>
                <w:szCs w:val="16"/>
                <w:lang w:eastAsia="en-IE"/>
              </w:rPr>
            </w:pPr>
            <w:r w:rsidRPr="00BD4EDA">
              <w:rPr>
                <w:rFonts w:eastAsia="Times New Roman" w:cs="Arial"/>
                <w:b/>
                <w:bCs/>
                <w:color w:val="002060"/>
                <w:sz w:val="16"/>
                <w:szCs w:val="16"/>
                <w:lang w:eastAsia="en-IE"/>
              </w:rPr>
              <w:t>Total</w:t>
            </w:r>
          </w:p>
        </w:tc>
        <w:tc>
          <w:tcPr>
            <w:tcW w:w="900" w:type="dxa"/>
            <w:tcBorders>
              <w:top w:val="single" w:sz="4" w:space="0" w:color="808080"/>
              <w:left w:val="single" w:sz="8" w:space="0" w:color="00B0F0"/>
              <w:bottom w:val="nil"/>
              <w:right w:val="single" w:sz="4" w:space="0" w:color="808080"/>
            </w:tcBorders>
            <w:shd w:val="clear" w:color="000000" w:fill="BFBFBF"/>
            <w:noWrap/>
            <w:vAlign w:val="center"/>
            <w:hideMark/>
          </w:tcPr>
          <w:p w14:paraId="50DE4AFD" w14:textId="77777777" w:rsidR="00BD4EDA" w:rsidRPr="00BD4EDA" w:rsidRDefault="00BD4EDA" w:rsidP="0048090A">
            <w:pPr>
              <w:spacing w:after="0" w:line="360" w:lineRule="auto"/>
              <w:jc w:val="right"/>
              <w:rPr>
                <w:rFonts w:eastAsia="Times New Roman" w:cs="Arial"/>
                <w:b/>
                <w:bCs/>
                <w:color w:val="002060"/>
                <w:sz w:val="16"/>
                <w:szCs w:val="16"/>
                <w:lang w:eastAsia="en-IE"/>
              </w:rPr>
            </w:pPr>
            <w:r w:rsidRPr="00BD4EDA">
              <w:rPr>
                <w:rFonts w:eastAsia="Times New Roman" w:cs="Arial"/>
                <w:b/>
                <w:bCs/>
                <w:color w:val="002060"/>
                <w:sz w:val="16"/>
                <w:szCs w:val="16"/>
                <w:lang w:eastAsia="en-IE"/>
              </w:rPr>
              <w:t xml:space="preserve">ACCA </w:t>
            </w:r>
          </w:p>
        </w:tc>
        <w:tc>
          <w:tcPr>
            <w:tcW w:w="900" w:type="dxa"/>
            <w:tcBorders>
              <w:top w:val="single" w:sz="4" w:space="0" w:color="808080"/>
              <w:left w:val="nil"/>
              <w:bottom w:val="nil"/>
              <w:right w:val="single" w:sz="4" w:space="0" w:color="808080"/>
            </w:tcBorders>
            <w:shd w:val="clear" w:color="000000" w:fill="D9D9D9"/>
            <w:noWrap/>
            <w:vAlign w:val="center"/>
            <w:hideMark/>
          </w:tcPr>
          <w:p w14:paraId="7AEFA945" w14:textId="77777777" w:rsidR="00BD4EDA" w:rsidRPr="00BD4EDA" w:rsidRDefault="00BD4EDA" w:rsidP="0048090A">
            <w:pPr>
              <w:spacing w:after="0" w:line="360" w:lineRule="auto"/>
              <w:jc w:val="right"/>
              <w:rPr>
                <w:rFonts w:eastAsia="Times New Roman" w:cs="Arial"/>
                <w:b/>
                <w:bCs/>
                <w:color w:val="808080"/>
                <w:sz w:val="16"/>
                <w:szCs w:val="16"/>
                <w:lang w:eastAsia="en-IE"/>
              </w:rPr>
            </w:pPr>
            <w:r w:rsidRPr="00BD4EDA">
              <w:rPr>
                <w:rFonts w:eastAsia="Times New Roman" w:cs="Arial"/>
                <w:b/>
                <w:bCs/>
                <w:color w:val="808080"/>
                <w:sz w:val="16"/>
                <w:szCs w:val="16"/>
                <w:lang w:eastAsia="en-IE"/>
              </w:rPr>
              <w:t>CPA</w:t>
            </w:r>
          </w:p>
        </w:tc>
        <w:tc>
          <w:tcPr>
            <w:tcW w:w="900" w:type="dxa"/>
            <w:tcBorders>
              <w:top w:val="single" w:sz="4" w:space="0" w:color="808080"/>
              <w:left w:val="nil"/>
              <w:bottom w:val="nil"/>
              <w:right w:val="single" w:sz="8" w:space="0" w:color="00B0F0"/>
            </w:tcBorders>
            <w:shd w:val="clear" w:color="000000" w:fill="BFBFBF"/>
            <w:noWrap/>
            <w:vAlign w:val="center"/>
            <w:hideMark/>
          </w:tcPr>
          <w:p w14:paraId="573DB958" w14:textId="77777777" w:rsidR="00BD4EDA" w:rsidRPr="00BD4EDA" w:rsidRDefault="00BD4EDA" w:rsidP="0048090A">
            <w:pPr>
              <w:spacing w:after="0" w:line="360" w:lineRule="auto"/>
              <w:jc w:val="right"/>
              <w:rPr>
                <w:rFonts w:eastAsia="Times New Roman" w:cs="Arial"/>
                <w:b/>
                <w:bCs/>
                <w:color w:val="002060"/>
                <w:sz w:val="16"/>
                <w:szCs w:val="16"/>
                <w:lang w:eastAsia="en-IE"/>
              </w:rPr>
            </w:pPr>
            <w:r w:rsidRPr="00BD4EDA">
              <w:rPr>
                <w:rFonts w:eastAsia="Times New Roman" w:cs="Arial"/>
                <w:b/>
                <w:bCs/>
                <w:color w:val="002060"/>
                <w:sz w:val="16"/>
                <w:szCs w:val="16"/>
                <w:lang w:eastAsia="en-IE"/>
              </w:rPr>
              <w:t>ICAI</w:t>
            </w:r>
          </w:p>
        </w:tc>
      </w:tr>
      <w:tr w:rsidR="00BD4EDA" w:rsidRPr="00BD4EDA" w14:paraId="12FBBEE3" w14:textId="77777777" w:rsidTr="00BD4EDA">
        <w:trPr>
          <w:trHeight w:val="500"/>
        </w:trPr>
        <w:tc>
          <w:tcPr>
            <w:tcW w:w="4460" w:type="dxa"/>
            <w:tcBorders>
              <w:top w:val="single" w:sz="12" w:space="0" w:color="002060"/>
              <w:left w:val="single" w:sz="4" w:space="0" w:color="808080"/>
              <w:bottom w:val="single" w:sz="4" w:space="0" w:color="808080"/>
              <w:right w:val="single" w:sz="4" w:space="0" w:color="808080"/>
            </w:tcBorders>
            <w:shd w:val="clear" w:color="auto" w:fill="auto"/>
            <w:vAlign w:val="center"/>
            <w:hideMark/>
          </w:tcPr>
          <w:p w14:paraId="6D0D2E50"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 xml:space="preserve">Statutory audit firms approved to audit in Ireland at 1 January </w:t>
            </w:r>
          </w:p>
        </w:tc>
        <w:tc>
          <w:tcPr>
            <w:tcW w:w="900" w:type="dxa"/>
            <w:tcBorders>
              <w:top w:val="single" w:sz="12" w:space="0" w:color="002060"/>
              <w:left w:val="nil"/>
              <w:bottom w:val="single" w:sz="4" w:space="0" w:color="808080"/>
              <w:right w:val="nil"/>
            </w:tcBorders>
            <w:shd w:val="clear" w:color="auto" w:fill="auto"/>
            <w:noWrap/>
            <w:vAlign w:val="center"/>
            <w:hideMark/>
          </w:tcPr>
          <w:p w14:paraId="2DB69931"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1,266</w:t>
            </w:r>
          </w:p>
        </w:tc>
        <w:tc>
          <w:tcPr>
            <w:tcW w:w="900" w:type="dxa"/>
            <w:tcBorders>
              <w:top w:val="single" w:sz="12" w:space="0" w:color="002060"/>
              <w:left w:val="single" w:sz="4" w:space="0" w:color="808080"/>
              <w:bottom w:val="single" w:sz="4" w:space="0" w:color="808080"/>
              <w:right w:val="nil"/>
            </w:tcBorders>
            <w:shd w:val="clear" w:color="auto" w:fill="auto"/>
            <w:noWrap/>
            <w:vAlign w:val="center"/>
            <w:hideMark/>
          </w:tcPr>
          <w:p w14:paraId="511FB674"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1,169</w:t>
            </w:r>
          </w:p>
        </w:tc>
        <w:tc>
          <w:tcPr>
            <w:tcW w:w="900" w:type="dxa"/>
            <w:tcBorders>
              <w:top w:val="single" w:sz="12" w:space="0" w:color="002060"/>
              <w:left w:val="single" w:sz="8" w:space="0" w:color="00B0F0"/>
              <w:bottom w:val="single" w:sz="4" w:space="0" w:color="808080"/>
              <w:right w:val="single" w:sz="4" w:space="0" w:color="808080"/>
            </w:tcBorders>
            <w:shd w:val="clear" w:color="auto" w:fill="auto"/>
            <w:noWrap/>
            <w:vAlign w:val="center"/>
            <w:hideMark/>
          </w:tcPr>
          <w:p w14:paraId="48A76F2F"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300</w:t>
            </w:r>
          </w:p>
        </w:tc>
        <w:tc>
          <w:tcPr>
            <w:tcW w:w="900" w:type="dxa"/>
            <w:tcBorders>
              <w:top w:val="single" w:sz="12" w:space="0" w:color="002060"/>
              <w:left w:val="nil"/>
              <w:bottom w:val="single" w:sz="4" w:space="0" w:color="808080"/>
              <w:right w:val="single" w:sz="4" w:space="0" w:color="808080"/>
            </w:tcBorders>
            <w:shd w:val="clear" w:color="000000" w:fill="D9D9D9"/>
            <w:noWrap/>
            <w:vAlign w:val="center"/>
            <w:hideMark/>
          </w:tcPr>
          <w:p w14:paraId="5A613F41"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263</w:t>
            </w:r>
          </w:p>
        </w:tc>
        <w:tc>
          <w:tcPr>
            <w:tcW w:w="900" w:type="dxa"/>
            <w:tcBorders>
              <w:top w:val="single" w:sz="12" w:space="0" w:color="002060"/>
              <w:left w:val="nil"/>
              <w:bottom w:val="single" w:sz="4" w:space="0" w:color="808080"/>
              <w:right w:val="single" w:sz="8" w:space="0" w:color="00B0F0"/>
            </w:tcBorders>
            <w:shd w:val="clear" w:color="auto" w:fill="auto"/>
            <w:noWrap/>
            <w:vAlign w:val="center"/>
            <w:hideMark/>
          </w:tcPr>
          <w:p w14:paraId="5FC49101"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606</w:t>
            </w:r>
          </w:p>
        </w:tc>
      </w:tr>
      <w:tr w:rsidR="00BD4EDA" w:rsidRPr="00BD4EDA" w14:paraId="337BD89A" w14:textId="77777777" w:rsidTr="00BD4EDA">
        <w:trPr>
          <w:trHeight w:val="500"/>
        </w:trPr>
        <w:tc>
          <w:tcPr>
            <w:tcW w:w="4460" w:type="dxa"/>
            <w:tcBorders>
              <w:top w:val="nil"/>
              <w:left w:val="single" w:sz="4" w:space="0" w:color="808080"/>
              <w:bottom w:val="single" w:sz="4" w:space="0" w:color="808080"/>
              <w:right w:val="single" w:sz="4" w:space="0" w:color="808080"/>
            </w:tcBorders>
            <w:shd w:val="clear" w:color="auto" w:fill="auto"/>
            <w:vAlign w:val="center"/>
            <w:hideMark/>
          </w:tcPr>
          <w:p w14:paraId="5ED6D70A" w14:textId="77777777" w:rsidR="00BD4EDA" w:rsidRPr="00BD4EDA" w:rsidRDefault="00BD4EDA" w:rsidP="0048090A">
            <w:pPr>
              <w:spacing w:after="0" w:line="360" w:lineRule="auto"/>
              <w:rPr>
                <w:rFonts w:eastAsia="Times New Roman" w:cs="Arial"/>
                <w:b/>
                <w:bCs/>
                <w:color w:val="000000"/>
                <w:sz w:val="16"/>
                <w:szCs w:val="16"/>
                <w:lang w:eastAsia="en-IE"/>
              </w:rPr>
            </w:pPr>
            <w:r w:rsidRPr="00BD4EDA">
              <w:rPr>
                <w:rFonts w:eastAsia="Times New Roman" w:cs="Arial"/>
                <w:b/>
                <w:bCs/>
                <w:color w:val="000000"/>
                <w:sz w:val="16"/>
                <w:szCs w:val="16"/>
                <w:lang w:eastAsia="en-IE"/>
              </w:rPr>
              <w:t xml:space="preserve">Of those, number of quality assurance reviews required to be concluded in the year </w:t>
            </w:r>
          </w:p>
        </w:tc>
        <w:tc>
          <w:tcPr>
            <w:tcW w:w="900" w:type="dxa"/>
            <w:tcBorders>
              <w:top w:val="nil"/>
              <w:left w:val="nil"/>
              <w:bottom w:val="single" w:sz="4" w:space="0" w:color="808080"/>
              <w:right w:val="nil"/>
            </w:tcBorders>
            <w:shd w:val="clear" w:color="auto" w:fill="auto"/>
            <w:noWrap/>
            <w:vAlign w:val="center"/>
            <w:hideMark/>
          </w:tcPr>
          <w:p w14:paraId="73048CE5"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127</w:t>
            </w:r>
          </w:p>
        </w:tc>
        <w:tc>
          <w:tcPr>
            <w:tcW w:w="900" w:type="dxa"/>
            <w:tcBorders>
              <w:top w:val="nil"/>
              <w:left w:val="single" w:sz="4" w:space="0" w:color="808080"/>
              <w:bottom w:val="single" w:sz="4" w:space="0" w:color="808080"/>
              <w:right w:val="nil"/>
            </w:tcBorders>
            <w:shd w:val="clear" w:color="auto" w:fill="auto"/>
            <w:noWrap/>
            <w:vAlign w:val="center"/>
            <w:hideMark/>
          </w:tcPr>
          <w:p w14:paraId="109E2D79"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138</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1F432D3C"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33</w:t>
            </w:r>
          </w:p>
        </w:tc>
        <w:tc>
          <w:tcPr>
            <w:tcW w:w="900" w:type="dxa"/>
            <w:tcBorders>
              <w:top w:val="nil"/>
              <w:left w:val="nil"/>
              <w:bottom w:val="single" w:sz="4" w:space="0" w:color="808080"/>
              <w:right w:val="single" w:sz="4" w:space="0" w:color="808080"/>
            </w:tcBorders>
            <w:shd w:val="clear" w:color="000000" w:fill="D9D9D9"/>
            <w:noWrap/>
            <w:vAlign w:val="center"/>
            <w:hideMark/>
          </w:tcPr>
          <w:p w14:paraId="6F2B2C10" w14:textId="77777777" w:rsidR="00BD4EDA" w:rsidRPr="00BD4EDA" w:rsidRDefault="00BD4EDA" w:rsidP="0048090A">
            <w:pPr>
              <w:spacing w:after="0" w:line="360" w:lineRule="auto"/>
              <w:jc w:val="right"/>
              <w:rPr>
                <w:rFonts w:eastAsia="Times New Roman" w:cs="Arial"/>
                <w:b/>
                <w:bCs/>
                <w:color w:val="808080"/>
                <w:sz w:val="16"/>
                <w:szCs w:val="16"/>
                <w:lang w:eastAsia="en-IE"/>
              </w:rPr>
            </w:pPr>
            <w:r w:rsidRPr="00BD4EDA">
              <w:rPr>
                <w:rFonts w:eastAsia="Times New Roman" w:cs="Arial"/>
                <w:b/>
                <w:bCs/>
                <w:color w:val="808080"/>
                <w:sz w:val="16"/>
                <w:szCs w:val="16"/>
                <w:lang w:eastAsia="en-IE"/>
              </w:rPr>
              <w:t>34</w:t>
            </w:r>
          </w:p>
        </w:tc>
        <w:tc>
          <w:tcPr>
            <w:tcW w:w="900" w:type="dxa"/>
            <w:tcBorders>
              <w:top w:val="nil"/>
              <w:left w:val="nil"/>
              <w:bottom w:val="single" w:sz="4" w:space="0" w:color="808080"/>
              <w:right w:val="single" w:sz="8" w:space="0" w:color="00B0F0"/>
            </w:tcBorders>
            <w:shd w:val="clear" w:color="auto" w:fill="auto"/>
            <w:noWrap/>
            <w:vAlign w:val="center"/>
            <w:hideMark/>
          </w:tcPr>
          <w:p w14:paraId="664656C6"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71</w:t>
            </w:r>
          </w:p>
        </w:tc>
      </w:tr>
      <w:tr w:rsidR="00BD4EDA" w:rsidRPr="00BD4EDA" w14:paraId="3706D031" w14:textId="77777777" w:rsidTr="00BD4EDA">
        <w:trPr>
          <w:trHeight w:val="500"/>
        </w:trPr>
        <w:tc>
          <w:tcPr>
            <w:tcW w:w="4460" w:type="dxa"/>
            <w:tcBorders>
              <w:top w:val="nil"/>
              <w:left w:val="single" w:sz="4" w:space="0" w:color="808080"/>
              <w:bottom w:val="single" w:sz="4" w:space="0" w:color="808080"/>
              <w:right w:val="single" w:sz="4" w:space="0" w:color="808080"/>
            </w:tcBorders>
            <w:shd w:val="clear" w:color="auto" w:fill="auto"/>
            <w:vAlign w:val="center"/>
            <w:hideMark/>
          </w:tcPr>
          <w:p w14:paraId="31314A49"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Quality assurance reviews concluded that met legislative requirements</w:t>
            </w:r>
          </w:p>
        </w:tc>
        <w:tc>
          <w:tcPr>
            <w:tcW w:w="900" w:type="dxa"/>
            <w:tcBorders>
              <w:top w:val="nil"/>
              <w:left w:val="nil"/>
              <w:bottom w:val="single" w:sz="4" w:space="0" w:color="808080"/>
              <w:right w:val="nil"/>
            </w:tcBorders>
            <w:shd w:val="clear" w:color="auto" w:fill="auto"/>
            <w:noWrap/>
            <w:vAlign w:val="center"/>
            <w:hideMark/>
          </w:tcPr>
          <w:p w14:paraId="4AFBB127"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77</w:t>
            </w:r>
          </w:p>
        </w:tc>
        <w:tc>
          <w:tcPr>
            <w:tcW w:w="900" w:type="dxa"/>
            <w:tcBorders>
              <w:top w:val="nil"/>
              <w:left w:val="single" w:sz="4" w:space="0" w:color="808080"/>
              <w:bottom w:val="single" w:sz="4" w:space="0" w:color="808080"/>
              <w:right w:val="nil"/>
            </w:tcBorders>
            <w:shd w:val="clear" w:color="auto" w:fill="auto"/>
            <w:noWrap/>
            <w:vAlign w:val="center"/>
            <w:hideMark/>
          </w:tcPr>
          <w:p w14:paraId="34C80ED1"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104</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79ED461C"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18</w:t>
            </w:r>
          </w:p>
        </w:tc>
        <w:tc>
          <w:tcPr>
            <w:tcW w:w="900" w:type="dxa"/>
            <w:tcBorders>
              <w:top w:val="nil"/>
              <w:left w:val="nil"/>
              <w:bottom w:val="single" w:sz="4" w:space="0" w:color="808080"/>
              <w:right w:val="single" w:sz="4" w:space="0" w:color="808080"/>
            </w:tcBorders>
            <w:shd w:val="clear" w:color="000000" w:fill="D9D9D9"/>
            <w:noWrap/>
            <w:vAlign w:val="center"/>
            <w:hideMark/>
          </w:tcPr>
          <w:p w14:paraId="1EA78660"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34</w:t>
            </w:r>
          </w:p>
        </w:tc>
        <w:tc>
          <w:tcPr>
            <w:tcW w:w="900" w:type="dxa"/>
            <w:tcBorders>
              <w:top w:val="nil"/>
              <w:left w:val="nil"/>
              <w:bottom w:val="single" w:sz="4" w:space="0" w:color="808080"/>
              <w:right w:val="single" w:sz="8" w:space="0" w:color="00B0F0"/>
            </w:tcBorders>
            <w:shd w:val="clear" w:color="auto" w:fill="auto"/>
            <w:noWrap/>
            <w:vAlign w:val="center"/>
            <w:hideMark/>
          </w:tcPr>
          <w:p w14:paraId="1BDAE16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52</w:t>
            </w:r>
          </w:p>
        </w:tc>
      </w:tr>
      <w:tr w:rsidR="00BD4EDA" w:rsidRPr="00BD4EDA" w14:paraId="1E627A96" w14:textId="77777777" w:rsidTr="00BD4EDA">
        <w:trPr>
          <w:trHeight w:val="500"/>
        </w:trPr>
        <w:tc>
          <w:tcPr>
            <w:tcW w:w="4460" w:type="dxa"/>
            <w:tcBorders>
              <w:top w:val="nil"/>
              <w:left w:val="single" w:sz="4" w:space="0" w:color="808080"/>
              <w:bottom w:val="single" w:sz="4" w:space="0" w:color="808080"/>
              <w:right w:val="single" w:sz="4" w:space="0" w:color="808080"/>
            </w:tcBorders>
            <w:shd w:val="clear" w:color="auto" w:fill="auto"/>
            <w:vAlign w:val="center"/>
            <w:hideMark/>
          </w:tcPr>
          <w:p w14:paraId="1B6DA71E" w14:textId="77777777" w:rsidR="00BD4EDA" w:rsidRPr="00BD4EDA" w:rsidRDefault="00BD4EDA" w:rsidP="0048090A">
            <w:pPr>
              <w:spacing w:after="0" w:line="360" w:lineRule="auto"/>
              <w:rPr>
                <w:rFonts w:eastAsia="Times New Roman" w:cs="Arial"/>
                <w:color w:val="000000"/>
                <w:sz w:val="16"/>
                <w:szCs w:val="16"/>
                <w:lang w:eastAsia="en-IE"/>
              </w:rPr>
            </w:pPr>
            <w:r w:rsidRPr="00BD4EDA">
              <w:rPr>
                <w:rFonts w:eastAsia="Times New Roman" w:cs="Arial"/>
                <w:color w:val="000000"/>
                <w:sz w:val="16"/>
                <w:szCs w:val="16"/>
                <w:lang w:eastAsia="en-IE"/>
              </w:rPr>
              <w:t xml:space="preserve">Quality assurance reviews which did not meet legislative requirements </w:t>
            </w:r>
          </w:p>
        </w:tc>
        <w:tc>
          <w:tcPr>
            <w:tcW w:w="900" w:type="dxa"/>
            <w:tcBorders>
              <w:top w:val="nil"/>
              <w:left w:val="nil"/>
              <w:bottom w:val="single" w:sz="4" w:space="0" w:color="808080"/>
              <w:right w:val="nil"/>
            </w:tcBorders>
            <w:shd w:val="clear" w:color="auto" w:fill="auto"/>
            <w:noWrap/>
            <w:vAlign w:val="center"/>
            <w:hideMark/>
          </w:tcPr>
          <w:p w14:paraId="58B0F008"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50</w:t>
            </w:r>
          </w:p>
        </w:tc>
        <w:tc>
          <w:tcPr>
            <w:tcW w:w="900" w:type="dxa"/>
            <w:tcBorders>
              <w:top w:val="nil"/>
              <w:left w:val="single" w:sz="4" w:space="0" w:color="808080"/>
              <w:bottom w:val="single" w:sz="4" w:space="0" w:color="808080"/>
              <w:right w:val="nil"/>
            </w:tcBorders>
            <w:shd w:val="clear" w:color="auto" w:fill="auto"/>
            <w:noWrap/>
            <w:vAlign w:val="center"/>
            <w:hideMark/>
          </w:tcPr>
          <w:p w14:paraId="16F53D59"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34</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593F3C06"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15</w:t>
            </w:r>
          </w:p>
        </w:tc>
        <w:tc>
          <w:tcPr>
            <w:tcW w:w="900" w:type="dxa"/>
            <w:tcBorders>
              <w:top w:val="nil"/>
              <w:left w:val="nil"/>
              <w:bottom w:val="single" w:sz="4" w:space="0" w:color="808080"/>
              <w:right w:val="single" w:sz="4" w:space="0" w:color="808080"/>
            </w:tcBorders>
            <w:shd w:val="clear" w:color="000000" w:fill="D9D9D9"/>
            <w:noWrap/>
            <w:vAlign w:val="center"/>
            <w:hideMark/>
          </w:tcPr>
          <w:p w14:paraId="69EE90F6" w14:textId="77777777" w:rsidR="00BD4EDA" w:rsidRPr="00BD4EDA" w:rsidRDefault="00BD4EDA" w:rsidP="0048090A">
            <w:pPr>
              <w:spacing w:after="0" w:line="360" w:lineRule="auto"/>
              <w:jc w:val="right"/>
              <w:rPr>
                <w:rFonts w:eastAsia="Times New Roman" w:cs="Arial"/>
                <w:b/>
                <w:bCs/>
                <w:color w:val="808080"/>
                <w:sz w:val="16"/>
                <w:szCs w:val="16"/>
                <w:lang w:eastAsia="en-IE"/>
              </w:rPr>
            </w:pPr>
            <w:r w:rsidRPr="00BD4EDA">
              <w:rPr>
                <w:rFonts w:eastAsia="Times New Roman" w:cs="Arial"/>
                <w:b/>
                <w:bCs/>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003C24F5"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19</w:t>
            </w:r>
          </w:p>
        </w:tc>
      </w:tr>
      <w:tr w:rsidR="00BD4EDA" w:rsidRPr="00BD4EDA" w14:paraId="3B0F9BFF" w14:textId="77777777" w:rsidTr="00BD4EDA">
        <w:trPr>
          <w:trHeight w:val="250"/>
        </w:trPr>
        <w:tc>
          <w:tcPr>
            <w:tcW w:w="4460" w:type="dxa"/>
            <w:tcBorders>
              <w:top w:val="nil"/>
              <w:left w:val="single" w:sz="4" w:space="0" w:color="808080"/>
              <w:bottom w:val="single" w:sz="4" w:space="0" w:color="808080"/>
              <w:right w:val="single" w:sz="4" w:space="0" w:color="808080"/>
            </w:tcBorders>
            <w:shd w:val="clear" w:color="auto" w:fill="auto"/>
            <w:vAlign w:val="center"/>
            <w:hideMark/>
          </w:tcPr>
          <w:p w14:paraId="43058D15" w14:textId="77777777" w:rsidR="00BD4EDA" w:rsidRPr="00BD4EDA" w:rsidRDefault="00BD4EDA" w:rsidP="0048090A">
            <w:pPr>
              <w:spacing w:after="0" w:line="360" w:lineRule="auto"/>
              <w:rPr>
                <w:rFonts w:eastAsia="Times New Roman" w:cs="Arial"/>
                <w:i/>
                <w:iCs/>
                <w:color w:val="000000"/>
                <w:sz w:val="16"/>
                <w:szCs w:val="16"/>
                <w:lang w:eastAsia="en-IE"/>
              </w:rPr>
            </w:pPr>
            <w:r w:rsidRPr="00BD4EDA">
              <w:rPr>
                <w:rFonts w:eastAsia="Times New Roman" w:cs="Arial"/>
                <w:i/>
                <w:iCs/>
                <w:color w:val="000000"/>
                <w:sz w:val="16"/>
                <w:szCs w:val="16"/>
                <w:lang w:eastAsia="en-IE"/>
              </w:rPr>
              <w:t>Reason for not meeting legislative requirements</w:t>
            </w:r>
          </w:p>
        </w:tc>
        <w:tc>
          <w:tcPr>
            <w:tcW w:w="900" w:type="dxa"/>
            <w:tcBorders>
              <w:top w:val="nil"/>
              <w:left w:val="nil"/>
              <w:bottom w:val="single" w:sz="4" w:space="0" w:color="808080"/>
              <w:right w:val="nil"/>
            </w:tcBorders>
            <w:shd w:val="clear" w:color="auto" w:fill="auto"/>
            <w:noWrap/>
            <w:vAlign w:val="center"/>
            <w:hideMark/>
          </w:tcPr>
          <w:p w14:paraId="47023685"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 </w:t>
            </w:r>
          </w:p>
        </w:tc>
        <w:tc>
          <w:tcPr>
            <w:tcW w:w="900" w:type="dxa"/>
            <w:tcBorders>
              <w:top w:val="nil"/>
              <w:left w:val="single" w:sz="4" w:space="0" w:color="808080"/>
              <w:bottom w:val="single" w:sz="4" w:space="0" w:color="808080"/>
              <w:right w:val="nil"/>
            </w:tcBorders>
            <w:shd w:val="clear" w:color="auto" w:fill="auto"/>
            <w:noWrap/>
            <w:vAlign w:val="center"/>
            <w:hideMark/>
          </w:tcPr>
          <w:p w14:paraId="3AF268A1"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00A4B9F1"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c>
          <w:tcPr>
            <w:tcW w:w="900" w:type="dxa"/>
            <w:tcBorders>
              <w:top w:val="nil"/>
              <w:left w:val="nil"/>
              <w:bottom w:val="single" w:sz="4" w:space="0" w:color="808080"/>
              <w:right w:val="single" w:sz="4" w:space="0" w:color="808080"/>
            </w:tcBorders>
            <w:shd w:val="clear" w:color="000000" w:fill="D9D9D9"/>
            <w:noWrap/>
            <w:vAlign w:val="center"/>
            <w:hideMark/>
          </w:tcPr>
          <w:p w14:paraId="4A7DF0AC" w14:textId="1677BF0E" w:rsidR="00BD4EDA" w:rsidRPr="00BD4EDA" w:rsidRDefault="00BD4EDA" w:rsidP="0048090A">
            <w:pPr>
              <w:spacing w:after="0" w:line="360" w:lineRule="auto"/>
              <w:jc w:val="right"/>
              <w:rPr>
                <w:rFonts w:eastAsia="Times New Roman" w:cs="Arial"/>
                <w:color w:val="808080"/>
                <w:sz w:val="16"/>
                <w:szCs w:val="16"/>
                <w:lang w:eastAsia="en-IE"/>
              </w:rPr>
            </w:pPr>
          </w:p>
        </w:tc>
        <w:tc>
          <w:tcPr>
            <w:tcW w:w="900" w:type="dxa"/>
            <w:tcBorders>
              <w:top w:val="nil"/>
              <w:left w:val="nil"/>
              <w:bottom w:val="single" w:sz="4" w:space="0" w:color="808080"/>
              <w:right w:val="single" w:sz="8" w:space="0" w:color="00B0F0"/>
            </w:tcBorders>
            <w:shd w:val="clear" w:color="auto" w:fill="auto"/>
            <w:noWrap/>
            <w:vAlign w:val="center"/>
            <w:hideMark/>
          </w:tcPr>
          <w:p w14:paraId="5C86D113"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 </w:t>
            </w:r>
          </w:p>
        </w:tc>
      </w:tr>
      <w:tr w:rsidR="00BD4EDA" w:rsidRPr="00BD4EDA" w14:paraId="287423D7" w14:textId="77777777" w:rsidTr="00BD4EDA">
        <w:trPr>
          <w:trHeight w:val="250"/>
        </w:trPr>
        <w:tc>
          <w:tcPr>
            <w:tcW w:w="4460" w:type="dxa"/>
            <w:tcBorders>
              <w:top w:val="nil"/>
              <w:left w:val="single" w:sz="4" w:space="0" w:color="808080"/>
              <w:bottom w:val="single" w:sz="4" w:space="0" w:color="808080"/>
              <w:right w:val="single" w:sz="4" w:space="0" w:color="808080"/>
            </w:tcBorders>
            <w:shd w:val="clear" w:color="auto" w:fill="auto"/>
            <w:vAlign w:val="center"/>
            <w:hideMark/>
          </w:tcPr>
          <w:p w14:paraId="60E05429" w14:textId="77777777" w:rsidR="00BD4EDA" w:rsidRPr="00BD4EDA" w:rsidRDefault="00BD4EDA" w:rsidP="0048090A">
            <w:pPr>
              <w:spacing w:after="0" w:line="360" w:lineRule="auto"/>
              <w:rPr>
                <w:rFonts w:eastAsia="Times New Roman" w:cs="Arial"/>
                <w:sz w:val="16"/>
                <w:szCs w:val="16"/>
                <w:lang w:eastAsia="en-IE"/>
              </w:rPr>
            </w:pPr>
            <w:r w:rsidRPr="00BD4EDA">
              <w:rPr>
                <w:rFonts w:eastAsia="Times New Roman" w:cs="Arial"/>
                <w:sz w:val="16"/>
                <w:szCs w:val="16"/>
                <w:lang w:eastAsia="en-IE"/>
              </w:rPr>
              <w:t xml:space="preserve">Review concluded late </w:t>
            </w:r>
          </w:p>
        </w:tc>
        <w:tc>
          <w:tcPr>
            <w:tcW w:w="900" w:type="dxa"/>
            <w:tcBorders>
              <w:top w:val="nil"/>
              <w:left w:val="nil"/>
              <w:bottom w:val="single" w:sz="4" w:space="0" w:color="808080"/>
              <w:right w:val="nil"/>
            </w:tcBorders>
            <w:shd w:val="clear" w:color="auto" w:fill="auto"/>
            <w:noWrap/>
            <w:vAlign w:val="center"/>
            <w:hideMark/>
          </w:tcPr>
          <w:p w14:paraId="19099086"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27</w:t>
            </w:r>
          </w:p>
        </w:tc>
        <w:tc>
          <w:tcPr>
            <w:tcW w:w="900" w:type="dxa"/>
            <w:tcBorders>
              <w:top w:val="nil"/>
              <w:left w:val="single" w:sz="4" w:space="0" w:color="808080"/>
              <w:bottom w:val="single" w:sz="4" w:space="0" w:color="808080"/>
              <w:right w:val="nil"/>
            </w:tcBorders>
            <w:shd w:val="clear" w:color="auto" w:fill="auto"/>
            <w:noWrap/>
            <w:vAlign w:val="center"/>
            <w:hideMark/>
          </w:tcPr>
          <w:p w14:paraId="1EFA202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11</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7CB11A5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9</w:t>
            </w:r>
          </w:p>
        </w:tc>
        <w:tc>
          <w:tcPr>
            <w:tcW w:w="900" w:type="dxa"/>
            <w:tcBorders>
              <w:top w:val="nil"/>
              <w:left w:val="nil"/>
              <w:bottom w:val="single" w:sz="4" w:space="0" w:color="808080"/>
              <w:right w:val="single" w:sz="4" w:space="0" w:color="808080"/>
            </w:tcBorders>
            <w:shd w:val="clear" w:color="000000" w:fill="D9D9D9"/>
            <w:noWrap/>
            <w:vAlign w:val="center"/>
            <w:hideMark/>
          </w:tcPr>
          <w:p w14:paraId="314D4E95"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7DCC7A13"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2</w:t>
            </w:r>
          </w:p>
        </w:tc>
      </w:tr>
      <w:tr w:rsidR="00BD4EDA" w:rsidRPr="00BD4EDA" w14:paraId="6A7E0663" w14:textId="77777777" w:rsidTr="00BD4EDA">
        <w:trPr>
          <w:trHeight w:val="250"/>
        </w:trPr>
        <w:tc>
          <w:tcPr>
            <w:tcW w:w="4460" w:type="dxa"/>
            <w:tcBorders>
              <w:top w:val="nil"/>
              <w:left w:val="single" w:sz="4" w:space="0" w:color="808080"/>
              <w:bottom w:val="single" w:sz="4" w:space="0" w:color="808080"/>
              <w:right w:val="single" w:sz="4" w:space="0" w:color="808080"/>
            </w:tcBorders>
            <w:shd w:val="clear" w:color="auto" w:fill="auto"/>
            <w:vAlign w:val="center"/>
            <w:hideMark/>
          </w:tcPr>
          <w:p w14:paraId="0A8FA92E" w14:textId="77777777" w:rsidR="00BD4EDA" w:rsidRPr="00BD4EDA" w:rsidRDefault="00BD4EDA" w:rsidP="0048090A">
            <w:pPr>
              <w:spacing w:after="0" w:line="360" w:lineRule="auto"/>
              <w:rPr>
                <w:rFonts w:eastAsia="Times New Roman" w:cs="Arial"/>
                <w:sz w:val="16"/>
                <w:szCs w:val="16"/>
                <w:lang w:eastAsia="en-IE"/>
              </w:rPr>
            </w:pPr>
            <w:r w:rsidRPr="00BD4EDA">
              <w:rPr>
                <w:rFonts w:eastAsia="Times New Roman" w:cs="Arial"/>
                <w:sz w:val="16"/>
                <w:szCs w:val="16"/>
                <w:lang w:eastAsia="en-IE"/>
              </w:rPr>
              <w:t xml:space="preserve">Review not concluded </w:t>
            </w:r>
          </w:p>
        </w:tc>
        <w:tc>
          <w:tcPr>
            <w:tcW w:w="900" w:type="dxa"/>
            <w:tcBorders>
              <w:top w:val="nil"/>
              <w:left w:val="nil"/>
              <w:bottom w:val="single" w:sz="4" w:space="0" w:color="808080"/>
              <w:right w:val="nil"/>
            </w:tcBorders>
            <w:shd w:val="clear" w:color="auto" w:fill="auto"/>
            <w:noWrap/>
            <w:vAlign w:val="center"/>
            <w:hideMark/>
          </w:tcPr>
          <w:p w14:paraId="4459F46C"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11</w:t>
            </w:r>
          </w:p>
        </w:tc>
        <w:tc>
          <w:tcPr>
            <w:tcW w:w="900" w:type="dxa"/>
            <w:tcBorders>
              <w:top w:val="nil"/>
              <w:left w:val="single" w:sz="4" w:space="0" w:color="808080"/>
              <w:bottom w:val="single" w:sz="4" w:space="0" w:color="808080"/>
              <w:right w:val="nil"/>
            </w:tcBorders>
            <w:shd w:val="clear" w:color="auto" w:fill="auto"/>
            <w:noWrap/>
            <w:vAlign w:val="center"/>
            <w:hideMark/>
          </w:tcPr>
          <w:p w14:paraId="4A029B3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10</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610A625A"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3</w:t>
            </w:r>
          </w:p>
        </w:tc>
        <w:tc>
          <w:tcPr>
            <w:tcW w:w="900" w:type="dxa"/>
            <w:tcBorders>
              <w:top w:val="nil"/>
              <w:left w:val="nil"/>
              <w:bottom w:val="single" w:sz="4" w:space="0" w:color="808080"/>
              <w:right w:val="single" w:sz="4" w:space="0" w:color="808080"/>
            </w:tcBorders>
            <w:shd w:val="clear" w:color="000000" w:fill="D9D9D9"/>
            <w:noWrap/>
            <w:vAlign w:val="center"/>
            <w:hideMark/>
          </w:tcPr>
          <w:p w14:paraId="666C05D0"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5927E4B6"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7</w:t>
            </w:r>
          </w:p>
        </w:tc>
      </w:tr>
      <w:tr w:rsidR="00BD4EDA" w:rsidRPr="00BD4EDA" w14:paraId="53BECDF4" w14:textId="77777777" w:rsidTr="00BD4EDA">
        <w:trPr>
          <w:trHeight w:val="250"/>
        </w:trPr>
        <w:tc>
          <w:tcPr>
            <w:tcW w:w="4460" w:type="dxa"/>
            <w:tcBorders>
              <w:top w:val="nil"/>
              <w:left w:val="single" w:sz="4" w:space="0" w:color="808080"/>
              <w:bottom w:val="single" w:sz="4" w:space="0" w:color="808080"/>
              <w:right w:val="single" w:sz="4" w:space="0" w:color="808080"/>
            </w:tcBorders>
            <w:shd w:val="clear" w:color="auto" w:fill="auto"/>
            <w:vAlign w:val="center"/>
            <w:hideMark/>
          </w:tcPr>
          <w:p w14:paraId="7FC7EFDC" w14:textId="77777777" w:rsidR="00BD4EDA" w:rsidRPr="00BD4EDA" w:rsidRDefault="00BD4EDA" w:rsidP="0048090A">
            <w:pPr>
              <w:spacing w:after="0" w:line="360" w:lineRule="auto"/>
              <w:rPr>
                <w:rFonts w:eastAsia="Times New Roman" w:cs="Arial"/>
                <w:sz w:val="16"/>
                <w:szCs w:val="16"/>
                <w:lang w:eastAsia="en-IE"/>
              </w:rPr>
            </w:pPr>
            <w:r w:rsidRPr="00BD4EDA">
              <w:rPr>
                <w:rFonts w:eastAsia="Times New Roman" w:cs="Arial"/>
                <w:sz w:val="16"/>
                <w:szCs w:val="16"/>
                <w:lang w:eastAsia="en-IE"/>
              </w:rPr>
              <w:t>Other</w:t>
            </w:r>
          </w:p>
        </w:tc>
        <w:tc>
          <w:tcPr>
            <w:tcW w:w="900" w:type="dxa"/>
            <w:tcBorders>
              <w:top w:val="nil"/>
              <w:left w:val="nil"/>
              <w:bottom w:val="single" w:sz="4" w:space="0" w:color="808080"/>
              <w:right w:val="nil"/>
            </w:tcBorders>
            <w:shd w:val="clear" w:color="auto" w:fill="auto"/>
            <w:noWrap/>
            <w:vAlign w:val="center"/>
            <w:hideMark/>
          </w:tcPr>
          <w:p w14:paraId="3449BA57" w14:textId="77777777" w:rsidR="00BD4EDA" w:rsidRPr="00BD4EDA" w:rsidRDefault="00BD4EDA" w:rsidP="0048090A">
            <w:pPr>
              <w:spacing w:after="0" w:line="360" w:lineRule="auto"/>
              <w:jc w:val="right"/>
              <w:rPr>
                <w:rFonts w:eastAsia="Times New Roman" w:cs="Arial"/>
                <w:color w:val="BFBFBF"/>
                <w:sz w:val="16"/>
                <w:szCs w:val="16"/>
                <w:lang w:eastAsia="en-IE"/>
              </w:rPr>
            </w:pPr>
            <w:r w:rsidRPr="00BD4EDA">
              <w:rPr>
                <w:rFonts w:eastAsia="Times New Roman" w:cs="Arial"/>
                <w:color w:val="BFBFBF"/>
                <w:sz w:val="16"/>
                <w:szCs w:val="16"/>
                <w:lang w:eastAsia="en-IE"/>
              </w:rPr>
              <w:t>12</w:t>
            </w:r>
          </w:p>
        </w:tc>
        <w:tc>
          <w:tcPr>
            <w:tcW w:w="900" w:type="dxa"/>
            <w:tcBorders>
              <w:top w:val="nil"/>
              <w:left w:val="single" w:sz="4" w:space="0" w:color="808080"/>
              <w:bottom w:val="single" w:sz="4" w:space="0" w:color="808080"/>
              <w:right w:val="nil"/>
            </w:tcBorders>
            <w:shd w:val="clear" w:color="auto" w:fill="auto"/>
            <w:noWrap/>
            <w:vAlign w:val="center"/>
            <w:hideMark/>
          </w:tcPr>
          <w:p w14:paraId="0B7E7958"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13</w:t>
            </w:r>
          </w:p>
        </w:tc>
        <w:tc>
          <w:tcPr>
            <w:tcW w:w="900" w:type="dxa"/>
            <w:tcBorders>
              <w:top w:val="nil"/>
              <w:left w:val="single" w:sz="8" w:space="0" w:color="00B0F0"/>
              <w:bottom w:val="single" w:sz="4" w:space="0" w:color="808080"/>
              <w:right w:val="single" w:sz="4" w:space="0" w:color="808080"/>
            </w:tcBorders>
            <w:shd w:val="clear" w:color="auto" w:fill="auto"/>
            <w:noWrap/>
            <w:vAlign w:val="center"/>
            <w:hideMark/>
          </w:tcPr>
          <w:p w14:paraId="0E01E15D"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3</w:t>
            </w:r>
          </w:p>
        </w:tc>
        <w:tc>
          <w:tcPr>
            <w:tcW w:w="900" w:type="dxa"/>
            <w:tcBorders>
              <w:top w:val="nil"/>
              <w:left w:val="nil"/>
              <w:bottom w:val="single" w:sz="4" w:space="0" w:color="808080"/>
              <w:right w:val="single" w:sz="4" w:space="0" w:color="808080"/>
            </w:tcBorders>
            <w:shd w:val="clear" w:color="000000" w:fill="D9D9D9"/>
            <w:noWrap/>
            <w:vAlign w:val="center"/>
            <w:hideMark/>
          </w:tcPr>
          <w:p w14:paraId="792F6FB1" w14:textId="77777777" w:rsidR="00BD4EDA" w:rsidRPr="00BD4EDA" w:rsidRDefault="00BD4EDA" w:rsidP="0048090A">
            <w:pPr>
              <w:spacing w:after="0" w:line="360" w:lineRule="auto"/>
              <w:jc w:val="right"/>
              <w:rPr>
                <w:rFonts w:eastAsia="Times New Roman" w:cs="Arial"/>
                <w:color w:val="808080"/>
                <w:sz w:val="16"/>
                <w:szCs w:val="16"/>
                <w:lang w:eastAsia="en-IE"/>
              </w:rPr>
            </w:pPr>
            <w:r w:rsidRPr="00BD4EDA">
              <w:rPr>
                <w:rFonts w:eastAsia="Times New Roman" w:cs="Arial"/>
                <w:color w:val="808080"/>
                <w:sz w:val="16"/>
                <w:szCs w:val="16"/>
                <w:lang w:eastAsia="en-IE"/>
              </w:rPr>
              <w:t>-</w:t>
            </w:r>
          </w:p>
        </w:tc>
        <w:tc>
          <w:tcPr>
            <w:tcW w:w="900" w:type="dxa"/>
            <w:tcBorders>
              <w:top w:val="nil"/>
              <w:left w:val="nil"/>
              <w:bottom w:val="single" w:sz="4" w:space="0" w:color="808080"/>
              <w:right w:val="single" w:sz="8" w:space="0" w:color="00B0F0"/>
            </w:tcBorders>
            <w:shd w:val="clear" w:color="auto" w:fill="auto"/>
            <w:noWrap/>
            <w:vAlign w:val="center"/>
            <w:hideMark/>
          </w:tcPr>
          <w:p w14:paraId="2BDCE15F" w14:textId="77777777" w:rsidR="00BD4EDA" w:rsidRPr="00BD4EDA" w:rsidRDefault="00BD4EDA" w:rsidP="0048090A">
            <w:pPr>
              <w:spacing w:after="0" w:line="360" w:lineRule="auto"/>
              <w:jc w:val="right"/>
              <w:rPr>
                <w:rFonts w:eastAsia="Times New Roman" w:cs="Arial"/>
                <w:color w:val="000000"/>
                <w:sz w:val="16"/>
                <w:szCs w:val="16"/>
                <w:lang w:eastAsia="en-IE"/>
              </w:rPr>
            </w:pPr>
            <w:r w:rsidRPr="00BD4EDA">
              <w:rPr>
                <w:rFonts w:eastAsia="Times New Roman" w:cs="Arial"/>
                <w:color w:val="000000"/>
                <w:sz w:val="16"/>
                <w:szCs w:val="16"/>
                <w:lang w:eastAsia="en-IE"/>
              </w:rPr>
              <w:t>10</w:t>
            </w:r>
          </w:p>
        </w:tc>
      </w:tr>
      <w:tr w:rsidR="00BD4EDA" w:rsidRPr="00BD4EDA" w14:paraId="166D6712" w14:textId="77777777" w:rsidTr="00BD4EDA">
        <w:trPr>
          <w:trHeight w:val="250"/>
        </w:trPr>
        <w:tc>
          <w:tcPr>
            <w:tcW w:w="4460" w:type="dxa"/>
            <w:tcBorders>
              <w:top w:val="nil"/>
              <w:left w:val="single" w:sz="4" w:space="0" w:color="808080"/>
              <w:bottom w:val="single" w:sz="12" w:space="0" w:color="002060"/>
              <w:right w:val="single" w:sz="4" w:space="0" w:color="808080"/>
            </w:tcBorders>
            <w:shd w:val="clear" w:color="auto" w:fill="auto"/>
            <w:noWrap/>
            <w:vAlign w:val="center"/>
            <w:hideMark/>
          </w:tcPr>
          <w:p w14:paraId="59EFFEAD" w14:textId="77777777" w:rsidR="00BD4EDA" w:rsidRPr="00BD4EDA" w:rsidRDefault="00BD4EDA" w:rsidP="0048090A">
            <w:pPr>
              <w:spacing w:after="0" w:line="360" w:lineRule="auto"/>
              <w:rPr>
                <w:rFonts w:eastAsia="Times New Roman" w:cs="Arial"/>
                <w:b/>
                <w:bCs/>
                <w:color w:val="000000"/>
                <w:sz w:val="16"/>
                <w:szCs w:val="16"/>
                <w:lang w:eastAsia="en-IE"/>
              </w:rPr>
            </w:pPr>
            <w:r w:rsidRPr="00BD4EDA">
              <w:rPr>
                <w:rFonts w:eastAsia="Times New Roman" w:cs="Arial"/>
                <w:b/>
                <w:bCs/>
                <w:color w:val="000000"/>
                <w:sz w:val="16"/>
                <w:szCs w:val="16"/>
                <w:lang w:eastAsia="en-IE"/>
              </w:rPr>
              <w:t> </w:t>
            </w:r>
          </w:p>
        </w:tc>
        <w:tc>
          <w:tcPr>
            <w:tcW w:w="900" w:type="dxa"/>
            <w:tcBorders>
              <w:top w:val="nil"/>
              <w:left w:val="nil"/>
              <w:bottom w:val="single" w:sz="12" w:space="0" w:color="002060"/>
              <w:right w:val="nil"/>
            </w:tcBorders>
            <w:shd w:val="clear" w:color="auto" w:fill="auto"/>
            <w:noWrap/>
            <w:vAlign w:val="center"/>
            <w:hideMark/>
          </w:tcPr>
          <w:p w14:paraId="670A2868" w14:textId="77777777" w:rsidR="00BD4EDA" w:rsidRPr="00BD4EDA" w:rsidRDefault="00BD4EDA" w:rsidP="0048090A">
            <w:pPr>
              <w:spacing w:after="0" w:line="360" w:lineRule="auto"/>
              <w:jc w:val="right"/>
              <w:rPr>
                <w:rFonts w:eastAsia="Times New Roman" w:cs="Arial"/>
                <w:b/>
                <w:bCs/>
                <w:color w:val="BFBFBF"/>
                <w:sz w:val="16"/>
                <w:szCs w:val="16"/>
                <w:lang w:eastAsia="en-IE"/>
              </w:rPr>
            </w:pPr>
            <w:r w:rsidRPr="00BD4EDA">
              <w:rPr>
                <w:rFonts w:eastAsia="Times New Roman" w:cs="Arial"/>
                <w:b/>
                <w:bCs/>
                <w:color w:val="BFBFBF"/>
                <w:sz w:val="16"/>
                <w:szCs w:val="16"/>
                <w:lang w:eastAsia="en-IE"/>
              </w:rPr>
              <w:t>50</w:t>
            </w:r>
          </w:p>
        </w:tc>
        <w:tc>
          <w:tcPr>
            <w:tcW w:w="900" w:type="dxa"/>
            <w:tcBorders>
              <w:top w:val="nil"/>
              <w:left w:val="single" w:sz="4" w:space="0" w:color="808080"/>
              <w:bottom w:val="single" w:sz="12" w:space="0" w:color="002060"/>
              <w:right w:val="nil"/>
            </w:tcBorders>
            <w:shd w:val="clear" w:color="auto" w:fill="auto"/>
            <w:noWrap/>
            <w:vAlign w:val="center"/>
            <w:hideMark/>
          </w:tcPr>
          <w:p w14:paraId="0BBD1DC3"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34</w:t>
            </w:r>
          </w:p>
        </w:tc>
        <w:tc>
          <w:tcPr>
            <w:tcW w:w="900" w:type="dxa"/>
            <w:tcBorders>
              <w:top w:val="nil"/>
              <w:left w:val="single" w:sz="8" w:space="0" w:color="00B0F0"/>
              <w:bottom w:val="single" w:sz="12" w:space="0" w:color="002060"/>
              <w:right w:val="single" w:sz="4" w:space="0" w:color="808080"/>
            </w:tcBorders>
            <w:shd w:val="clear" w:color="auto" w:fill="auto"/>
            <w:noWrap/>
            <w:vAlign w:val="center"/>
            <w:hideMark/>
          </w:tcPr>
          <w:p w14:paraId="712B7E9B"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15</w:t>
            </w:r>
          </w:p>
        </w:tc>
        <w:tc>
          <w:tcPr>
            <w:tcW w:w="900" w:type="dxa"/>
            <w:tcBorders>
              <w:top w:val="nil"/>
              <w:left w:val="nil"/>
              <w:bottom w:val="single" w:sz="12" w:space="0" w:color="002060"/>
              <w:right w:val="single" w:sz="4" w:space="0" w:color="808080"/>
            </w:tcBorders>
            <w:shd w:val="clear" w:color="000000" w:fill="D9D9D9"/>
            <w:noWrap/>
            <w:vAlign w:val="center"/>
            <w:hideMark/>
          </w:tcPr>
          <w:p w14:paraId="2CA4E610" w14:textId="77777777" w:rsidR="00BD4EDA" w:rsidRPr="00BD4EDA" w:rsidRDefault="00BD4EDA" w:rsidP="0048090A">
            <w:pPr>
              <w:spacing w:after="0" w:line="360" w:lineRule="auto"/>
              <w:jc w:val="right"/>
              <w:rPr>
                <w:rFonts w:eastAsia="Times New Roman" w:cs="Arial"/>
                <w:b/>
                <w:bCs/>
                <w:color w:val="808080"/>
                <w:sz w:val="16"/>
                <w:szCs w:val="16"/>
                <w:lang w:eastAsia="en-IE"/>
              </w:rPr>
            </w:pPr>
            <w:r w:rsidRPr="00BD4EDA">
              <w:rPr>
                <w:rFonts w:eastAsia="Times New Roman" w:cs="Arial"/>
                <w:b/>
                <w:bCs/>
                <w:color w:val="808080"/>
                <w:sz w:val="16"/>
                <w:szCs w:val="16"/>
                <w:lang w:eastAsia="en-IE"/>
              </w:rPr>
              <w:t>-</w:t>
            </w:r>
          </w:p>
        </w:tc>
        <w:tc>
          <w:tcPr>
            <w:tcW w:w="900" w:type="dxa"/>
            <w:tcBorders>
              <w:top w:val="nil"/>
              <w:left w:val="nil"/>
              <w:bottom w:val="single" w:sz="12" w:space="0" w:color="002060"/>
              <w:right w:val="single" w:sz="8" w:space="0" w:color="33CCCC"/>
            </w:tcBorders>
            <w:shd w:val="clear" w:color="auto" w:fill="auto"/>
            <w:noWrap/>
            <w:vAlign w:val="center"/>
            <w:hideMark/>
          </w:tcPr>
          <w:p w14:paraId="4D1AC110" w14:textId="77777777" w:rsidR="00BD4EDA" w:rsidRPr="00BD4EDA" w:rsidRDefault="00BD4EDA" w:rsidP="0048090A">
            <w:pPr>
              <w:spacing w:after="0" w:line="360" w:lineRule="auto"/>
              <w:jc w:val="right"/>
              <w:rPr>
                <w:rFonts w:eastAsia="Times New Roman" w:cs="Arial"/>
                <w:b/>
                <w:bCs/>
                <w:color w:val="000000"/>
                <w:sz w:val="16"/>
                <w:szCs w:val="16"/>
                <w:lang w:eastAsia="en-IE"/>
              </w:rPr>
            </w:pPr>
            <w:r w:rsidRPr="00BD4EDA">
              <w:rPr>
                <w:rFonts w:eastAsia="Times New Roman" w:cs="Arial"/>
                <w:b/>
                <w:bCs/>
                <w:color w:val="000000"/>
                <w:sz w:val="16"/>
                <w:szCs w:val="16"/>
                <w:lang w:eastAsia="en-IE"/>
              </w:rPr>
              <w:t>19</w:t>
            </w:r>
          </w:p>
        </w:tc>
      </w:tr>
    </w:tbl>
    <w:p w14:paraId="4653273A" w14:textId="77777777" w:rsidR="00C31D8D" w:rsidRPr="00C31D8D" w:rsidRDefault="00C31D8D" w:rsidP="004A6DD3">
      <w:pPr>
        <w:pStyle w:val="Heading5"/>
        <w:rPr>
          <w:sz w:val="26"/>
        </w:rPr>
      </w:pPr>
    </w:p>
    <w:p w14:paraId="6948440B" w14:textId="340A5ECB" w:rsidR="009F3250" w:rsidRDefault="00C31D8D" w:rsidP="004A6DD3">
      <w:pPr>
        <w:pStyle w:val="Heading5"/>
        <w:rPr>
          <w:w w:val="110"/>
        </w:rPr>
      </w:pPr>
      <w:r w:rsidRPr="00FD02B7">
        <w:rPr>
          <w:b/>
          <w:w w:val="110"/>
        </w:rPr>
        <w:t>Table F.4:</w:t>
      </w:r>
      <w:r w:rsidRPr="00C31D8D">
        <w:rPr>
          <w:b/>
          <w:w w:val="110"/>
        </w:rPr>
        <w:t xml:space="preserve"> </w:t>
      </w:r>
      <w:r w:rsidRPr="00C31D8D">
        <w:rPr>
          <w:w w:val="110"/>
        </w:rPr>
        <w:t xml:space="preserve">Legislative requirements – </w:t>
      </w:r>
      <w:r w:rsidR="0074695D" w:rsidRPr="00C31D8D">
        <w:rPr>
          <w:w w:val="110"/>
        </w:rPr>
        <w:t>3-year</w:t>
      </w:r>
      <w:r w:rsidRPr="00C31D8D">
        <w:rPr>
          <w:w w:val="110"/>
        </w:rPr>
        <w:t xml:space="preserve"> review</w:t>
      </w:r>
    </w:p>
    <w:tbl>
      <w:tblPr>
        <w:tblW w:w="9026" w:type="dxa"/>
        <w:tblLook w:val="04A0" w:firstRow="1" w:lastRow="0" w:firstColumn="1" w:lastColumn="0" w:noHBand="0" w:noVBand="1"/>
      </w:tblPr>
      <w:tblGrid>
        <w:gridCol w:w="4761"/>
        <w:gridCol w:w="835"/>
        <w:gridCol w:w="835"/>
        <w:gridCol w:w="799"/>
        <w:gridCol w:w="867"/>
        <w:gridCol w:w="929"/>
      </w:tblGrid>
      <w:tr w:rsidR="0016701B" w:rsidRPr="0016701B" w14:paraId="45D15337" w14:textId="77777777" w:rsidTr="00A9336F">
        <w:trPr>
          <w:trHeight w:val="250"/>
        </w:trPr>
        <w:tc>
          <w:tcPr>
            <w:tcW w:w="4761" w:type="dxa"/>
            <w:tcBorders>
              <w:top w:val="nil"/>
              <w:left w:val="nil"/>
              <w:bottom w:val="single" w:sz="4" w:space="0" w:color="auto"/>
              <w:right w:val="nil"/>
            </w:tcBorders>
            <w:shd w:val="clear" w:color="auto" w:fill="auto"/>
            <w:noWrap/>
            <w:vAlign w:val="bottom"/>
            <w:hideMark/>
          </w:tcPr>
          <w:p w14:paraId="715EBFC2" w14:textId="77777777" w:rsidR="0016701B" w:rsidRPr="0016701B" w:rsidRDefault="0016701B" w:rsidP="0048090A">
            <w:pPr>
              <w:spacing w:after="0" w:line="360" w:lineRule="auto"/>
              <w:jc w:val="center"/>
              <w:rPr>
                <w:rFonts w:eastAsia="Times New Roman" w:cs="Arial"/>
                <w:color w:val="000000"/>
                <w:sz w:val="16"/>
                <w:szCs w:val="16"/>
                <w:lang w:eastAsia="en-IE"/>
              </w:rPr>
            </w:pPr>
            <w:r w:rsidRPr="0016701B">
              <w:rPr>
                <w:rFonts w:eastAsia="Times New Roman" w:cs="Arial"/>
                <w:color w:val="000000"/>
                <w:sz w:val="16"/>
                <w:szCs w:val="16"/>
                <w:lang w:eastAsia="en-IE"/>
              </w:rPr>
              <w:t> </w:t>
            </w:r>
          </w:p>
        </w:tc>
        <w:tc>
          <w:tcPr>
            <w:tcW w:w="835" w:type="dxa"/>
            <w:tcBorders>
              <w:top w:val="nil"/>
              <w:left w:val="nil"/>
              <w:bottom w:val="single" w:sz="4" w:space="0" w:color="auto"/>
              <w:right w:val="nil"/>
            </w:tcBorders>
            <w:shd w:val="clear" w:color="auto" w:fill="auto"/>
            <w:noWrap/>
            <w:vAlign w:val="bottom"/>
            <w:hideMark/>
          </w:tcPr>
          <w:p w14:paraId="5AEF589B" w14:textId="77777777" w:rsidR="0016701B" w:rsidRPr="0016701B" w:rsidRDefault="0016701B" w:rsidP="0048090A">
            <w:pPr>
              <w:spacing w:after="0" w:line="360" w:lineRule="auto"/>
              <w:jc w:val="center"/>
              <w:rPr>
                <w:rFonts w:eastAsia="Times New Roman" w:cs="Arial"/>
                <w:color w:val="000000"/>
                <w:sz w:val="16"/>
                <w:szCs w:val="16"/>
                <w:lang w:eastAsia="en-IE"/>
              </w:rPr>
            </w:pPr>
            <w:r w:rsidRPr="0016701B">
              <w:rPr>
                <w:rFonts w:eastAsia="Times New Roman" w:cs="Arial"/>
                <w:color w:val="000000"/>
                <w:sz w:val="16"/>
                <w:szCs w:val="16"/>
                <w:lang w:eastAsia="en-IE"/>
              </w:rPr>
              <w:t> </w:t>
            </w:r>
          </w:p>
        </w:tc>
        <w:tc>
          <w:tcPr>
            <w:tcW w:w="835" w:type="dxa"/>
            <w:tcBorders>
              <w:top w:val="nil"/>
              <w:left w:val="nil"/>
              <w:bottom w:val="single" w:sz="4" w:space="0" w:color="auto"/>
              <w:right w:val="nil"/>
            </w:tcBorders>
            <w:shd w:val="clear" w:color="auto" w:fill="auto"/>
            <w:noWrap/>
            <w:vAlign w:val="bottom"/>
            <w:hideMark/>
          </w:tcPr>
          <w:p w14:paraId="2B271823" w14:textId="77777777" w:rsidR="0016701B" w:rsidRPr="0016701B" w:rsidRDefault="0016701B" w:rsidP="0048090A">
            <w:pPr>
              <w:spacing w:after="0" w:line="360" w:lineRule="auto"/>
              <w:jc w:val="center"/>
              <w:rPr>
                <w:rFonts w:eastAsia="Times New Roman" w:cs="Arial"/>
                <w:color w:val="000000"/>
                <w:sz w:val="16"/>
                <w:szCs w:val="16"/>
                <w:lang w:eastAsia="en-IE"/>
              </w:rPr>
            </w:pPr>
            <w:r w:rsidRPr="0016701B">
              <w:rPr>
                <w:rFonts w:eastAsia="Times New Roman" w:cs="Arial"/>
                <w:color w:val="000000"/>
                <w:sz w:val="16"/>
                <w:szCs w:val="16"/>
                <w:lang w:eastAsia="en-IE"/>
              </w:rPr>
              <w:t> </w:t>
            </w:r>
          </w:p>
        </w:tc>
        <w:tc>
          <w:tcPr>
            <w:tcW w:w="2595" w:type="dxa"/>
            <w:gridSpan w:val="3"/>
            <w:tcBorders>
              <w:top w:val="single" w:sz="8" w:space="0" w:color="00B0F0"/>
              <w:left w:val="single" w:sz="8" w:space="0" w:color="00B0F0"/>
              <w:bottom w:val="single" w:sz="8" w:space="0" w:color="00B0F0"/>
              <w:right w:val="nil"/>
            </w:tcBorders>
            <w:shd w:val="clear" w:color="auto" w:fill="61CAE5"/>
            <w:noWrap/>
            <w:vAlign w:val="center"/>
            <w:hideMark/>
          </w:tcPr>
          <w:p w14:paraId="15D5CACA" w14:textId="77777777" w:rsidR="0016701B" w:rsidRPr="0016701B" w:rsidRDefault="0016701B" w:rsidP="009920F3">
            <w:pPr>
              <w:spacing w:after="0" w:line="360" w:lineRule="auto"/>
              <w:jc w:val="center"/>
              <w:rPr>
                <w:rFonts w:eastAsia="Times New Roman" w:cs="Arial"/>
                <w:b/>
                <w:bCs/>
                <w:color w:val="FFFFFF"/>
                <w:sz w:val="16"/>
                <w:szCs w:val="16"/>
                <w:lang w:eastAsia="en-IE"/>
              </w:rPr>
            </w:pPr>
            <w:r w:rsidRPr="0016701B">
              <w:rPr>
                <w:rFonts w:eastAsia="Times New Roman" w:cs="Arial"/>
                <w:b/>
                <w:bCs/>
                <w:color w:val="FFFFFF"/>
                <w:sz w:val="16"/>
                <w:szCs w:val="16"/>
                <w:lang w:eastAsia="en-IE"/>
              </w:rPr>
              <w:t>Recognised Accountancy Bodies</w:t>
            </w:r>
          </w:p>
        </w:tc>
      </w:tr>
      <w:tr w:rsidR="0016701B" w:rsidRPr="0016701B" w14:paraId="70E79F4B" w14:textId="77777777" w:rsidTr="0016701B">
        <w:trPr>
          <w:trHeight w:val="250"/>
        </w:trPr>
        <w:tc>
          <w:tcPr>
            <w:tcW w:w="4761" w:type="dxa"/>
            <w:tcBorders>
              <w:top w:val="nil"/>
              <w:left w:val="single" w:sz="4" w:space="0" w:color="808080"/>
              <w:bottom w:val="single" w:sz="12" w:space="0" w:color="002060"/>
              <w:right w:val="single" w:sz="4" w:space="0" w:color="808080"/>
            </w:tcBorders>
            <w:shd w:val="clear" w:color="000000" w:fill="BFBFBF"/>
            <w:noWrap/>
            <w:vAlign w:val="bottom"/>
            <w:hideMark/>
          </w:tcPr>
          <w:p w14:paraId="0A7248CA" w14:textId="77777777" w:rsidR="0016701B" w:rsidRPr="0016701B" w:rsidRDefault="0016701B" w:rsidP="0048090A">
            <w:pPr>
              <w:spacing w:after="0" w:line="360" w:lineRule="auto"/>
              <w:rPr>
                <w:rFonts w:eastAsia="Times New Roman" w:cs="Arial"/>
                <w:color w:val="000000"/>
                <w:sz w:val="16"/>
                <w:szCs w:val="16"/>
                <w:lang w:eastAsia="en-IE"/>
              </w:rPr>
            </w:pPr>
            <w:r w:rsidRPr="0016701B">
              <w:rPr>
                <w:rFonts w:eastAsia="Times New Roman" w:cs="Arial"/>
                <w:color w:val="000000"/>
                <w:sz w:val="16"/>
                <w:szCs w:val="16"/>
                <w:lang w:eastAsia="en-IE"/>
              </w:rPr>
              <w:t> </w:t>
            </w:r>
          </w:p>
        </w:tc>
        <w:tc>
          <w:tcPr>
            <w:tcW w:w="835" w:type="dxa"/>
            <w:tcBorders>
              <w:top w:val="nil"/>
              <w:left w:val="nil"/>
              <w:bottom w:val="single" w:sz="12" w:space="0" w:color="002060"/>
              <w:right w:val="single" w:sz="4" w:space="0" w:color="808080"/>
            </w:tcBorders>
            <w:shd w:val="clear" w:color="000000" w:fill="BFBFBF"/>
            <w:noWrap/>
            <w:vAlign w:val="center"/>
            <w:hideMark/>
          </w:tcPr>
          <w:p w14:paraId="5D5F1EC2" w14:textId="77777777" w:rsidR="0016701B" w:rsidRPr="0016701B" w:rsidRDefault="0016701B" w:rsidP="0048090A">
            <w:pPr>
              <w:spacing w:after="0" w:line="360" w:lineRule="auto"/>
              <w:jc w:val="right"/>
              <w:rPr>
                <w:rFonts w:eastAsia="Times New Roman" w:cs="Arial"/>
                <w:b/>
                <w:bCs/>
                <w:color w:val="002060"/>
                <w:sz w:val="16"/>
                <w:szCs w:val="16"/>
                <w:lang w:eastAsia="en-IE"/>
              </w:rPr>
            </w:pPr>
            <w:r w:rsidRPr="0016701B">
              <w:rPr>
                <w:rFonts w:eastAsia="Times New Roman" w:cs="Arial"/>
                <w:b/>
                <w:bCs/>
                <w:color w:val="002060"/>
                <w:sz w:val="16"/>
                <w:szCs w:val="16"/>
                <w:lang w:eastAsia="en-IE"/>
              </w:rPr>
              <w:t>Year</w:t>
            </w:r>
          </w:p>
        </w:tc>
        <w:tc>
          <w:tcPr>
            <w:tcW w:w="835" w:type="dxa"/>
            <w:tcBorders>
              <w:top w:val="nil"/>
              <w:left w:val="nil"/>
              <w:bottom w:val="single" w:sz="12" w:space="0" w:color="002060"/>
              <w:right w:val="nil"/>
            </w:tcBorders>
            <w:shd w:val="clear" w:color="000000" w:fill="BFBFBF"/>
            <w:noWrap/>
            <w:vAlign w:val="center"/>
            <w:hideMark/>
          </w:tcPr>
          <w:p w14:paraId="252BED38" w14:textId="77777777" w:rsidR="0016701B" w:rsidRPr="0016701B" w:rsidRDefault="0016701B" w:rsidP="0048090A">
            <w:pPr>
              <w:spacing w:after="0" w:line="360" w:lineRule="auto"/>
              <w:jc w:val="right"/>
              <w:rPr>
                <w:rFonts w:eastAsia="Times New Roman" w:cs="Arial"/>
                <w:b/>
                <w:bCs/>
                <w:color w:val="002060"/>
                <w:sz w:val="16"/>
                <w:szCs w:val="16"/>
                <w:lang w:eastAsia="en-IE"/>
              </w:rPr>
            </w:pPr>
            <w:r w:rsidRPr="0016701B">
              <w:rPr>
                <w:rFonts w:eastAsia="Times New Roman" w:cs="Arial"/>
                <w:b/>
                <w:bCs/>
                <w:color w:val="002060"/>
                <w:sz w:val="16"/>
                <w:szCs w:val="16"/>
                <w:lang w:eastAsia="en-IE"/>
              </w:rPr>
              <w:t>Total</w:t>
            </w:r>
          </w:p>
        </w:tc>
        <w:tc>
          <w:tcPr>
            <w:tcW w:w="799" w:type="dxa"/>
            <w:tcBorders>
              <w:top w:val="nil"/>
              <w:left w:val="single" w:sz="8" w:space="0" w:color="00B0F0"/>
              <w:bottom w:val="single" w:sz="12" w:space="0" w:color="002060"/>
              <w:right w:val="single" w:sz="4" w:space="0" w:color="808080"/>
            </w:tcBorders>
            <w:shd w:val="clear" w:color="000000" w:fill="BFBFBF"/>
            <w:noWrap/>
            <w:vAlign w:val="center"/>
            <w:hideMark/>
          </w:tcPr>
          <w:p w14:paraId="213830AC" w14:textId="77777777" w:rsidR="0016701B" w:rsidRPr="0016701B" w:rsidRDefault="0016701B" w:rsidP="0048090A">
            <w:pPr>
              <w:spacing w:after="0" w:line="360" w:lineRule="auto"/>
              <w:jc w:val="right"/>
              <w:rPr>
                <w:rFonts w:eastAsia="Times New Roman" w:cs="Arial"/>
                <w:b/>
                <w:bCs/>
                <w:color w:val="002060"/>
                <w:sz w:val="16"/>
                <w:szCs w:val="16"/>
                <w:lang w:eastAsia="en-IE"/>
              </w:rPr>
            </w:pPr>
            <w:r w:rsidRPr="0016701B">
              <w:rPr>
                <w:rFonts w:eastAsia="Times New Roman" w:cs="Arial"/>
                <w:b/>
                <w:bCs/>
                <w:color w:val="002060"/>
                <w:sz w:val="16"/>
                <w:szCs w:val="16"/>
                <w:lang w:eastAsia="en-IE"/>
              </w:rPr>
              <w:t xml:space="preserve">ACCA </w:t>
            </w:r>
          </w:p>
        </w:tc>
        <w:tc>
          <w:tcPr>
            <w:tcW w:w="867" w:type="dxa"/>
            <w:tcBorders>
              <w:top w:val="nil"/>
              <w:left w:val="nil"/>
              <w:bottom w:val="single" w:sz="12" w:space="0" w:color="002060"/>
              <w:right w:val="single" w:sz="4" w:space="0" w:color="808080"/>
            </w:tcBorders>
            <w:shd w:val="clear" w:color="000000" w:fill="D9D9D9"/>
            <w:noWrap/>
            <w:vAlign w:val="center"/>
            <w:hideMark/>
          </w:tcPr>
          <w:p w14:paraId="03AFFA39" w14:textId="77777777" w:rsidR="0016701B" w:rsidRPr="0016701B" w:rsidRDefault="0016701B" w:rsidP="0048090A">
            <w:pPr>
              <w:spacing w:after="0" w:line="360" w:lineRule="auto"/>
              <w:jc w:val="right"/>
              <w:rPr>
                <w:rFonts w:eastAsia="Times New Roman" w:cs="Arial"/>
                <w:b/>
                <w:bCs/>
                <w:color w:val="808080"/>
                <w:sz w:val="16"/>
                <w:szCs w:val="16"/>
                <w:lang w:eastAsia="en-IE"/>
              </w:rPr>
            </w:pPr>
            <w:r w:rsidRPr="0016701B">
              <w:rPr>
                <w:rFonts w:eastAsia="Times New Roman" w:cs="Arial"/>
                <w:b/>
                <w:bCs/>
                <w:color w:val="808080"/>
                <w:sz w:val="16"/>
                <w:szCs w:val="16"/>
                <w:lang w:eastAsia="en-IE"/>
              </w:rPr>
              <w:t>CPA</w:t>
            </w:r>
          </w:p>
        </w:tc>
        <w:tc>
          <w:tcPr>
            <w:tcW w:w="929" w:type="dxa"/>
            <w:tcBorders>
              <w:top w:val="nil"/>
              <w:left w:val="nil"/>
              <w:bottom w:val="single" w:sz="12" w:space="0" w:color="002060"/>
              <w:right w:val="single" w:sz="8" w:space="0" w:color="00B0F0"/>
            </w:tcBorders>
            <w:shd w:val="clear" w:color="000000" w:fill="BFBFBF"/>
            <w:noWrap/>
            <w:vAlign w:val="center"/>
            <w:hideMark/>
          </w:tcPr>
          <w:p w14:paraId="111F17FA" w14:textId="77777777" w:rsidR="0016701B" w:rsidRPr="0016701B" w:rsidRDefault="0016701B" w:rsidP="0048090A">
            <w:pPr>
              <w:spacing w:after="0" w:line="360" w:lineRule="auto"/>
              <w:jc w:val="right"/>
              <w:rPr>
                <w:rFonts w:eastAsia="Times New Roman" w:cs="Arial"/>
                <w:b/>
                <w:bCs/>
                <w:color w:val="002060"/>
                <w:sz w:val="16"/>
                <w:szCs w:val="16"/>
                <w:lang w:eastAsia="en-IE"/>
              </w:rPr>
            </w:pPr>
            <w:r w:rsidRPr="0016701B">
              <w:rPr>
                <w:rFonts w:eastAsia="Times New Roman" w:cs="Arial"/>
                <w:b/>
                <w:bCs/>
                <w:color w:val="002060"/>
                <w:sz w:val="16"/>
                <w:szCs w:val="16"/>
                <w:lang w:eastAsia="en-IE"/>
              </w:rPr>
              <w:t xml:space="preserve">ICAI </w:t>
            </w:r>
          </w:p>
        </w:tc>
      </w:tr>
      <w:tr w:rsidR="0016701B" w:rsidRPr="0016701B" w14:paraId="60522709" w14:textId="77777777" w:rsidTr="0016701B">
        <w:trPr>
          <w:trHeight w:val="250"/>
        </w:trPr>
        <w:tc>
          <w:tcPr>
            <w:tcW w:w="4761" w:type="dxa"/>
            <w:vMerge w:val="restart"/>
            <w:tcBorders>
              <w:top w:val="nil"/>
              <w:left w:val="single" w:sz="8" w:space="0" w:color="808080"/>
              <w:bottom w:val="single" w:sz="8" w:space="0" w:color="808080"/>
              <w:right w:val="single" w:sz="4" w:space="0" w:color="808080"/>
            </w:tcBorders>
            <w:shd w:val="clear" w:color="auto" w:fill="auto"/>
            <w:vAlign w:val="center"/>
            <w:hideMark/>
          </w:tcPr>
          <w:p w14:paraId="00D6F969" w14:textId="77777777" w:rsidR="0016701B" w:rsidRPr="0016701B" w:rsidRDefault="0016701B" w:rsidP="0048090A">
            <w:pPr>
              <w:spacing w:after="0" w:line="360" w:lineRule="auto"/>
              <w:rPr>
                <w:rFonts w:eastAsia="Times New Roman" w:cs="Arial"/>
                <w:color w:val="000000"/>
                <w:sz w:val="16"/>
                <w:szCs w:val="16"/>
                <w:lang w:eastAsia="en-IE"/>
              </w:rPr>
            </w:pPr>
            <w:r w:rsidRPr="0016701B">
              <w:rPr>
                <w:rFonts w:eastAsia="Times New Roman" w:cs="Arial"/>
                <w:color w:val="000000"/>
                <w:sz w:val="16"/>
                <w:szCs w:val="16"/>
                <w:lang w:eastAsia="en-IE"/>
              </w:rPr>
              <w:t>Quality assurance reviews required to meet legislative requirements</w:t>
            </w:r>
          </w:p>
        </w:tc>
        <w:tc>
          <w:tcPr>
            <w:tcW w:w="835" w:type="dxa"/>
            <w:tcBorders>
              <w:top w:val="nil"/>
              <w:left w:val="nil"/>
              <w:bottom w:val="single" w:sz="4" w:space="0" w:color="808080"/>
              <w:right w:val="single" w:sz="4" w:space="0" w:color="808080"/>
            </w:tcBorders>
            <w:shd w:val="clear" w:color="auto" w:fill="auto"/>
            <w:noWrap/>
            <w:vAlign w:val="center"/>
            <w:hideMark/>
          </w:tcPr>
          <w:p w14:paraId="522AD9AE"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2024</w:t>
            </w:r>
          </w:p>
        </w:tc>
        <w:tc>
          <w:tcPr>
            <w:tcW w:w="835" w:type="dxa"/>
            <w:tcBorders>
              <w:top w:val="nil"/>
              <w:left w:val="nil"/>
              <w:bottom w:val="single" w:sz="4" w:space="0" w:color="808080"/>
              <w:right w:val="nil"/>
            </w:tcBorders>
            <w:shd w:val="clear" w:color="auto" w:fill="auto"/>
            <w:vAlign w:val="center"/>
            <w:hideMark/>
          </w:tcPr>
          <w:p w14:paraId="50EDCC51"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138</w:t>
            </w:r>
          </w:p>
        </w:tc>
        <w:tc>
          <w:tcPr>
            <w:tcW w:w="799" w:type="dxa"/>
            <w:tcBorders>
              <w:top w:val="nil"/>
              <w:left w:val="single" w:sz="8" w:space="0" w:color="00B0F0"/>
              <w:bottom w:val="single" w:sz="4" w:space="0" w:color="808080"/>
              <w:right w:val="nil"/>
            </w:tcBorders>
            <w:shd w:val="clear" w:color="auto" w:fill="auto"/>
            <w:noWrap/>
            <w:vAlign w:val="center"/>
            <w:hideMark/>
          </w:tcPr>
          <w:p w14:paraId="4DC41824"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33</w:t>
            </w:r>
          </w:p>
        </w:tc>
        <w:tc>
          <w:tcPr>
            <w:tcW w:w="867" w:type="dxa"/>
            <w:tcBorders>
              <w:top w:val="nil"/>
              <w:left w:val="single" w:sz="4" w:space="0" w:color="808080"/>
              <w:bottom w:val="single" w:sz="4" w:space="0" w:color="808080"/>
              <w:right w:val="single" w:sz="4" w:space="0" w:color="808080"/>
            </w:tcBorders>
            <w:shd w:val="clear" w:color="000000" w:fill="D9D9D9"/>
            <w:noWrap/>
            <w:vAlign w:val="center"/>
            <w:hideMark/>
          </w:tcPr>
          <w:p w14:paraId="76DEF950" w14:textId="77777777" w:rsidR="0016701B" w:rsidRPr="0016701B" w:rsidRDefault="0016701B" w:rsidP="0048090A">
            <w:pPr>
              <w:spacing w:after="0" w:line="360" w:lineRule="auto"/>
              <w:jc w:val="right"/>
              <w:rPr>
                <w:rFonts w:eastAsia="Times New Roman" w:cs="Arial"/>
                <w:color w:val="808080"/>
                <w:sz w:val="16"/>
                <w:szCs w:val="16"/>
                <w:lang w:eastAsia="en-IE"/>
              </w:rPr>
            </w:pPr>
            <w:r w:rsidRPr="0016701B">
              <w:rPr>
                <w:rFonts w:eastAsia="Times New Roman" w:cs="Arial"/>
                <w:color w:val="808080"/>
                <w:sz w:val="16"/>
                <w:szCs w:val="16"/>
                <w:lang w:eastAsia="en-IE"/>
              </w:rPr>
              <w:t>34</w:t>
            </w:r>
          </w:p>
        </w:tc>
        <w:tc>
          <w:tcPr>
            <w:tcW w:w="929" w:type="dxa"/>
            <w:tcBorders>
              <w:top w:val="nil"/>
              <w:left w:val="nil"/>
              <w:bottom w:val="single" w:sz="4" w:space="0" w:color="808080"/>
              <w:right w:val="single" w:sz="8" w:space="0" w:color="00B0F0"/>
            </w:tcBorders>
            <w:shd w:val="clear" w:color="auto" w:fill="auto"/>
            <w:noWrap/>
            <w:vAlign w:val="center"/>
            <w:hideMark/>
          </w:tcPr>
          <w:p w14:paraId="630F62E7"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71</w:t>
            </w:r>
          </w:p>
        </w:tc>
      </w:tr>
      <w:tr w:rsidR="0016701B" w:rsidRPr="0016701B" w14:paraId="4C90164C" w14:textId="77777777" w:rsidTr="0016701B">
        <w:trPr>
          <w:trHeight w:val="250"/>
        </w:trPr>
        <w:tc>
          <w:tcPr>
            <w:tcW w:w="4761" w:type="dxa"/>
            <w:vMerge/>
            <w:tcBorders>
              <w:top w:val="nil"/>
              <w:left w:val="single" w:sz="8" w:space="0" w:color="808080"/>
              <w:bottom w:val="single" w:sz="8" w:space="0" w:color="808080"/>
              <w:right w:val="single" w:sz="4" w:space="0" w:color="808080"/>
            </w:tcBorders>
            <w:vAlign w:val="center"/>
            <w:hideMark/>
          </w:tcPr>
          <w:p w14:paraId="4AB06C6B" w14:textId="77777777" w:rsidR="0016701B" w:rsidRPr="0016701B" w:rsidRDefault="0016701B" w:rsidP="0048090A">
            <w:pPr>
              <w:spacing w:after="0" w:line="360" w:lineRule="auto"/>
              <w:rPr>
                <w:rFonts w:eastAsia="Times New Roman" w:cs="Arial"/>
                <w:color w:val="000000"/>
                <w:sz w:val="16"/>
                <w:szCs w:val="16"/>
                <w:lang w:eastAsia="en-IE"/>
              </w:rPr>
            </w:pPr>
          </w:p>
        </w:tc>
        <w:tc>
          <w:tcPr>
            <w:tcW w:w="835" w:type="dxa"/>
            <w:tcBorders>
              <w:top w:val="nil"/>
              <w:left w:val="nil"/>
              <w:bottom w:val="single" w:sz="4" w:space="0" w:color="808080"/>
              <w:right w:val="single" w:sz="4" w:space="0" w:color="808080"/>
            </w:tcBorders>
            <w:shd w:val="clear" w:color="auto" w:fill="auto"/>
            <w:noWrap/>
            <w:vAlign w:val="center"/>
            <w:hideMark/>
          </w:tcPr>
          <w:p w14:paraId="6D3C3124"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2023</w:t>
            </w:r>
          </w:p>
        </w:tc>
        <w:tc>
          <w:tcPr>
            <w:tcW w:w="835" w:type="dxa"/>
            <w:tcBorders>
              <w:top w:val="nil"/>
              <w:left w:val="nil"/>
              <w:bottom w:val="single" w:sz="4" w:space="0" w:color="808080"/>
              <w:right w:val="nil"/>
            </w:tcBorders>
            <w:shd w:val="clear" w:color="auto" w:fill="auto"/>
            <w:vAlign w:val="center"/>
            <w:hideMark/>
          </w:tcPr>
          <w:p w14:paraId="39361DFA"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127</w:t>
            </w:r>
          </w:p>
        </w:tc>
        <w:tc>
          <w:tcPr>
            <w:tcW w:w="799" w:type="dxa"/>
            <w:tcBorders>
              <w:top w:val="nil"/>
              <w:left w:val="single" w:sz="8" w:space="0" w:color="00B0F0"/>
              <w:bottom w:val="single" w:sz="4" w:space="0" w:color="808080"/>
              <w:right w:val="nil"/>
            </w:tcBorders>
            <w:shd w:val="clear" w:color="auto" w:fill="auto"/>
            <w:noWrap/>
            <w:vAlign w:val="center"/>
            <w:hideMark/>
          </w:tcPr>
          <w:p w14:paraId="6C28C8DF"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27</w:t>
            </w:r>
          </w:p>
        </w:tc>
        <w:tc>
          <w:tcPr>
            <w:tcW w:w="867" w:type="dxa"/>
            <w:tcBorders>
              <w:top w:val="nil"/>
              <w:left w:val="single" w:sz="4" w:space="0" w:color="808080"/>
              <w:bottom w:val="single" w:sz="4" w:space="0" w:color="808080"/>
              <w:right w:val="single" w:sz="4" w:space="0" w:color="808080"/>
            </w:tcBorders>
            <w:shd w:val="clear" w:color="000000" w:fill="D9D9D9"/>
            <w:noWrap/>
            <w:vAlign w:val="center"/>
            <w:hideMark/>
          </w:tcPr>
          <w:p w14:paraId="73AF1708" w14:textId="77777777" w:rsidR="0016701B" w:rsidRPr="0016701B" w:rsidRDefault="0016701B" w:rsidP="0048090A">
            <w:pPr>
              <w:spacing w:after="0" w:line="360" w:lineRule="auto"/>
              <w:jc w:val="right"/>
              <w:rPr>
                <w:rFonts w:eastAsia="Times New Roman" w:cs="Arial"/>
                <w:color w:val="808080"/>
                <w:sz w:val="16"/>
                <w:szCs w:val="16"/>
                <w:lang w:eastAsia="en-IE"/>
              </w:rPr>
            </w:pPr>
            <w:r w:rsidRPr="0016701B">
              <w:rPr>
                <w:rFonts w:eastAsia="Times New Roman" w:cs="Arial"/>
                <w:color w:val="808080"/>
                <w:sz w:val="16"/>
                <w:szCs w:val="16"/>
                <w:lang w:eastAsia="en-IE"/>
              </w:rPr>
              <w:t>36</w:t>
            </w:r>
          </w:p>
        </w:tc>
        <w:tc>
          <w:tcPr>
            <w:tcW w:w="929" w:type="dxa"/>
            <w:tcBorders>
              <w:top w:val="nil"/>
              <w:left w:val="nil"/>
              <w:bottom w:val="single" w:sz="4" w:space="0" w:color="808080"/>
              <w:right w:val="single" w:sz="8" w:space="0" w:color="00B0F0"/>
            </w:tcBorders>
            <w:shd w:val="clear" w:color="auto" w:fill="auto"/>
            <w:noWrap/>
            <w:vAlign w:val="center"/>
            <w:hideMark/>
          </w:tcPr>
          <w:p w14:paraId="1F139035"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64</w:t>
            </w:r>
          </w:p>
        </w:tc>
      </w:tr>
      <w:tr w:rsidR="0016701B" w:rsidRPr="0016701B" w14:paraId="3A33935F" w14:textId="77777777" w:rsidTr="0016701B">
        <w:trPr>
          <w:trHeight w:val="250"/>
        </w:trPr>
        <w:tc>
          <w:tcPr>
            <w:tcW w:w="4761" w:type="dxa"/>
            <w:vMerge/>
            <w:tcBorders>
              <w:top w:val="nil"/>
              <w:left w:val="single" w:sz="8" w:space="0" w:color="808080"/>
              <w:bottom w:val="single" w:sz="8" w:space="0" w:color="808080"/>
              <w:right w:val="single" w:sz="4" w:space="0" w:color="808080"/>
            </w:tcBorders>
            <w:vAlign w:val="center"/>
            <w:hideMark/>
          </w:tcPr>
          <w:p w14:paraId="4EB441AB" w14:textId="77777777" w:rsidR="0016701B" w:rsidRPr="0016701B" w:rsidRDefault="0016701B" w:rsidP="0048090A">
            <w:pPr>
              <w:spacing w:after="0" w:line="360" w:lineRule="auto"/>
              <w:rPr>
                <w:rFonts w:eastAsia="Times New Roman" w:cs="Arial"/>
                <w:color w:val="000000"/>
                <w:sz w:val="16"/>
                <w:szCs w:val="16"/>
                <w:lang w:eastAsia="en-IE"/>
              </w:rPr>
            </w:pPr>
          </w:p>
        </w:tc>
        <w:tc>
          <w:tcPr>
            <w:tcW w:w="835" w:type="dxa"/>
            <w:tcBorders>
              <w:top w:val="nil"/>
              <w:left w:val="nil"/>
              <w:bottom w:val="single" w:sz="8" w:space="0" w:color="808080"/>
              <w:right w:val="single" w:sz="4" w:space="0" w:color="808080"/>
            </w:tcBorders>
            <w:shd w:val="clear" w:color="auto" w:fill="auto"/>
            <w:noWrap/>
            <w:vAlign w:val="center"/>
            <w:hideMark/>
          </w:tcPr>
          <w:p w14:paraId="744811B6"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2022</w:t>
            </w:r>
          </w:p>
        </w:tc>
        <w:tc>
          <w:tcPr>
            <w:tcW w:w="835" w:type="dxa"/>
            <w:tcBorders>
              <w:top w:val="nil"/>
              <w:left w:val="nil"/>
              <w:bottom w:val="single" w:sz="8" w:space="0" w:color="808080"/>
              <w:right w:val="nil"/>
            </w:tcBorders>
            <w:shd w:val="clear" w:color="auto" w:fill="auto"/>
            <w:vAlign w:val="center"/>
            <w:hideMark/>
          </w:tcPr>
          <w:p w14:paraId="0BDC7618"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169</w:t>
            </w:r>
          </w:p>
        </w:tc>
        <w:tc>
          <w:tcPr>
            <w:tcW w:w="799" w:type="dxa"/>
            <w:tcBorders>
              <w:top w:val="nil"/>
              <w:left w:val="single" w:sz="8" w:space="0" w:color="00B0F0"/>
              <w:bottom w:val="single" w:sz="8" w:space="0" w:color="808080"/>
              <w:right w:val="nil"/>
            </w:tcBorders>
            <w:shd w:val="clear" w:color="auto" w:fill="auto"/>
            <w:noWrap/>
            <w:vAlign w:val="center"/>
            <w:hideMark/>
          </w:tcPr>
          <w:p w14:paraId="23AB3DAE"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w:t>
            </w:r>
          </w:p>
        </w:tc>
        <w:tc>
          <w:tcPr>
            <w:tcW w:w="867" w:type="dxa"/>
            <w:tcBorders>
              <w:top w:val="nil"/>
              <w:left w:val="single" w:sz="4" w:space="0" w:color="808080"/>
              <w:bottom w:val="nil"/>
              <w:right w:val="single" w:sz="4" w:space="0" w:color="808080"/>
            </w:tcBorders>
            <w:shd w:val="clear" w:color="000000" w:fill="D9D9D9"/>
            <w:noWrap/>
            <w:vAlign w:val="center"/>
            <w:hideMark/>
          </w:tcPr>
          <w:p w14:paraId="7B69F035" w14:textId="77777777" w:rsidR="0016701B" w:rsidRPr="0016701B" w:rsidRDefault="0016701B" w:rsidP="0048090A">
            <w:pPr>
              <w:spacing w:after="0" w:line="360" w:lineRule="auto"/>
              <w:jc w:val="right"/>
              <w:rPr>
                <w:rFonts w:eastAsia="Times New Roman" w:cs="Arial"/>
                <w:color w:val="808080"/>
                <w:sz w:val="16"/>
                <w:szCs w:val="16"/>
                <w:lang w:eastAsia="en-IE"/>
              </w:rPr>
            </w:pPr>
            <w:r w:rsidRPr="0016701B">
              <w:rPr>
                <w:rFonts w:eastAsia="Times New Roman" w:cs="Arial"/>
                <w:color w:val="808080"/>
                <w:sz w:val="16"/>
                <w:szCs w:val="16"/>
                <w:lang w:eastAsia="en-IE"/>
              </w:rPr>
              <w:t>42</w:t>
            </w:r>
          </w:p>
        </w:tc>
        <w:tc>
          <w:tcPr>
            <w:tcW w:w="929" w:type="dxa"/>
            <w:tcBorders>
              <w:top w:val="nil"/>
              <w:left w:val="nil"/>
              <w:bottom w:val="single" w:sz="8" w:space="0" w:color="808080"/>
              <w:right w:val="single" w:sz="8" w:space="0" w:color="00B0F0"/>
            </w:tcBorders>
            <w:shd w:val="clear" w:color="auto" w:fill="auto"/>
            <w:noWrap/>
            <w:vAlign w:val="center"/>
            <w:hideMark/>
          </w:tcPr>
          <w:p w14:paraId="2A3123B5"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107</w:t>
            </w:r>
          </w:p>
        </w:tc>
      </w:tr>
      <w:tr w:rsidR="0016701B" w:rsidRPr="0016701B" w14:paraId="67D91A6F" w14:textId="77777777" w:rsidTr="0016701B">
        <w:trPr>
          <w:trHeight w:val="250"/>
        </w:trPr>
        <w:tc>
          <w:tcPr>
            <w:tcW w:w="4761" w:type="dxa"/>
            <w:tcBorders>
              <w:top w:val="single" w:sz="4" w:space="0" w:color="808080"/>
              <w:left w:val="single" w:sz="4" w:space="0" w:color="808080"/>
              <w:bottom w:val="single" w:sz="4" w:space="0" w:color="808080"/>
              <w:right w:val="single" w:sz="4" w:space="0" w:color="808080"/>
            </w:tcBorders>
            <w:shd w:val="clear" w:color="000000" w:fill="BFBFBF"/>
            <w:vAlign w:val="center"/>
            <w:hideMark/>
          </w:tcPr>
          <w:p w14:paraId="67A97B53" w14:textId="77777777" w:rsidR="0016701B" w:rsidRPr="0016701B" w:rsidRDefault="0016701B" w:rsidP="0048090A">
            <w:pPr>
              <w:spacing w:after="0" w:line="360" w:lineRule="auto"/>
              <w:rPr>
                <w:rFonts w:eastAsia="Times New Roman" w:cs="Arial"/>
                <w:color w:val="000000"/>
                <w:sz w:val="16"/>
                <w:szCs w:val="16"/>
                <w:lang w:eastAsia="en-IE"/>
              </w:rPr>
            </w:pPr>
            <w:r w:rsidRPr="0016701B">
              <w:rPr>
                <w:rFonts w:eastAsia="Times New Roman" w:cs="Arial"/>
                <w:color w:val="000000"/>
                <w:sz w:val="16"/>
                <w:szCs w:val="16"/>
                <w:lang w:eastAsia="en-IE"/>
              </w:rPr>
              <w:t> </w:t>
            </w:r>
          </w:p>
        </w:tc>
        <w:tc>
          <w:tcPr>
            <w:tcW w:w="835" w:type="dxa"/>
            <w:tcBorders>
              <w:top w:val="single" w:sz="4" w:space="0" w:color="808080"/>
              <w:left w:val="nil"/>
              <w:bottom w:val="single" w:sz="4" w:space="0" w:color="808080"/>
              <w:right w:val="single" w:sz="4" w:space="0" w:color="808080"/>
            </w:tcBorders>
            <w:shd w:val="clear" w:color="000000" w:fill="BFBFBF"/>
            <w:noWrap/>
            <w:vAlign w:val="center"/>
            <w:hideMark/>
          </w:tcPr>
          <w:p w14:paraId="6BED1ADB" w14:textId="77777777" w:rsidR="0016701B" w:rsidRPr="0016701B" w:rsidRDefault="0016701B" w:rsidP="0048090A">
            <w:pPr>
              <w:spacing w:after="0" w:line="360" w:lineRule="auto"/>
              <w:jc w:val="right"/>
              <w:rPr>
                <w:rFonts w:eastAsia="Times New Roman" w:cs="Arial"/>
                <w:b/>
                <w:bCs/>
                <w:color w:val="006666"/>
                <w:sz w:val="16"/>
                <w:szCs w:val="16"/>
                <w:lang w:eastAsia="en-IE"/>
              </w:rPr>
            </w:pPr>
            <w:r w:rsidRPr="0016701B">
              <w:rPr>
                <w:rFonts w:eastAsia="Times New Roman" w:cs="Arial"/>
                <w:b/>
                <w:bCs/>
                <w:color w:val="006666"/>
                <w:sz w:val="16"/>
                <w:szCs w:val="16"/>
                <w:lang w:eastAsia="en-IE"/>
              </w:rPr>
              <w:t> </w:t>
            </w:r>
          </w:p>
        </w:tc>
        <w:tc>
          <w:tcPr>
            <w:tcW w:w="835" w:type="dxa"/>
            <w:tcBorders>
              <w:top w:val="single" w:sz="4" w:space="0" w:color="808080"/>
              <w:left w:val="nil"/>
              <w:bottom w:val="single" w:sz="4" w:space="0" w:color="808080"/>
              <w:right w:val="nil"/>
            </w:tcBorders>
            <w:shd w:val="clear" w:color="000000" w:fill="BFBFBF"/>
            <w:vAlign w:val="center"/>
            <w:hideMark/>
          </w:tcPr>
          <w:p w14:paraId="022C3F7E" w14:textId="77777777" w:rsidR="0016701B" w:rsidRPr="0016701B" w:rsidRDefault="0016701B" w:rsidP="0048090A">
            <w:pPr>
              <w:spacing w:after="0" w:line="360" w:lineRule="auto"/>
              <w:jc w:val="right"/>
              <w:rPr>
                <w:rFonts w:eastAsia="Times New Roman" w:cs="Arial"/>
                <w:b/>
                <w:bCs/>
                <w:color w:val="006666"/>
                <w:sz w:val="16"/>
                <w:szCs w:val="16"/>
                <w:lang w:eastAsia="en-IE"/>
              </w:rPr>
            </w:pPr>
            <w:r w:rsidRPr="0016701B">
              <w:rPr>
                <w:rFonts w:eastAsia="Times New Roman" w:cs="Arial"/>
                <w:b/>
                <w:bCs/>
                <w:color w:val="006666"/>
                <w:sz w:val="16"/>
                <w:szCs w:val="16"/>
                <w:lang w:eastAsia="en-IE"/>
              </w:rPr>
              <w:t> </w:t>
            </w:r>
          </w:p>
        </w:tc>
        <w:tc>
          <w:tcPr>
            <w:tcW w:w="799" w:type="dxa"/>
            <w:tcBorders>
              <w:top w:val="single" w:sz="4" w:space="0" w:color="808080"/>
              <w:left w:val="single" w:sz="8" w:space="0" w:color="00B0F0"/>
              <w:bottom w:val="single" w:sz="4" w:space="0" w:color="808080"/>
              <w:right w:val="nil"/>
            </w:tcBorders>
            <w:shd w:val="clear" w:color="000000" w:fill="BFBFBF"/>
            <w:noWrap/>
            <w:vAlign w:val="center"/>
            <w:hideMark/>
          </w:tcPr>
          <w:p w14:paraId="768C8908" w14:textId="77777777" w:rsidR="0016701B" w:rsidRPr="0016701B" w:rsidRDefault="0016701B" w:rsidP="0048090A">
            <w:pPr>
              <w:spacing w:after="0" w:line="360" w:lineRule="auto"/>
              <w:jc w:val="right"/>
              <w:rPr>
                <w:rFonts w:eastAsia="Times New Roman" w:cs="Arial"/>
                <w:b/>
                <w:bCs/>
                <w:color w:val="006666"/>
                <w:sz w:val="16"/>
                <w:szCs w:val="16"/>
                <w:lang w:eastAsia="en-IE"/>
              </w:rPr>
            </w:pPr>
            <w:r w:rsidRPr="0016701B">
              <w:rPr>
                <w:rFonts w:eastAsia="Times New Roman" w:cs="Arial"/>
                <w:b/>
                <w:bCs/>
                <w:color w:val="006666"/>
                <w:sz w:val="16"/>
                <w:szCs w:val="16"/>
                <w:lang w:eastAsia="en-IE"/>
              </w:rPr>
              <w:t> </w:t>
            </w:r>
          </w:p>
        </w:tc>
        <w:tc>
          <w:tcPr>
            <w:tcW w:w="867" w:type="dxa"/>
            <w:tcBorders>
              <w:top w:val="single" w:sz="4" w:space="0" w:color="808080"/>
              <w:left w:val="single" w:sz="4" w:space="0" w:color="808080"/>
              <w:bottom w:val="single" w:sz="4" w:space="0" w:color="808080"/>
              <w:right w:val="single" w:sz="4" w:space="0" w:color="808080"/>
            </w:tcBorders>
            <w:shd w:val="clear" w:color="000000" w:fill="BFBFBF"/>
            <w:noWrap/>
            <w:vAlign w:val="center"/>
            <w:hideMark/>
          </w:tcPr>
          <w:p w14:paraId="0871E3F5" w14:textId="77777777" w:rsidR="0016701B" w:rsidRPr="0016701B" w:rsidRDefault="0016701B" w:rsidP="0048090A">
            <w:pPr>
              <w:spacing w:after="0" w:line="360" w:lineRule="auto"/>
              <w:jc w:val="right"/>
              <w:rPr>
                <w:rFonts w:eastAsia="Times New Roman" w:cs="Arial"/>
                <w:b/>
                <w:bCs/>
                <w:color w:val="808080"/>
                <w:sz w:val="16"/>
                <w:szCs w:val="16"/>
                <w:lang w:eastAsia="en-IE"/>
              </w:rPr>
            </w:pPr>
            <w:r w:rsidRPr="0016701B">
              <w:rPr>
                <w:rFonts w:eastAsia="Times New Roman" w:cs="Arial"/>
                <w:b/>
                <w:bCs/>
                <w:color w:val="808080"/>
                <w:sz w:val="16"/>
                <w:szCs w:val="16"/>
                <w:lang w:eastAsia="en-IE"/>
              </w:rPr>
              <w:t> </w:t>
            </w:r>
          </w:p>
        </w:tc>
        <w:tc>
          <w:tcPr>
            <w:tcW w:w="929" w:type="dxa"/>
            <w:tcBorders>
              <w:top w:val="single" w:sz="4" w:space="0" w:color="808080"/>
              <w:left w:val="nil"/>
              <w:bottom w:val="single" w:sz="4" w:space="0" w:color="808080"/>
              <w:right w:val="single" w:sz="8" w:space="0" w:color="00B0F0"/>
            </w:tcBorders>
            <w:shd w:val="clear" w:color="000000" w:fill="BFBFBF"/>
            <w:noWrap/>
            <w:vAlign w:val="center"/>
            <w:hideMark/>
          </w:tcPr>
          <w:p w14:paraId="1442F5B7" w14:textId="77777777" w:rsidR="0016701B" w:rsidRPr="0016701B" w:rsidRDefault="0016701B" w:rsidP="0048090A">
            <w:pPr>
              <w:spacing w:after="0" w:line="360" w:lineRule="auto"/>
              <w:jc w:val="right"/>
              <w:rPr>
                <w:rFonts w:eastAsia="Times New Roman" w:cs="Arial"/>
                <w:b/>
                <w:bCs/>
                <w:color w:val="006666"/>
                <w:sz w:val="16"/>
                <w:szCs w:val="16"/>
                <w:lang w:eastAsia="en-IE"/>
              </w:rPr>
            </w:pPr>
            <w:r w:rsidRPr="0016701B">
              <w:rPr>
                <w:rFonts w:eastAsia="Times New Roman" w:cs="Arial"/>
                <w:b/>
                <w:bCs/>
                <w:color w:val="006666"/>
                <w:sz w:val="16"/>
                <w:szCs w:val="16"/>
                <w:lang w:eastAsia="en-IE"/>
              </w:rPr>
              <w:t> </w:t>
            </w:r>
          </w:p>
        </w:tc>
      </w:tr>
      <w:tr w:rsidR="0016701B" w:rsidRPr="0016701B" w14:paraId="1517B859" w14:textId="77777777" w:rsidTr="0016701B">
        <w:trPr>
          <w:trHeight w:val="250"/>
        </w:trPr>
        <w:tc>
          <w:tcPr>
            <w:tcW w:w="4761" w:type="dxa"/>
            <w:vMerge w:val="restart"/>
            <w:tcBorders>
              <w:top w:val="single" w:sz="8" w:space="0" w:color="808080"/>
              <w:left w:val="single" w:sz="8" w:space="0" w:color="808080"/>
              <w:bottom w:val="single" w:sz="8" w:space="0" w:color="808080"/>
              <w:right w:val="single" w:sz="4" w:space="0" w:color="808080"/>
            </w:tcBorders>
            <w:shd w:val="clear" w:color="auto" w:fill="auto"/>
            <w:vAlign w:val="center"/>
            <w:hideMark/>
          </w:tcPr>
          <w:p w14:paraId="0ED813EE" w14:textId="77777777" w:rsidR="0016701B" w:rsidRPr="0016701B" w:rsidRDefault="0016701B" w:rsidP="0048090A">
            <w:pPr>
              <w:spacing w:after="0" w:line="360" w:lineRule="auto"/>
              <w:rPr>
                <w:rFonts w:eastAsia="Times New Roman" w:cs="Arial"/>
                <w:color w:val="000000"/>
                <w:sz w:val="16"/>
                <w:szCs w:val="16"/>
                <w:lang w:eastAsia="en-IE"/>
              </w:rPr>
            </w:pPr>
            <w:r w:rsidRPr="0016701B">
              <w:rPr>
                <w:rFonts w:eastAsia="Times New Roman" w:cs="Arial"/>
                <w:color w:val="000000"/>
                <w:sz w:val="16"/>
                <w:szCs w:val="16"/>
                <w:lang w:eastAsia="en-IE"/>
              </w:rPr>
              <w:t>Quality assurance reviews that met legislative requirements</w:t>
            </w:r>
          </w:p>
        </w:tc>
        <w:tc>
          <w:tcPr>
            <w:tcW w:w="835" w:type="dxa"/>
            <w:tcBorders>
              <w:top w:val="single" w:sz="8" w:space="0" w:color="808080"/>
              <w:left w:val="nil"/>
              <w:bottom w:val="single" w:sz="4" w:space="0" w:color="808080"/>
              <w:right w:val="single" w:sz="4" w:space="0" w:color="808080"/>
            </w:tcBorders>
            <w:shd w:val="clear" w:color="auto" w:fill="auto"/>
            <w:noWrap/>
            <w:vAlign w:val="center"/>
            <w:hideMark/>
          </w:tcPr>
          <w:p w14:paraId="128151C1"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2024</w:t>
            </w:r>
          </w:p>
        </w:tc>
        <w:tc>
          <w:tcPr>
            <w:tcW w:w="835" w:type="dxa"/>
            <w:tcBorders>
              <w:top w:val="single" w:sz="8" w:space="0" w:color="808080"/>
              <w:left w:val="nil"/>
              <w:bottom w:val="single" w:sz="4" w:space="0" w:color="808080"/>
              <w:right w:val="nil"/>
            </w:tcBorders>
            <w:shd w:val="clear" w:color="auto" w:fill="auto"/>
            <w:vAlign w:val="center"/>
            <w:hideMark/>
          </w:tcPr>
          <w:p w14:paraId="062A06C0"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104</w:t>
            </w:r>
          </w:p>
        </w:tc>
        <w:tc>
          <w:tcPr>
            <w:tcW w:w="799" w:type="dxa"/>
            <w:tcBorders>
              <w:top w:val="single" w:sz="8" w:space="0" w:color="808080"/>
              <w:left w:val="single" w:sz="8" w:space="0" w:color="00B0F0"/>
              <w:bottom w:val="single" w:sz="4" w:space="0" w:color="808080"/>
              <w:right w:val="single" w:sz="4" w:space="0" w:color="808080"/>
            </w:tcBorders>
            <w:shd w:val="clear" w:color="auto" w:fill="auto"/>
            <w:noWrap/>
            <w:vAlign w:val="center"/>
            <w:hideMark/>
          </w:tcPr>
          <w:p w14:paraId="1551989E"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18</w:t>
            </w:r>
          </w:p>
        </w:tc>
        <w:tc>
          <w:tcPr>
            <w:tcW w:w="867" w:type="dxa"/>
            <w:tcBorders>
              <w:top w:val="nil"/>
              <w:left w:val="nil"/>
              <w:bottom w:val="single" w:sz="4" w:space="0" w:color="808080"/>
              <w:right w:val="single" w:sz="4" w:space="0" w:color="808080"/>
            </w:tcBorders>
            <w:shd w:val="clear" w:color="000000" w:fill="D9D9D9"/>
            <w:noWrap/>
            <w:vAlign w:val="center"/>
            <w:hideMark/>
          </w:tcPr>
          <w:p w14:paraId="7658A6F5" w14:textId="77777777" w:rsidR="0016701B" w:rsidRPr="0016701B" w:rsidRDefault="0016701B" w:rsidP="0048090A">
            <w:pPr>
              <w:spacing w:after="0" w:line="360" w:lineRule="auto"/>
              <w:jc w:val="right"/>
              <w:rPr>
                <w:rFonts w:eastAsia="Times New Roman" w:cs="Arial"/>
                <w:color w:val="808080"/>
                <w:sz w:val="16"/>
                <w:szCs w:val="16"/>
                <w:lang w:eastAsia="en-IE"/>
              </w:rPr>
            </w:pPr>
            <w:r w:rsidRPr="0016701B">
              <w:rPr>
                <w:rFonts w:eastAsia="Times New Roman" w:cs="Arial"/>
                <w:color w:val="808080"/>
                <w:sz w:val="16"/>
                <w:szCs w:val="16"/>
                <w:lang w:eastAsia="en-IE"/>
              </w:rPr>
              <w:t>34</w:t>
            </w:r>
          </w:p>
        </w:tc>
        <w:tc>
          <w:tcPr>
            <w:tcW w:w="929" w:type="dxa"/>
            <w:tcBorders>
              <w:top w:val="single" w:sz="8" w:space="0" w:color="808080"/>
              <w:left w:val="nil"/>
              <w:bottom w:val="single" w:sz="4" w:space="0" w:color="808080"/>
              <w:right w:val="single" w:sz="8" w:space="0" w:color="00B0F0"/>
            </w:tcBorders>
            <w:shd w:val="clear" w:color="auto" w:fill="auto"/>
            <w:noWrap/>
            <w:vAlign w:val="center"/>
            <w:hideMark/>
          </w:tcPr>
          <w:p w14:paraId="420A02BC"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52</w:t>
            </w:r>
          </w:p>
        </w:tc>
      </w:tr>
      <w:tr w:rsidR="0016701B" w:rsidRPr="0016701B" w14:paraId="0595E72B" w14:textId="77777777" w:rsidTr="0016701B">
        <w:trPr>
          <w:trHeight w:val="250"/>
        </w:trPr>
        <w:tc>
          <w:tcPr>
            <w:tcW w:w="4761" w:type="dxa"/>
            <w:vMerge/>
            <w:tcBorders>
              <w:top w:val="single" w:sz="8" w:space="0" w:color="808080"/>
              <w:left w:val="single" w:sz="8" w:space="0" w:color="808080"/>
              <w:bottom w:val="single" w:sz="8" w:space="0" w:color="808080"/>
              <w:right w:val="single" w:sz="4" w:space="0" w:color="808080"/>
            </w:tcBorders>
            <w:vAlign w:val="center"/>
            <w:hideMark/>
          </w:tcPr>
          <w:p w14:paraId="4A07DDD6" w14:textId="77777777" w:rsidR="0016701B" w:rsidRPr="0016701B" w:rsidRDefault="0016701B" w:rsidP="0048090A">
            <w:pPr>
              <w:spacing w:after="0" w:line="360" w:lineRule="auto"/>
              <w:rPr>
                <w:rFonts w:eastAsia="Times New Roman" w:cs="Arial"/>
                <w:color w:val="000000"/>
                <w:sz w:val="16"/>
                <w:szCs w:val="16"/>
                <w:lang w:eastAsia="en-IE"/>
              </w:rPr>
            </w:pPr>
          </w:p>
        </w:tc>
        <w:tc>
          <w:tcPr>
            <w:tcW w:w="835" w:type="dxa"/>
            <w:tcBorders>
              <w:top w:val="nil"/>
              <w:left w:val="nil"/>
              <w:bottom w:val="single" w:sz="4" w:space="0" w:color="808080"/>
              <w:right w:val="single" w:sz="4" w:space="0" w:color="808080"/>
            </w:tcBorders>
            <w:shd w:val="clear" w:color="auto" w:fill="auto"/>
            <w:noWrap/>
            <w:vAlign w:val="center"/>
            <w:hideMark/>
          </w:tcPr>
          <w:p w14:paraId="2AD63ABA"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2023</w:t>
            </w:r>
          </w:p>
        </w:tc>
        <w:tc>
          <w:tcPr>
            <w:tcW w:w="835" w:type="dxa"/>
            <w:tcBorders>
              <w:top w:val="nil"/>
              <w:left w:val="nil"/>
              <w:bottom w:val="single" w:sz="4" w:space="0" w:color="808080"/>
              <w:right w:val="nil"/>
            </w:tcBorders>
            <w:shd w:val="clear" w:color="auto" w:fill="auto"/>
            <w:vAlign w:val="center"/>
            <w:hideMark/>
          </w:tcPr>
          <w:p w14:paraId="7797BF31"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77</w:t>
            </w:r>
          </w:p>
        </w:tc>
        <w:tc>
          <w:tcPr>
            <w:tcW w:w="799" w:type="dxa"/>
            <w:tcBorders>
              <w:top w:val="nil"/>
              <w:left w:val="single" w:sz="8" w:space="0" w:color="00B0F0"/>
              <w:bottom w:val="single" w:sz="4" w:space="0" w:color="808080"/>
              <w:right w:val="nil"/>
            </w:tcBorders>
            <w:shd w:val="clear" w:color="auto" w:fill="auto"/>
            <w:noWrap/>
            <w:vAlign w:val="center"/>
            <w:hideMark/>
          </w:tcPr>
          <w:p w14:paraId="138EC1E6"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15</w:t>
            </w:r>
          </w:p>
        </w:tc>
        <w:tc>
          <w:tcPr>
            <w:tcW w:w="867" w:type="dxa"/>
            <w:tcBorders>
              <w:top w:val="nil"/>
              <w:left w:val="single" w:sz="4" w:space="0" w:color="808080"/>
              <w:bottom w:val="single" w:sz="4" w:space="0" w:color="808080"/>
              <w:right w:val="single" w:sz="4" w:space="0" w:color="808080"/>
            </w:tcBorders>
            <w:shd w:val="clear" w:color="000000" w:fill="D9D9D9"/>
            <w:noWrap/>
            <w:vAlign w:val="center"/>
            <w:hideMark/>
          </w:tcPr>
          <w:p w14:paraId="66B15B36" w14:textId="77777777" w:rsidR="0016701B" w:rsidRPr="0016701B" w:rsidRDefault="0016701B" w:rsidP="0048090A">
            <w:pPr>
              <w:spacing w:after="0" w:line="360" w:lineRule="auto"/>
              <w:jc w:val="right"/>
              <w:rPr>
                <w:rFonts w:eastAsia="Times New Roman" w:cs="Arial"/>
                <w:color w:val="808080"/>
                <w:sz w:val="16"/>
                <w:szCs w:val="16"/>
                <w:lang w:eastAsia="en-IE"/>
              </w:rPr>
            </w:pPr>
            <w:r w:rsidRPr="0016701B">
              <w:rPr>
                <w:rFonts w:eastAsia="Times New Roman" w:cs="Arial"/>
                <w:color w:val="808080"/>
                <w:sz w:val="16"/>
                <w:szCs w:val="16"/>
                <w:lang w:eastAsia="en-IE"/>
              </w:rPr>
              <w:t>35</w:t>
            </w:r>
          </w:p>
        </w:tc>
        <w:tc>
          <w:tcPr>
            <w:tcW w:w="929" w:type="dxa"/>
            <w:tcBorders>
              <w:top w:val="nil"/>
              <w:left w:val="nil"/>
              <w:bottom w:val="single" w:sz="4" w:space="0" w:color="808080"/>
              <w:right w:val="single" w:sz="8" w:space="0" w:color="00B0F0"/>
            </w:tcBorders>
            <w:shd w:val="clear" w:color="auto" w:fill="auto"/>
            <w:noWrap/>
            <w:vAlign w:val="center"/>
            <w:hideMark/>
          </w:tcPr>
          <w:p w14:paraId="3D050B79"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27</w:t>
            </w:r>
          </w:p>
        </w:tc>
      </w:tr>
      <w:tr w:rsidR="0016701B" w:rsidRPr="0016701B" w14:paraId="5797BA49" w14:textId="77777777" w:rsidTr="0016701B">
        <w:trPr>
          <w:trHeight w:val="250"/>
        </w:trPr>
        <w:tc>
          <w:tcPr>
            <w:tcW w:w="4761" w:type="dxa"/>
            <w:vMerge/>
            <w:tcBorders>
              <w:top w:val="single" w:sz="8" w:space="0" w:color="808080"/>
              <w:left w:val="single" w:sz="8" w:space="0" w:color="808080"/>
              <w:bottom w:val="single" w:sz="8" w:space="0" w:color="808080"/>
              <w:right w:val="single" w:sz="4" w:space="0" w:color="808080"/>
            </w:tcBorders>
            <w:vAlign w:val="center"/>
            <w:hideMark/>
          </w:tcPr>
          <w:p w14:paraId="62D217AA" w14:textId="77777777" w:rsidR="0016701B" w:rsidRPr="0016701B" w:rsidRDefault="0016701B" w:rsidP="0048090A">
            <w:pPr>
              <w:spacing w:after="0" w:line="360" w:lineRule="auto"/>
              <w:rPr>
                <w:rFonts w:eastAsia="Times New Roman" w:cs="Arial"/>
                <w:color w:val="000000"/>
                <w:sz w:val="16"/>
                <w:szCs w:val="16"/>
                <w:lang w:eastAsia="en-IE"/>
              </w:rPr>
            </w:pPr>
          </w:p>
        </w:tc>
        <w:tc>
          <w:tcPr>
            <w:tcW w:w="835" w:type="dxa"/>
            <w:tcBorders>
              <w:top w:val="nil"/>
              <w:left w:val="nil"/>
              <w:bottom w:val="single" w:sz="4" w:space="0" w:color="808080"/>
              <w:right w:val="single" w:sz="4" w:space="0" w:color="808080"/>
            </w:tcBorders>
            <w:shd w:val="clear" w:color="auto" w:fill="auto"/>
            <w:noWrap/>
            <w:vAlign w:val="center"/>
            <w:hideMark/>
          </w:tcPr>
          <w:p w14:paraId="30E2B3B1"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2022</w:t>
            </w:r>
          </w:p>
        </w:tc>
        <w:tc>
          <w:tcPr>
            <w:tcW w:w="835" w:type="dxa"/>
            <w:tcBorders>
              <w:top w:val="nil"/>
              <w:left w:val="nil"/>
              <w:bottom w:val="single" w:sz="4" w:space="0" w:color="808080"/>
              <w:right w:val="nil"/>
            </w:tcBorders>
            <w:shd w:val="clear" w:color="auto" w:fill="auto"/>
            <w:vAlign w:val="center"/>
            <w:hideMark/>
          </w:tcPr>
          <w:p w14:paraId="04146C77"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71</w:t>
            </w:r>
          </w:p>
        </w:tc>
        <w:tc>
          <w:tcPr>
            <w:tcW w:w="799" w:type="dxa"/>
            <w:tcBorders>
              <w:top w:val="nil"/>
              <w:left w:val="single" w:sz="8" w:space="0" w:color="00B0F0"/>
              <w:bottom w:val="single" w:sz="4" w:space="0" w:color="808080"/>
              <w:right w:val="nil"/>
            </w:tcBorders>
            <w:shd w:val="clear" w:color="auto" w:fill="auto"/>
            <w:noWrap/>
            <w:vAlign w:val="center"/>
            <w:hideMark/>
          </w:tcPr>
          <w:p w14:paraId="1E91B892"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5</w:t>
            </w:r>
          </w:p>
        </w:tc>
        <w:tc>
          <w:tcPr>
            <w:tcW w:w="867" w:type="dxa"/>
            <w:tcBorders>
              <w:top w:val="nil"/>
              <w:left w:val="single" w:sz="4" w:space="0" w:color="808080"/>
              <w:bottom w:val="nil"/>
              <w:right w:val="single" w:sz="4" w:space="0" w:color="808080"/>
            </w:tcBorders>
            <w:shd w:val="clear" w:color="000000" w:fill="D9D9D9"/>
            <w:noWrap/>
            <w:vAlign w:val="center"/>
            <w:hideMark/>
          </w:tcPr>
          <w:p w14:paraId="57627A60" w14:textId="77777777" w:rsidR="0016701B" w:rsidRPr="0016701B" w:rsidRDefault="0016701B" w:rsidP="0048090A">
            <w:pPr>
              <w:spacing w:after="0" w:line="360" w:lineRule="auto"/>
              <w:jc w:val="right"/>
              <w:rPr>
                <w:rFonts w:eastAsia="Times New Roman" w:cs="Arial"/>
                <w:color w:val="808080"/>
                <w:sz w:val="16"/>
                <w:szCs w:val="16"/>
                <w:lang w:eastAsia="en-IE"/>
              </w:rPr>
            </w:pPr>
            <w:r w:rsidRPr="0016701B">
              <w:rPr>
                <w:rFonts w:eastAsia="Times New Roman" w:cs="Arial"/>
                <w:color w:val="808080"/>
                <w:sz w:val="16"/>
                <w:szCs w:val="16"/>
                <w:lang w:eastAsia="en-IE"/>
              </w:rPr>
              <w:t>42</w:t>
            </w:r>
          </w:p>
        </w:tc>
        <w:tc>
          <w:tcPr>
            <w:tcW w:w="929" w:type="dxa"/>
            <w:tcBorders>
              <w:top w:val="nil"/>
              <w:left w:val="nil"/>
              <w:bottom w:val="single" w:sz="4" w:space="0" w:color="808080"/>
              <w:right w:val="single" w:sz="8" w:space="0" w:color="00B0F0"/>
            </w:tcBorders>
            <w:shd w:val="clear" w:color="auto" w:fill="auto"/>
            <w:noWrap/>
            <w:vAlign w:val="center"/>
            <w:hideMark/>
          </w:tcPr>
          <w:p w14:paraId="77FD9DB2"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24</w:t>
            </w:r>
          </w:p>
        </w:tc>
      </w:tr>
      <w:tr w:rsidR="0016701B" w:rsidRPr="0016701B" w14:paraId="04167810" w14:textId="77777777" w:rsidTr="0016701B">
        <w:trPr>
          <w:trHeight w:val="250"/>
        </w:trPr>
        <w:tc>
          <w:tcPr>
            <w:tcW w:w="4761" w:type="dxa"/>
            <w:tcBorders>
              <w:top w:val="single" w:sz="4" w:space="0" w:color="808080"/>
              <w:left w:val="single" w:sz="4" w:space="0" w:color="808080"/>
              <w:bottom w:val="single" w:sz="4" w:space="0" w:color="808080"/>
              <w:right w:val="single" w:sz="4" w:space="0" w:color="808080"/>
            </w:tcBorders>
            <w:shd w:val="clear" w:color="000000" w:fill="BFBFBF"/>
            <w:vAlign w:val="center"/>
            <w:hideMark/>
          </w:tcPr>
          <w:p w14:paraId="72D26FD6" w14:textId="77777777" w:rsidR="0016701B" w:rsidRPr="0016701B" w:rsidRDefault="0016701B" w:rsidP="0048090A">
            <w:pPr>
              <w:spacing w:after="0" w:line="360" w:lineRule="auto"/>
              <w:rPr>
                <w:rFonts w:eastAsia="Times New Roman" w:cs="Arial"/>
                <w:color w:val="000000"/>
                <w:sz w:val="16"/>
                <w:szCs w:val="16"/>
                <w:lang w:eastAsia="en-IE"/>
              </w:rPr>
            </w:pPr>
            <w:r w:rsidRPr="0016701B">
              <w:rPr>
                <w:rFonts w:eastAsia="Times New Roman" w:cs="Arial"/>
                <w:color w:val="000000"/>
                <w:sz w:val="16"/>
                <w:szCs w:val="16"/>
                <w:lang w:eastAsia="en-IE"/>
              </w:rPr>
              <w:t> </w:t>
            </w:r>
          </w:p>
        </w:tc>
        <w:tc>
          <w:tcPr>
            <w:tcW w:w="835" w:type="dxa"/>
            <w:tcBorders>
              <w:top w:val="nil"/>
              <w:left w:val="nil"/>
              <w:bottom w:val="single" w:sz="4" w:space="0" w:color="808080"/>
              <w:right w:val="single" w:sz="4" w:space="0" w:color="808080"/>
            </w:tcBorders>
            <w:shd w:val="clear" w:color="000000" w:fill="BFBFBF"/>
            <w:noWrap/>
            <w:vAlign w:val="center"/>
            <w:hideMark/>
          </w:tcPr>
          <w:p w14:paraId="0E196579" w14:textId="77777777" w:rsidR="0016701B" w:rsidRPr="0016701B" w:rsidRDefault="0016701B" w:rsidP="0048090A">
            <w:pPr>
              <w:spacing w:after="0" w:line="360" w:lineRule="auto"/>
              <w:jc w:val="right"/>
              <w:rPr>
                <w:rFonts w:eastAsia="Times New Roman" w:cs="Arial"/>
                <w:b/>
                <w:bCs/>
                <w:color w:val="006666"/>
                <w:sz w:val="16"/>
                <w:szCs w:val="16"/>
                <w:lang w:eastAsia="en-IE"/>
              </w:rPr>
            </w:pPr>
            <w:r w:rsidRPr="0016701B">
              <w:rPr>
                <w:rFonts w:eastAsia="Times New Roman" w:cs="Arial"/>
                <w:b/>
                <w:bCs/>
                <w:color w:val="006666"/>
                <w:sz w:val="16"/>
                <w:szCs w:val="16"/>
                <w:lang w:eastAsia="en-IE"/>
              </w:rPr>
              <w:t> </w:t>
            </w:r>
          </w:p>
        </w:tc>
        <w:tc>
          <w:tcPr>
            <w:tcW w:w="835" w:type="dxa"/>
            <w:tcBorders>
              <w:top w:val="nil"/>
              <w:left w:val="nil"/>
              <w:bottom w:val="single" w:sz="4" w:space="0" w:color="808080"/>
              <w:right w:val="nil"/>
            </w:tcBorders>
            <w:shd w:val="clear" w:color="000000" w:fill="BFBFBF"/>
            <w:vAlign w:val="center"/>
            <w:hideMark/>
          </w:tcPr>
          <w:p w14:paraId="7F5688D4" w14:textId="77777777" w:rsidR="0016701B" w:rsidRPr="0016701B" w:rsidRDefault="0016701B" w:rsidP="0048090A">
            <w:pPr>
              <w:spacing w:after="0" w:line="360" w:lineRule="auto"/>
              <w:jc w:val="right"/>
              <w:rPr>
                <w:rFonts w:eastAsia="Times New Roman" w:cs="Arial"/>
                <w:b/>
                <w:bCs/>
                <w:color w:val="006666"/>
                <w:sz w:val="16"/>
                <w:szCs w:val="16"/>
                <w:lang w:eastAsia="en-IE"/>
              </w:rPr>
            </w:pPr>
            <w:r w:rsidRPr="0016701B">
              <w:rPr>
                <w:rFonts w:eastAsia="Times New Roman" w:cs="Arial"/>
                <w:b/>
                <w:bCs/>
                <w:color w:val="006666"/>
                <w:sz w:val="16"/>
                <w:szCs w:val="16"/>
                <w:lang w:eastAsia="en-IE"/>
              </w:rPr>
              <w:t> </w:t>
            </w:r>
          </w:p>
        </w:tc>
        <w:tc>
          <w:tcPr>
            <w:tcW w:w="799" w:type="dxa"/>
            <w:tcBorders>
              <w:top w:val="nil"/>
              <w:left w:val="single" w:sz="8" w:space="0" w:color="00B0F0"/>
              <w:bottom w:val="single" w:sz="4" w:space="0" w:color="808080"/>
              <w:right w:val="nil"/>
            </w:tcBorders>
            <w:shd w:val="clear" w:color="000000" w:fill="BFBFBF"/>
            <w:noWrap/>
            <w:vAlign w:val="center"/>
            <w:hideMark/>
          </w:tcPr>
          <w:p w14:paraId="35CC1DDC" w14:textId="77777777" w:rsidR="0016701B" w:rsidRPr="0016701B" w:rsidRDefault="0016701B" w:rsidP="0048090A">
            <w:pPr>
              <w:spacing w:after="0" w:line="360" w:lineRule="auto"/>
              <w:jc w:val="right"/>
              <w:rPr>
                <w:rFonts w:eastAsia="Times New Roman" w:cs="Arial"/>
                <w:b/>
                <w:bCs/>
                <w:color w:val="006666"/>
                <w:sz w:val="16"/>
                <w:szCs w:val="16"/>
                <w:lang w:eastAsia="en-IE"/>
              </w:rPr>
            </w:pPr>
            <w:r w:rsidRPr="0016701B">
              <w:rPr>
                <w:rFonts w:eastAsia="Times New Roman" w:cs="Arial"/>
                <w:b/>
                <w:bCs/>
                <w:color w:val="006666"/>
                <w:sz w:val="16"/>
                <w:szCs w:val="16"/>
                <w:lang w:eastAsia="en-IE"/>
              </w:rPr>
              <w:t> </w:t>
            </w:r>
          </w:p>
        </w:tc>
        <w:tc>
          <w:tcPr>
            <w:tcW w:w="867" w:type="dxa"/>
            <w:tcBorders>
              <w:top w:val="single" w:sz="4" w:space="0" w:color="808080"/>
              <w:left w:val="single" w:sz="4" w:space="0" w:color="808080"/>
              <w:bottom w:val="single" w:sz="4" w:space="0" w:color="808080"/>
              <w:right w:val="single" w:sz="4" w:space="0" w:color="808080"/>
            </w:tcBorders>
            <w:shd w:val="clear" w:color="000000" w:fill="BFBFBF"/>
            <w:noWrap/>
            <w:vAlign w:val="center"/>
            <w:hideMark/>
          </w:tcPr>
          <w:p w14:paraId="72A249AD" w14:textId="77777777" w:rsidR="0016701B" w:rsidRPr="0016701B" w:rsidRDefault="0016701B" w:rsidP="0048090A">
            <w:pPr>
              <w:spacing w:after="0" w:line="360" w:lineRule="auto"/>
              <w:jc w:val="right"/>
              <w:rPr>
                <w:rFonts w:eastAsia="Times New Roman" w:cs="Arial"/>
                <w:b/>
                <w:bCs/>
                <w:color w:val="808080"/>
                <w:sz w:val="16"/>
                <w:szCs w:val="16"/>
                <w:lang w:eastAsia="en-IE"/>
              </w:rPr>
            </w:pPr>
            <w:r w:rsidRPr="0016701B">
              <w:rPr>
                <w:rFonts w:eastAsia="Times New Roman" w:cs="Arial"/>
                <w:b/>
                <w:bCs/>
                <w:color w:val="808080"/>
                <w:sz w:val="16"/>
                <w:szCs w:val="16"/>
                <w:lang w:eastAsia="en-IE"/>
              </w:rPr>
              <w:t> </w:t>
            </w:r>
          </w:p>
        </w:tc>
        <w:tc>
          <w:tcPr>
            <w:tcW w:w="929" w:type="dxa"/>
            <w:tcBorders>
              <w:top w:val="nil"/>
              <w:left w:val="nil"/>
              <w:bottom w:val="single" w:sz="4" w:space="0" w:color="808080"/>
              <w:right w:val="single" w:sz="8" w:space="0" w:color="00B0F0"/>
            </w:tcBorders>
            <w:shd w:val="clear" w:color="000000" w:fill="BFBFBF"/>
            <w:noWrap/>
            <w:vAlign w:val="center"/>
            <w:hideMark/>
          </w:tcPr>
          <w:p w14:paraId="56F159FF" w14:textId="77777777" w:rsidR="0016701B" w:rsidRPr="0016701B" w:rsidRDefault="0016701B" w:rsidP="0048090A">
            <w:pPr>
              <w:spacing w:after="0" w:line="360" w:lineRule="auto"/>
              <w:jc w:val="right"/>
              <w:rPr>
                <w:rFonts w:eastAsia="Times New Roman" w:cs="Arial"/>
                <w:b/>
                <w:bCs/>
                <w:color w:val="006666"/>
                <w:sz w:val="16"/>
                <w:szCs w:val="16"/>
                <w:lang w:eastAsia="en-IE"/>
              </w:rPr>
            </w:pPr>
            <w:r w:rsidRPr="0016701B">
              <w:rPr>
                <w:rFonts w:eastAsia="Times New Roman" w:cs="Arial"/>
                <w:b/>
                <w:bCs/>
                <w:color w:val="006666"/>
                <w:sz w:val="16"/>
                <w:szCs w:val="16"/>
                <w:lang w:eastAsia="en-IE"/>
              </w:rPr>
              <w:t> </w:t>
            </w:r>
          </w:p>
        </w:tc>
      </w:tr>
      <w:tr w:rsidR="0016701B" w:rsidRPr="0016701B" w14:paraId="744335DF" w14:textId="77777777" w:rsidTr="0016701B">
        <w:trPr>
          <w:trHeight w:val="250"/>
        </w:trPr>
        <w:tc>
          <w:tcPr>
            <w:tcW w:w="4761" w:type="dxa"/>
            <w:vMerge w:val="restart"/>
            <w:tcBorders>
              <w:top w:val="single" w:sz="8" w:space="0" w:color="808080"/>
              <w:left w:val="single" w:sz="8" w:space="0" w:color="808080"/>
              <w:bottom w:val="single" w:sz="12" w:space="0" w:color="002060"/>
              <w:right w:val="single" w:sz="4" w:space="0" w:color="808080"/>
            </w:tcBorders>
            <w:shd w:val="clear" w:color="auto" w:fill="auto"/>
            <w:vAlign w:val="center"/>
            <w:hideMark/>
          </w:tcPr>
          <w:p w14:paraId="6D08AAEB" w14:textId="77777777" w:rsidR="0016701B" w:rsidRPr="0016701B" w:rsidRDefault="0016701B" w:rsidP="0048090A">
            <w:pPr>
              <w:spacing w:after="0" w:line="360" w:lineRule="auto"/>
              <w:rPr>
                <w:rFonts w:eastAsia="Times New Roman" w:cs="Arial"/>
                <w:color w:val="000000"/>
                <w:sz w:val="16"/>
                <w:szCs w:val="16"/>
                <w:lang w:eastAsia="en-IE"/>
              </w:rPr>
            </w:pPr>
            <w:r w:rsidRPr="0016701B">
              <w:rPr>
                <w:rFonts w:eastAsia="Times New Roman" w:cs="Arial"/>
                <w:color w:val="000000"/>
                <w:sz w:val="16"/>
                <w:szCs w:val="16"/>
                <w:lang w:eastAsia="en-IE"/>
              </w:rPr>
              <w:t>Quality assurance reviews that did not meet legislative requirements</w:t>
            </w:r>
          </w:p>
        </w:tc>
        <w:tc>
          <w:tcPr>
            <w:tcW w:w="835" w:type="dxa"/>
            <w:tcBorders>
              <w:top w:val="single" w:sz="8" w:space="0" w:color="808080"/>
              <w:left w:val="nil"/>
              <w:bottom w:val="single" w:sz="4" w:space="0" w:color="808080"/>
              <w:right w:val="single" w:sz="4" w:space="0" w:color="808080"/>
            </w:tcBorders>
            <w:shd w:val="clear" w:color="auto" w:fill="auto"/>
            <w:noWrap/>
            <w:vAlign w:val="center"/>
            <w:hideMark/>
          </w:tcPr>
          <w:p w14:paraId="0091E08D"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2024</w:t>
            </w:r>
          </w:p>
        </w:tc>
        <w:tc>
          <w:tcPr>
            <w:tcW w:w="835" w:type="dxa"/>
            <w:tcBorders>
              <w:top w:val="single" w:sz="8" w:space="0" w:color="808080"/>
              <w:left w:val="nil"/>
              <w:bottom w:val="single" w:sz="4" w:space="0" w:color="808080"/>
              <w:right w:val="nil"/>
            </w:tcBorders>
            <w:shd w:val="clear" w:color="auto" w:fill="auto"/>
            <w:vAlign w:val="center"/>
            <w:hideMark/>
          </w:tcPr>
          <w:p w14:paraId="77603957"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34</w:t>
            </w:r>
          </w:p>
        </w:tc>
        <w:tc>
          <w:tcPr>
            <w:tcW w:w="799" w:type="dxa"/>
            <w:tcBorders>
              <w:top w:val="single" w:sz="8" w:space="0" w:color="808080"/>
              <w:left w:val="single" w:sz="8" w:space="0" w:color="00B0F0"/>
              <w:bottom w:val="single" w:sz="4" w:space="0" w:color="808080"/>
              <w:right w:val="single" w:sz="4" w:space="0" w:color="808080"/>
            </w:tcBorders>
            <w:shd w:val="clear" w:color="auto" w:fill="auto"/>
            <w:noWrap/>
            <w:vAlign w:val="center"/>
            <w:hideMark/>
          </w:tcPr>
          <w:p w14:paraId="4184C0AF"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15</w:t>
            </w:r>
          </w:p>
        </w:tc>
        <w:tc>
          <w:tcPr>
            <w:tcW w:w="867" w:type="dxa"/>
            <w:tcBorders>
              <w:top w:val="nil"/>
              <w:left w:val="nil"/>
              <w:bottom w:val="single" w:sz="4" w:space="0" w:color="808080"/>
              <w:right w:val="single" w:sz="4" w:space="0" w:color="808080"/>
            </w:tcBorders>
            <w:shd w:val="clear" w:color="000000" w:fill="D9D9D9"/>
            <w:noWrap/>
            <w:vAlign w:val="center"/>
            <w:hideMark/>
          </w:tcPr>
          <w:p w14:paraId="1CE0C52E" w14:textId="7CEBC1CB" w:rsidR="0016701B" w:rsidRPr="0016701B" w:rsidRDefault="0016701B" w:rsidP="0048090A">
            <w:pPr>
              <w:spacing w:after="0" w:line="360" w:lineRule="auto"/>
              <w:jc w:val="right"/>
              <w:rPr>
                <w:rFonts w:eastAsia="Times New Roman" w:cs="Arial"/>
                <w:color w:val="808080"/>
                <w:sz w:val="16"/>
                <w:szCs w:val="16"/>
                <w:lang w:eastAsia="en-IE"/>
              </w:rPr>
            </w:pPr>
            <w:r w:rsidRPr="0016701B">
              <w:rPr>
                <w:rFonts w:eastAsia="Times New Roman" w:cs="Arial"/>
                <w:color w:val="808080"/>
                <w:sz w:val="16"/>
                <w:szCs w:val="16"/>
                <w:lang w:eastAsia="en-IE"/>
              </w:rPr>
              <w:t xml:space="preserve">             - </w:t>
            </w:r>
          </w:p>
        </w:tc>
        <w:tc>
          <w:tcPr>
            <w:tcW w:w="929" w:type="dxa"/>
            <w:tcBorders>
              <w:top w:val="nil"/>
              <w:left w:val="nil"/>
              <w:bottom w:val="single" w:sz="4" w:space="0" w:color="808080"/>
              <w:right w:val="single" w:sz="8" w:space="0" w:color="00B0F0"/>
            </w:tcBorders>
            <w:shd w:val="clear" w:color="auto" w:fill="auto"/>
            <w:noWrap/>
            <w:vAlign w:val="center"/>
            <w:hideMark/>
          </w:tcPr>
          <w:p w14:paraId="75F933C0" w14:textId="45C77339"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 xml:space="preserve">            </w:t>
            </w:r>
            <w:r w:rsidRPr="00B103E0">
              <w:rPr>
                <w:rFonts w:eastAsia="Times New Roman" w:cs="Arial"/>
                <w:color w:val="000000"/>
                <w:sz w:val="16"/>
                <w:szCs w:val="16"/>
                <w:lang w:eastAsia="en-IE"/>
              </w:rPr>
              <w:t>19</w:t>
            </w:r>
            <w:r w:rsidRPr="0016701B">
              <w:rPr>
                <w:rFonts w:eastAsia="Times New Roman" w:cs="Arial"/>
                <w:color w:val="000000"/>
                <w:sz w:val="16"/>
                <w:szCs w:val="16"/>
                <w:lang w:eastAsia="en-IE"/>
              </w:rPr>
              <w:t xml:space="preserve"> </w:t>
            </w:r>
          </w:p>
        </w:tc>
      </w:tr>
      <w:tr w:rsidR="0016701B" w:rsidRPr="0016701B" w14:paraId="2E463877" w14:textId="77777777" w:rsidTr="0016701B">
        <w:trPr>
          <w:trHeight w:val="250"/>
        </w:trPr>
        <w:tc>
          <w:tcPr>
            <w:tcW w:w="4761" w:type="dxa"/>
            <w:vMerge/>
            <w:tcBorders>
              <w:top w:val="single" w:sz="8" w:space="0" w:color="808080"/>
              <w:left w:val="single" w:sz="8" w:space="0" w:color="808080"/>
              <w:bottom w:val="single" w:sz="12" w:space="0" w:color="002060"/>
              <w:right w:val="single" w:sz="4" w:space="0" w:color="808080"/>
            </w:tcBorders>
            <w:vAlign w:val="center"/>
            <w:hideMark/>
          </w:tcPr>
          <w:p w14:paraId="5176A638" w14:textId="77777777" w:rsidR="0016701B" w:rsidRPr="0016701B" w:rsidRDefault="0016701B" w:rsidP="0048090A">
            <w:pPr>
              <w:spacing w:after="0" w:line="360" w:lineRule="auto"/>
              <w:rPr>
                <w:rFonts w:eastAsia="Times New Roman" w:cs="Arial"/>
                <w:color w:val="000000"/>
                <w:sz w:val="16"/>
                <w:szCs w:val="16"/>
                <w:lang w:eastAsia="en-IE"/>
              </w:rPr>
            </w:pPr>
          </w:p>
        </w:tc>
        <w:tc>
          <w:tcPr>
            <w:tcW w:w="835" w:type="dxa"/>
            <w:tcBorders>
              <w:top w:val="nil"/>
              <w:left w:val="nil"/>
              <w:bottom w:val="single" w:sz="4" w:space="0" w:color="808080"/>
              <w:right w:val="single" w:sz="4" w:space="0" w:color="808080"/>
            </w:tcBorders>
            <w:shd w:val="clear" w:color="auto" w:fill="auto"/>
            <w:noWrap/>
            <w:vAlign w:val="center"/>
            <w:hideMark/>
          </w:tcPr>
          <w:p w14:paraId="4FD39613"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2023</w:t>
            </w:r>
          </w:p>
        </w:tc>
        <w:tc>
          <w:tcPr>
            <w:tcW w:w="835" w:type="dxa"/>
            <w:tcBorders>
              <w:top w:val="nil"/>
              <w:left w:val="nil"/>
              <w:bottom w:val="single" w:sz="4" w:space="0" w:color="808080"/>
              <w:right w:val="nil"/>
            </w:tcBorders>
            <w:shd w:val="clear" w:color="auto" w:fill="auto"/>
            <w:vAlign w:val="center"/>
            <w:hideMark/>
          </w:tcPr>
          <w:p w14:paraId="033127AE"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50</w:t>
            </w:r>
          </w:p>
        </w:tc>
        <w:tc>
          <w:tcPr>
            <w:tcW w:w="799" w:type="dxa"/>
            <w:tcBorders>
              <w:top w:val="nil"/>
              <w:left w:val="single" w:sz="8" w:space="0" w:color="00B0F0"/>
              <w:bottom w:val="single" w:sz="4" w:space="0" w:color="808080"/>
              <w:right w:val="nil"/>
            </w:tcBorders>
            <w:shd w:val="clear" w:color="auto" w:fill="auto"/>
            <w:noWrap/>
            <w:vAlign w:val="center"/>
            <w:hideMark/>
          </w:tcPr>
          <w:p w14:paraId="0FCBEA59"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12</w:t>
            </w:r>
          </w:p>
        </w:tc>
        <w:tc>
          <w:tcPr>
            <w:tcW w:w="867" w:type="dxa"/>
            <w:tcBorders>
              <w:top w:val="nil"/>
              <w:left w:val="single" w:sz="4" w:space="0" w:color="808080"/>
              <w:bottom w:val="single" w:sz="4" w:space="0" w:color="808080"/>
              <w:right w:val="single" w:sz="4" w:space="0" w:color="808080"/>
            </w:tcBorders>
            <w:shd w:val="clear" w:color="000000" w:fill="D9D9D9"/>
            <w:noWrap/>
            <w:vAlign w:val="center"/>
            <w:hideMark/>
          </w:tcPr>
          <w:p w14:paraId="1CEA0B4A" w14:textId="7B80D1A3" w:rsidR="0016701B" w:rsidRPr="0016701B" w:rsidRDefault="0016701B" w:rsidP="0048090A">
            <w:pPr>
              <w:spacing w:after="0" w:line="360" w:lineRule="auto"/>
              <w:jc w:val="right"/>
              <w:rPr>
                <w:rFonts w:eastAsia="Times New Roman" w:cs="Arial"/>
                <w:color w:val="808080"/>
                <w:sz w:val="16"/>
                <w:szCs w:val="16"/>
                <w:lang w:eastAsia="en-IE"/>
              </w:rPr>
            </w:pPr>
            <w:r w:rsidRPr="0016701B">
              <w:rPr>
                <w:rFonts w:eastAsia="Times New Roman" w:cs="Arial"/>
                <w:color w:val="808080"/>
                <w:sz w:val="16"/>
                <w:szCs w:val="16"/>
                <w:lang w:eastAsia="en-IE"/>
              </w:rPr>
              <w:t xml:space="preserve">            </w:t>
            </w:r>
            <w:r w:rsidRPr="00B103E0">
              <w:rPr>
                <w:rFonts w:eastAsia="Times New Roman" w:cs="Arial"/>
                <w:color w:val="808080"/>
                <w:sz w:val="16"/>
                <w:szCs w:val="16"/>
                <w:lang w:eastAsia="en-IE"/>
              </w:rPr>
              <w:t>1</w:t>
            </w:r>
            <w:r w:rsidRPr="0016701B">
              <w:rPr>
                <w:rFonts w:eastAsia="Times New Roman" w:cs="Arial"/>
                <w:color w:val="808080"/>
                <w:sz w:val="16"/>
                <w:szCs w:val="16"/>
                <w:lang w:eastAsia="en-IE"/>
              </w:rPr>
              <w:t xml:space="preserve"> </w:t>
            </w:r>
          </w:p>
        </w:tc>
        <w:tc>
          <w:tcPr>
            <w:tcW w:w="929" w:type="dxa"/>
            <w:tcBorders>
              <w:top w:val="nil"/>
              <w:left w:val="nil"/>
              <w:bottom w:val="single" w:sz="4" w:space="0" w:color="808080"/>
              <w:right w:val="single" w:sz="8" w:space="0" w:color="00B0F0"/>
            </w:tcBorders>
            <w:shd w:val="clear" w:color="auto" w:fill="auto"/>
            <w:noWrap/>
            <w:vAlign w:val="center"/>
            <w:hideMark/>
          </w:tcPr>
          <w:p w14:paraId="59BFCDC7"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37</w:t>
            </w:r>
          </w:p>
        </w:tc>
      </w:tr>
      <w:tr w:rsidR="0016701B" w:rsidRPr="0016701B" w14:paraId="7A8B9DC2" w14:textId="77777777" w:rsidTr="0016701B">
        <w:trPr>
          <w:trHeight w:val="250"/>
        </w:trPr>
        <w:tc>
          <w:tcPr>
            <w:tcW w:w="4761" w:type="dxa"/>
            <w:vMerge/>
            <w:tcBorders>
              <w:top w:val="single" w:sz="8" w:space="0" w:color="808080"/>
              <w:left w:val="single" w:sz="8" w:space="0" w:color="808080"/>
              <w:bottom w:val="single" w:sz="12" w:space="0" w:color="002060"/>
              <w:right w:val="single" w:sz="4" w:space="0" w:color="808080"/>
            </w:tcBorders>
            <w:vAlign w:val="center"/>
            <w:hideMark/>
          </w:tcPr>
          <w:p w14:paraId="56F0F9A8" w14:textId="77777777" w:rsidR="0016701B" w:rsidRPr="0016701B" w:rsidRDefault="0016701B" w:rsidP="0048090A">
            <w:pPr>
              <w:spacing w:after="0" w:line="360" w:lineRule="auto"/>
              <w:rPr>
                <w:rFonts w:eastAsia="Times New Roman" w:cs="Arial"/>
                <w:color w:val="000000"/>
                <w:sz w:val="16"/>
                <w:szCs w:val="16"/>
                <w:lang w:eastAsia="en-IE"/>
              </w:rPr>
            </w:pPr>
          </w:p>
        </w:tc>
        <w:tc>
          <w:tcPr>
            <w:tcW w:w="835" w:type="dxa"/>
            <w:tcBorders>
              <w:top w:val="nil"/>
              <w:left w:val="nil"/>
              <w:bottom w:val="single" w:sz="12" w:space="0" w:color="0A4C50"/>
              <w:right w:val="single" w:sz="4" w:space="0" w:color="808080"/>
            </w:tcBorders>
            <w:shd w:val="clear" w:color="auto" w:fill="auto"/>
            <w:noWrap/>
            <w:vAlign w:val="center"/>
            <w:hideMark/>
          </w:tcPr>
          <w:p w14:paraId="75A6865B"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2022</w:t>
            </w:r>
          </w:p>
        </w:tc>
        <w:tc>
          <w:tcPr>
            <w:tcW w:w="835" w:type="dxa"/>
            <w:tcBorders>
              <w:top w:val="nil"/>
              <w:left w:val="nil"/>
              <w:bottom w:val="single" w:sz="12" w:space="0" w:color="0A4C50"/>
              <w:right w:val="nil"/>
            </w:tcBorders>
            <w:shd w:val="clear" w:color="auto" w:fill="auto"/>
            <w:vAlign w:val="center"/>
            <w:hideMark/>
          </w:tcPr>
          <w:p w14:paraId="107D5995" w14:textId="77777777" w:rsidR="0016701B" w:rsidRPr="0016701B" w:rsidRDefault="0016701B" w:rsidP="0048090A">
            <w:pPr>
              <w:spacing w:after="0" w:line="360" w:lineRule="auto"/>
              <w:jc w:val="right"/>
              <w:rPr>
                <w:rFonts w:eastAsia="Times New Roman" w:cs="Arial"/>
                <w:sz w:val="16"/>
                <w:szCs w:val="16"/>
                <w:lang w:eastAsia="en-IE"/>
              </w:rPr>
            </w:pPr>
            <w:r w:rsidRPr="0016701B">
              <w:rPr>
                <w:rFonts w:eastAsia="Times New Roman" w:cs="Arial"/>
                <w:sz w:val="16"/>
                <w:szCs w:val="16"/>
                <w:lang w:eastAsia="en-IE"/>
              </w:rPr>
              <w:t>98</w:t>
            </w:r>
          </w:p>
        </w:tc>
        <w:tc>
          <w:tcPr>
            <w:tcW w:w="799" w:type="dxa"/>
            <w:tcBorders>
              <w:top w:val="nil"/>
              <w:left w:val="single" w:sz="8" w:space="0" w:color="00B0F0"/>
              <w:bottom w:val="single" w:sz="12" w:space="0" w:color="0A4C50"/>
              <w:right w:val="nil"/>
            </w:tcBorders>
            <w:shd w:val="clear" w:color="auto" w:fill="auto"/>
            <w:noWrap/>
            <w:vAlign w:val="center"/>
            <w:hideMark/>
          </w:tcPr>
          <w:p w14:paraId="33E25ACF"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15</w:t>
            </w:r>
          </w:p>
        </w:tc>
        <w:tc>
          <w:tcPr>
            <w:tcW w:w="867" w:type="dxa"/>
            <w:tcBorders>
              <w:top w:val="nil"/>
              <w:left w:val="single" w:sz="4" w:space="0" w:color="808080"/>
              <w:bottom w:val="single" w:sz="12" w:space="0" w:color="0A4C50"/>
              <w:right w:val="single" w:sz="4" w:space="0" w:color="808080"/>
            </w:tcBorders>
            <w:shd w:val="clear" w:color="000000" w:fill="D9D9D9"/>
            <w:noWrap/>
            <w:vAlign w:val="center"/>
            <w:hideMark/>
          </w:tcPr>
          <w:p w14:paraId="0DC27B16" w14:textId="441A054D" w:rsidR="0016701B" w:rsidRPr="0016701B" w:rsidRDefault="00787852" w:rsidP="0048090A">
            <w:pPr>
              <w:spacing w:after="0" w:line="360" w:lineRule="auto"/>
              <w:jc w:val="right"/>
              <w:rPr>
                <w:rFonts w:eastAsia="Times New Roman" w:cs="Arial"/>
                <w:color w:val="808080"/>
                <w:sz w:val="16"/>
                <w:szCs w:val="16"/>
                <w:lang w:eastAsia="en-IE"/>
              </w:rPr>
            </w:pPr>
            <w:r>
              <w:rPr>
                <w:rFonts w:eastAsia="Times New Roman" w:cs="Arial"/>
                <w:color w:val="808080"/>
                <w:sz w:val="16"/>
                <w:szCs w:val="16"/>
                <w:lang w:eastAsia="en-IE"/>
              </w:rPr>
              <w:t>-</w:t>
            </w:r>
          </w:p>
        </w:tc>
        <w:tc>
          <w:tcPr>
            <w:tcW w:w="929" w:type="dxa"/>
            <w:tcBorders>
              <w:top w:val="nil"/>
              <w:left w:val="nil"/>
              <w:bottom w:val="single" w:sz="12" w:space="0" w:color="0A4C50"/>
              <w:right w:val="single" w:sz="8" w:space="0" w:color="00B0F0"/>
            </w:tcBorders>
            <w:shd w:val="clear" w:color="auto" w:fill="auto"/>
            <w:noWrap/>
            <w:vAlign w:val="center"/>
            <w:hideMark/>
          </w:tcPr>
          <w:p w14:paraId="78F8C432" w14:textId="77777777" w:rsidR="0016701B" w:rsidRPr="0016701B" w:rsidRDefault="0016701B" w:rsidP="0048090A">
            <w:pPr>
              <w:spacing w:after="0" w:line="360" w:lineRule="auto"/>
              <w:jc w:val="right"/>
              <w:rPr>
                <w:rFonts w:eastAsia="Times New Roman" w:cs="Arial"/>
                <w:color w:val="000000"/>
                <w:sz w:val="16"/>
                <w:szCs w:val="16"/>
                <w:lang w:eastAsia="en-IE"/>
              </w:rPr>
            </w:pPr>
            <w:r w:rsidRPr="0016701B">
              <w:rPr>
                <w:rFonts w:eastAsia="Times New Roman" w:cs="Arial"/>
                <w:color w:val="000000"/>
                <w:sz w:val="16"/>
                <w:szCs w:val="16"/>
                <w:lang w:eastAsia="en-IE"/>
              </w:rPr>
              <w:t>83</w:t>
            </w:r>
          </w:p>
        </w:tc>
      </w:tr>
    </w:tbl>
    <w:p w14:paraId="4D62F021" w14:textId="77777777" w:rsidR="00CF3288" w:rsidRDefault="00CF3288" w:rsidP="00CF3288"/>
    <w:p w14:paraId="11A255E7" w14:textId="77777777" w:rsidR="00CF3288" w:rsidRDefault="00CF3288" w:rsidP="00CD1313"/>
    <w:p w14:paraId="4028D6C3" w14:textId="0E3D9B50" w:rsidR="00FD02B7" w:rsidRPr="00CF3288" w:rsidRDefault="00FD02B7" w:rsidP="00CD1313">
      <w:pPr>
        <w:sectPr w:rsidR="00FD02B7" w:rsidRPr="00CF3288" w:rsidSect="00972A9E">
          <w:pgSz w:w="11906" w:h="16838"/>
          <w:pgMar w:top="1701" w:right="1440" w:bottom="1440" w:left="1440" w:header="709" w:footer="709" w:gutter="0"/>
          <w:cols w:space="708"/>
          <w:docGrid w:linePitch="360"/>
        </w:sectPr>
      </w:pPr>
    </w:p>
    <w:p w14:paraId="1B092BF7" w14:textId="77777777" w:rsidR="00C31D8D" w:rsidRDefault="00C31D8D" w:rsidP="00C31D8D">
      <w:pPr>
        <w:spacing w:before="153"/>
        <w:rPr>
          <w:color w:val="002060"/>
          <w:w w:val="110"/>
        </w:rPr>
      </w:pPr>
    </w:p>
    <w:p w14:paraId="07A20875" w14:textId="77777777" w:rsidR="00CD1313" w:rsidRPr="00CD1313" w:rsidRDefault="00CD1313" w:rsidP="00CD1313"/>
    <w:p w14:paraId="09241972" w14:textId="77777777" w:rsidR="00CD1313" w:rsidRPr="00CD1313" w:rsidRDefault="00CD1313" w:rsidP="00CD1313"/>
    <w:p w14:paraId="59A5DAB5" w14:textId="77777777" w:rsidR="00CD1313" w:rsidRPr="00CD1313" w:rsidRDefault="00CD1313" w:rsidP="00CD1313"/>
    <w:p w14:paraId="66444FCC" w14:textId="77777777" w:rsidR="00CD1313" w:rsidRPr="00CD1313" w:rsidRDefault="00CD1313" w:rsidP="00CD1313"/>
    <w:p w14:paraId="1AC1F46E" w14:textId="77777777" w:rsidR="00CD1313" w:rsidRPr="00CD1313" w:rsidRDefault="00CD1313" w:rsidP="00CD1313"/>
    <w:p w14:paraId="0A20F5B9" w14:textId="77777777" w:rsidR="00CD1313" w:rsidRPr="00CD1313" w:rsidRDefault="00CD1313" w:rsidP="00CD1313"/>
    <w:p w14:paraId="0E770F0A" w14:textId="77777777" w:rsidR="00CD1313" w:rsidRPr="00CD1313" w:rsidRDefault="00CD1313" w:rsidP="00CD1313"/>
    <w:p w14:paraId="7F7B7945" w14:textId="1D467768" w:rsidR="00CD1313" w:rsidRDefault="00CD1313" w:rsidP="00CD1313">
      <w:pPr>
        <w:rPr>
          <w:color w:val="002060"/>
          <w:w w:val="110"/>
        </w:rPr>
      </w:pPr>
    </w:p>
    <w:p w14:paraId="335F848F" w14:textId="726D2921" w:rsidR="00C11BA6" w:rsidRDefault="00C11BA6" w:rsidP="00CD1313">
      <w:pPr>
        <w:rPr>
          <w:color w:val="002060"/>
          <w:w w:val="110"/>
        </w:rPr>
      </w:pPr>
    </w:p>
    <w:p w14:paraId="60CFC641" w14:textId="1DF5A1C7" w:rsidR="00C11BA6" w:rsidRDefault="00C11BA6" w:rsidP="00CD1313">
      <w:pPr>
        <w:rPr>
          <w:color w:val="002060"/>
          <w:w w:val="110"/>
        </w:rPr>
      </w:pPr>
    </w:p>
    <w:p w14:paraId="734C13ED" w14:textId="48A5539F" w:rsidR="00C11BA6" w:rsidRDefault="00C11BA6" w:rsidP="00CD1313">
      <w:pPr>
        <w:rPr>
          <w:color w:val="002060"/>
          <w:w w:val="110"/>
        </w:rPr>
      </w:pPr>
    </w:p>
    <w:p w14:paraId="0985E397" w14:textId="7078CFC0" w:rsidR="00C11BA6" w:rsidRDefault="00C11BA6" w:rsidP="00CD1313">
      <w:pPr>
        <w:rPr>
          <w:color w:val="002060"/>
          <w:w w:val="110"/>
        </w:rPr>
      </w:pPr>
    </w:p>
    <w:p w14:paraId="65C6E5EB" w14:textId="1A6F5B3D" w:rsidR="00C11BA6" w:rsidRDefault="00C11BA6" w:rsidP="00CD1313">
      <w:pPr>
        <w:rPr>
          <w:color w:val="002060"/>
          <w:w w:val="110"/>
        </w:rPr>
      </w:pPr>
    </w:p>
    <w:p w14:paraId="3D0BF818" w14:textId="0F398EC2" w:rsidR="00C11BA6" w:rsidRDefault="00C11BA6" w:rsidP="00CD1313">
      <w:pPr>
        <w:rPr>
          <w:color w:val="002060"/>
          <w:w w:val="110"/>
        </w:rPr>
      </w:pPr>
    </w:p>
    <w:p w14:paraId="2E265A61" w14:textId="10661408" w:rsidR="00C11BA6" w:rsidRDefault="00C11BA6" w:rsidP="00CD1313">
      <w:pPr>
        <w:rPr>
          <w:color w:val="002060"/>
          <w:w w:val="110"/>
        </w:rPr>
      </w:pPr>
    </w:p>
    <w:p w14:paraId="371B33C0" w14:textId="299D131C" w:rsidR="00C11BA6" w:rsidRDefault="00C11BA6" w:rsidP="00CD1313">
      <w:pPr>
        <w:rPr>
          <w:color w:val="002060"/>
          <w:w w:val="110"/>
        </w:rPr>
      </w:pPr>
    </w:p>
    <w:p w14:paraId="09F2E228" w14:textId="77777777" w:rsidR="00C11BA6" w:rsidRDefault="00C11BA6" w:rsidP="00CD1313">
      <w:pPr>
        <w:rPr>
          <w:color w:val="002060"/>
          <w:w w:val="110"/>
        </w:rPr>
      </w:pPr>
    </w:p>
    <w:p w14:paraId="6E55E0BF" w14:textId="77777777" w:rsidR="00CD1313" w:rsidRDefault="00CD1313" w:rsidP="00CD1313">
      <w:pPr>
        <w:ind w:firstLine="720"/>
        <w:rPr>
          <w:color w:val="002060"/>
          <w:w w:val="110"/>
        </w:rPr>
      </w:pPr>
    </w:p>
    <w:p w14:paraId="4B0E5F31" w14:textId="77777777" w:rsidR="00CD1313" w:rsidRDefault="00CD1313" w:rsidP="00CD1313">
      <w:pPr>
        <w:rPr>
          <w:color w:val="002060"/>
          <w:w w:val="110"/>
        </w:rPr>
      </w:pPr>
    </w:p>
    <w:p w14:paraId="5C10F59C" w14:textId="6F9BE789" w:rsidR="00CD1313" w:rsidRPr="00CD1313" w:rsidRDefault="00CD1313" w:rsidP="00CD1313">
      <w:pPr>
        <w:sectPr w:rsidR="00CD1313" w:rsidRPr="00CD1313" w:rsidSect="00972A9E">
          <w:headerReference w:type="even" r:id="rId108"/>
          <w:headerReference w:type="default" r:id="rId109"/>
          <w:footerReference w:type="default" r:id="rId110"/>
          <w:headerReference w:type="first" r:id="rId111"/>
          <w:pgSz w:w="11906" w:h="16838"/>
          <w:pgMar w:top="1701" w:right="1440" w:bottom="1440" w:left="1440" w:header="709" w:footer="709" w:gutter="0"/>
          <w:cols w:space="708"/>
          <w:docGrid w:linePitch="360"/>
        </w:sectPr>
      </w:pPr>
    </w:p>
    <w:p w14:paraId="13F526C6" w14:textId="77777777" w:rsidR="00CB156D" w:rsidRPr="00CB156D" w:rsidRDefault="00CB156D" w:rsidP="00CB156D">
      <w:pPr>
        <w:pStyle w:val="Heading1"/>
      </w:pPr>
      <w:bookmarkStart w:id="33" w:name="_Requirement_for_continuing"/>
      <w:bookmarkEnd w:id="33"/>
      <w:r w:rsidRPr="00CB156D">
        <w:lastRenderedPageBreak/>
        <w:t>Requirement for continuing education/continuing professional development</w:t>
      </w:r>
    </w:p>
    <w:p w14:paraId="3EDD4083" w14:textId="5F3105CC" w:rsidR="00CB156D" w:rsidRPr="0029740F" w:rsidRDefault="00CB156D" w:rsidP="00CB156D">
      <w:pPr>
        <w:pStyle w:val="BodyText"/>
        <w:rPr>
          <w:rFonts w:ascii="Arial" w:hAnsi="Arial" w:cs="Arial"/>
        </w:rPr>
      </w:pPr>
      <w:r w:rsidRPr="0029740F">
        <w:rPr>
          <w:rFonts w:ascii="Arial" w:hAnsi="Arial" w:cs="Arial"/>
        </w:rPr>
        <w:t xml:space="preserve">PABs require their members to comply with their CPD standards and request annual confirmation of compliance with CPD requirements from their members. </w:t>
      </w:r>
      <w:r w:rsidR="00313275">
        <w:rPr>
          <w:rFonts w:ascii="Arial" w:hAnsi="Arial" w:cs="Arial"/>
        </w:rPr>
        <w:t>PABs</w:t>
      </w:r>
      <w:r w:rsidR="00313275" w:rsidRPr="0029740F">
        <w:rPr>
          <w:rFonts w:ascii="Arial" w:hAnsi="Arial" w:cs="Arial"/>
        </w:rPr>
        <w:t xml:space="preserve"> </w:t>
      </w:r>
      <w:r w:rsidRPr="0029740F">
        <w:rPr>
          <w:rFonts w:ascii="Arial" w:hAnsi="Arial" w:cs="Arial"/>
        </w:rPr>
        <w:t>carry out checks on a sample of members’ CPD each year. This review can be based on risk or a random selection.</w:t>
      </w:r>
      <w:r w:rsidR="00F043D0">
        <w:rPr>
          <w:rFonts w:ascii="Arial" w:hAnsi="Arial" w:cs="Arial"/>
        </w:rPr>
        <w:t xml:space="preserve"> CPD of statutory auditors is often reviewed </w:t>
      </w:r>
      <w:r w:rsidR="00313275">
        <w:rPr>
          <w:rFonts w:ascii="Arial" w:hAnsi="Arial" w:cs="Arial"/>
        </w:rPr>
        <w:t xml:space="preserve">as part of conducting </w:t>
      </w:r>
      <w:r w:rsidR="00F043D0">
        <w:rPr>
          <w:rFonts w:ascii="Arial" w:hAnsi="Arial" w:cs="Arial"/>
        </w:rPr>
        <w:t>the quality assurance review</w:t>
      </w:r>
      <w:r w:rsidR="00313275">
        <w:rPr>
          <w:rFonts w:ascii="Arial" w:hAnsi="Arial" w:cs="Arial"/>
        </w:rPr>
        <w:t xml:space="preserve"> or at the same time.</w:t>
      </w:r>
    </w:p>
    <w:p w14:paraId="4900BF7A" w14:textId="77777777" w:rsidR="00CB156D" w:rsidRDefault="00CB156D" w:rsidP="00CB156D">
      <w:pPr>
        <w:pStyle w:val="BodyText"/>
        <w:rPr>
          <w:rFonts w:ascii="Arial" w:hAnsi="Arial" w:cs="Arial"/>
        </w:rPr>
      </w:pPr>
    </w:p>
    <w:p w14:paraId="3CBE75A6" w14:textId="1A943EA9" w:rsidR="00CB156D" w:rsidRPr="00895D00" w:rsidRDefault="00CB156D" w:rsidP="00CB156D">
      <w:pPr>
        <w:pStyle w:val="BodyText"/>
        <w:rPr>
          <w:rFonts w:asciiTheme="minorHAnsi" w:hAnsiTheme="minorHAnsi" w:cstheme="minorHAnsi"/>
        </w:rPr>
      </w:pPr>
      <w:r>
        <w:rPr>
          <w:rFonts w:ascii="Arial" w:hAnsi="Arial" w:cs="Arial"/>
        </w:rPr>
        <w:t>T</w:t>
      </w:r>
      <w:r w:rsidRPr="0029740F">
        <w:rPr>
          <w:rFonts w:ascii="Arial" w:hAnsi="Arial" w:cs="Arial"/>
        </w:rPr>
        <w:t>he Act sets out CPD requirements for statutory auditors; it is a condition of approval to keep knowledge and skills updated, particularly in relation to audit.</w:t>
      </w:r>
      <w:r>
        <w:rPr>
          <w:rFonts w:ascii="Arial" w:hAnsi="Arial" w:cs="Arial"/>
        </w:rPr>
        <w:t xml:space="preserve"> </w:t>
      </w:r>
      <w:r w:rsidR="00BC2E65">
        <w:rPr>
          <w:rFonts w:ascii="Arial" w:hAnsi="Arial" w:cs="Arial"/>
        </w:rPr>
        <w:t xml:space="preserve">This requirement </w:t>
      </w:r>
      <w:r w:rsidR="00160C64">
        <w:rPr>
          <w:rFonts w:ascii="Arial" w:hAnsi="Arial" w:cs="Arial"/>
        </w:rPr>
        <w:t xml:space="preserve">is also a legislative condition attached to the </w:t>
      </w:r>
      <w:r w:rsidR="00BC2E65">
        <w:rPr>
          <w:rFonts w:ascii="Arial" w:hAnsi="Arial" w:cs="Arial"/>
        </w:rPr>
        <w:t xml:space="preserve">approval of statutory auditors who are approved to carry out the assurance of sustainability reporting. These individuals are also required to </w:t>
      </w:r>
      <w:r w:rsidR="00160C64">
        <w:rPr>
          <w:rFonts w:ascii="Arial" w:hAnsi="Arial" w:cs="Arial"/>
        </w:rPr>
        <w:t xml:space="preserve">take part in appropriate </w:t>
      </w:r>
      <w:proofErr w:type="spellStart"/>
      <w:r w:rsidR="00160C64">
        <w:rPr>
          <w:rFonts w:ascii="Arial" w:hAnsi="Arial" w:cs="Arial"/>
        </w:rPr>
        <w:t>programmes</w:t>
      </w:r>
      <w:proofErr w:type="spellEnd"/>
      <w:r w:rsidR="00160C64">
        <w:rPr>
          <w:rFonts w:ascii="Arial" w:hAnsi="Arial" w:cs="Arial"/>
        </w:rPr>
        <w:t xml:space="preserve"> of continuing education to </w:t>
      </w:r>
      <w:r w:rsidR="00BC2E65">
        <w:rPr>
          <w:rFonts w:ascii="Arial" w:hAnsi="Arial" w:cs="Arial"/>
        </w:rPr>
        <w:t>maintain their</w:t>
      </w:r>
      <w:r w:rsidR="00160C64">
        <w:rPr>
          <w:rFonts w:ascii="Arial" w:hAnsi="Arial" w:cs="Arial"/>
        </w:rPr>
        <w:t xml:space="preserve"> theoretical knowledge, professional </w:t>
      </w:r>
      <w:r w:rsidR="0074695D">
        <w:rPr>
          <w:rFonts w:ascii="Arial" w:hAnsi="Arial" w:cs="Arial"/>
        </w:rPr>
        <w:t>skills,</w:t>
      </w:r>
      <w:r w:rsidR="00160C64">
        <w:rPr>
          <w:rFonts w:ascii="Arial" w:hAnsi="Arial" w:cs="Arial"/>
        </w:rPr>
        <w:t xml:space="preserve"> and values at a sufficiently high level.</w:t>
      </w:r>
      <w:r w:rsidR="00BC2E65">
        <w:rPr>
          <w:rFonts w:ascii="Arial" w:hAnsi="Arial" w:cs="Arial"/>
        </w:rPr>
        <w:t xml:space="preserve"> </w:t>
      </w:r>
      <w:r w:rsidR="00895D00">
        <w:rPr>
          <w:rFonts w:ascii="Arial" w:hAnsi="Arial" w:cs="Arial"/>
        </w:rPr>
        <w:t xml:space="preserve">IAASA has issued Guidelines </w:t>
      </w:r>
      <w:r w:rsidR="00895D00" w:rsidRPr="00895D00">
        <w:rPr>
          <w:rFonts w:asciiTheme="minorHAnsi" w:hAnsiTheme="minorHAnsi" w:cstheme="minorHAnsi"/>
        </w:rPr>
        <w:t xml:space="preserve">for RABs on the regulation, </w:t>
      </w:r>
      <w:r w:rsidR="00BD3013" w:rsidRPr="00895D00">
        <w:rPr>
          <w:rFonts w:asciiTheme="minorHAnsi" w:hAnsiTheme="minorHAnsi" w:cstheme="minorHAnsi"/>
        </w:rPr>
        <w:t>monitoring,</w:t>
      </w:r>
      <w:r w:rsidR="00895D00" w:rsidRPr="00895D00">
        <w:rPr>
          <w:rFonts w:asciiTheme="minorHAnsi" w:hAnsiTheme="minorHAnsi" w:cstheme="minorHAnsi"/>
        </w:rPr>
        <w:t xml:space="preserve"> and enforcement of continuing education for statutory auditors</w:t>
      </w:r>
      <w:r w:rsidR="00895D00">
        <w:rPr>
          <w:rFonts w:asciiTheme="minorHAnsi" w:hAnsiTheme="minorHAnsi" w:cstheme="minorHAnsi"/>
        </w:rPr>
        <w:t>.</w:t>
      </w:r>
    </w:p>
    <w:p w14:paraId="73F94A95" w14:textId="77777777" w:rsidR="008129F1" w:rsidRDefault="008129F1" w:rsidP="00CB156D">
      <w:pPr>
        <w:pStyle w:val="BodyText"/>
        <w:rPr>
          <w:rFonts w:ascii="Arial" w:hAnsi="Arial" w:cs="Arial"/>
        </w:rPr>
      </w:pPr>
    </w:p>
    <w:p w14:paraId="2B61BFB3" w14:textId="79D83C9F" w:rsidR="00CB156D" w:rsidRDefault="00CB156D" w:rsidP="00CB156D">
      <w:pPr>
        <w:pStyle w:val="BodyText"/>
        <w:rPr>
          <w:rFonts w:ascii="Arial" w:hAnsi="Arial" w:cs="Arial"/>
        </w:rPr>
      </w:pPr>
      <w:r w:rsidRPr="0029740F">
        <w:rPr>
          <w:rFonts w:ascii="Arial" w:hAnsi="Arial" w:cs="Arial"/>
        </w:rPr>
        <w:t xml:space="preserve">If </w:t>
      </w:r>
      <w:r w:rsidR="005F4F5F">
        <w:rPr>
          <w:rFonts w:ascii="Arial" w:hAnsi="Arial" w:cs="Arial"/>
        </w:rPr>
        <w:t xml:space="preserve">it is found that </w:t>
      </w:r>
      <w:r w:rsidRPr="0029740F">
        <w:rPr>
          <w:rFonts w:ascii="Arial" w:hAnsi="Arial" w:cs="Arial"/>
        </w:rPr>
        <w:t xml:space="preserve">a member </w:t>
      </w:r>
      <w:r w:rsidR="0007401B">
        <w:rPr>
          <w:rFonts w:ascii="Arial" w:hAnsi="Arial" w:cs="Arial"/>
        </w:rPr>
        <w:t xml:space="preserve">or statutory auditor </w:t>
      </w:r>
      <w:r w:rsidR="005F4F5F">
        <w:rPr>
          <w:rFonts w:ascii="Arial" w:hAnsi="Arial" w:cs="Arial"/>
        </w:rPr>
        <w:t>has not</w:t>
      </w:r>
      <w:r w:rsidRPr="0029740F">
        <w:rPr>
          <w:rFonts w:ascii="Arial" w:hAnsi="Arial" w:cs="Arial"/>
        </w:rPr>
        <w:t xml:space="preserve"> complied with CPD requirements, they may be subject to regulatory and/or disciplinary action. Figures relating to the monitoring of CPD across the PABs </w:t>
      </w:r>
      <w:r w:rsidR="00313275">
        <w:rPr>
          <w:rFonts w:ascii="Arial" w:hAnsi="Arial" w:cs="Arial"/>
        </w:rPr>
        <w:t xml:space="preserve">are not easily </w:t>
      </w:r>
      <w:r w:rsidRPr="0029740F">
        <w:rPr>
          <w:rFonts w:ascii="Arial" w:hAnsi="Arial" w:cs="Arial"/>
        </w:rPr>
        <w:t xml:space="preserve">comparable as the PABs </w:t>
      </w:r>
      <w:r w:rsidR="00313275">
        <w:rPr>
          <w:rFonts w:ascii="Arial" w:hAnsi="Arial" w:cs="Arial"/>
        </w:rPr>
        <w:t xml:space="preserve">all </w:t>
      </w:r>
      <w:r w:rsidRPr="0029740F">
        <w:rPr>
          <w:rFonts w:ascii="Arial" w:hAnsi="Arial" w:cs="Arial"/>
        </w:rPr>
        <w:t xml:space="preserve">have </w:t>
      </w:r>
      <w:r w:rsidR="00313275">
        <w:rPr>
          <w:rFonts w:ascii="Arial" w:hAnsi="Arial" w:cs="Arial"/>
        </w:rPr>
        <w:t xml:space="preserve">different reporting periods for members to confirm their compliance with </w:t>
      </w:r>
      <w:r w:rsidR="00160C64">
        <w:rPr>
          <w:rFonts w:ascii="Arial" w:hAnsi="Arial" w:cs="Arial"/>
        </w:rPr>
        <w:t xml:space="preserve">annual </w:t>
      </w:r>
      <w:r w:rsidR="00313275">
        <w:rPr>
          <w:rFonts w:ascii="Arial" w:hAnsi="Arial" w:cs="Arial"/>
        </w:rPr>
        <w:t>CPD requirements.</w:t>
      </w:r>
    </w:p>
    <w:p w14:paraId="1CF70EED" w14:textId="77777777" w:rsidR="00682BBD" w:rsidRDefault="00682BBD" w:rsidP="00CB156D">
      <w:pPr>
        <w:pStyle w:val="BodyText"/>
        <w:rPr>
          <w:rFonts w:ascii="Arial" w:hAnsi="Arial" w:cs="Arial"/>
        </w:rPr>
      </w:pPr>
    </w:p>
    <w:p w14:paraId="150A1E88" w14:textId="1476320C" w:rsidR="00CB156D" w:rsidRPr="00CB156D" w:rsidRDefault="00CB156D" w:rsidP="00CB156D">
      <w:pPr>
        <w:pStyle w:val="Heading2"/>
      </w:pPr>
      <w:r w:rsidRPr="00CB156D">
        <w:t xml:space="preserve">CPD monitoring activities </w:t>
      </w:r>
      <w:r w:rsidRPr="000B1AB3">
        <w:t>202</w:t>
      </w:r>
      <w:r w:rsidR="00A95750" w:rsidRPr="000B1AB3">
        <w:t>4</w:t>
      </w:r>
      <w:r w:rsidRPr="00CB156D">
        <w:t xml:space="preserve"> – tables </w:t>
      </w:r>
    </w:p>
    <w:p w14:paraId="27ED12D8" w14:textId="01966763" w:rsidR="00CB156D" w:rsidRDefault="00F043D0" w:rsidP="00BF30F6">
      <w:pPr>
        <w:pStyle w:val="BodyText"/>
        <w:rPr>
          <w:rFonts w:ascii="Arial" w:hAnsi="Arial" w:cs="Arial"/>
        </w:rPr>
      </w:pPr>
      <w:r w:rsidRPr="00F72E4F">
        <w:rPr>
          <w:rFonts w:ascii="Arial" w:hAnsi="Arial" w:cs="Arial"/>
        </w:rPr>
        <w:t>95</w:t>
      </w:r>
      <w:r w:rsidRPr="000B1AB3">
        <w:rPr>
          <w:rFonts w:ascii="Arial" w:hAnsi="Arial" w:cs="Arial"/>
        </w:rPr>
        <w:t xml:space="preserve">% of </w:t>
      </w:r>
      <w:proofErr w:type="spellStart"/>
      <w:r w:rsidR="007D2C8A" w:rsidRPr="000B1AB3">
        <w:rPr>
          <w:rFonts w:ascii="Arial" w:hAnsi="Arial" w:cs="Arial"/>
        </w:rPr>
        <w:t>R</w:t>
      </w:r>
      <w:r w:rsidRPr="000B1AB3">
        <w:rPr>
          <w:rFonts w:ascii="Arial" w:hAnsi="Arial" w:cs="Arial"/>
        </w:rPr>
        <w:t>ABs</w:t>
      </w:r>
      <w:r w:rsidR="00160C64">
        <w:rPr>
          <w:rFonts w:ascii="Arial" w:hAnsi="Arial" w:cs="Arial"/>
        </w:rPr>
        <w:t>’</w:t>
      </w:r>
      <w:proofErr w:type="spellEnd"/>
      <w:r w:rsidRPr="000B1AB3">
        <w:rPr>
          <w:rFonts w:ascii="Arial" w:hAnsi="Arial" w:cs="Arial"/>
        </w:rPr>
        <w:t xml:space="preserve"> statutory</w:t>
      </w:r>
      <w:r>
        <w:rPr>
          <w:rFonts w:ascii="Arial" w:hAnsi="Arial" w:cs="Arial"/>
        </w:rPr>
        <w:t xml:space="preserve"> auditors confirmed they were in compliance with </w:t>
      </w:r>
      <w:proofErr w:type="spellStart"/>
      <w:r w:rsidR="00160C64">
        <w:rPr>
          <w:rFonts w:ascii="Arial" w:hAnsi="Arial" w:cs="Arial"/>
        </w:rPr>
        <w:t>R</w:t>
      </w:r>
      <w:r>
        <w:rPr>
          <w:rFonts w:ascii="Arial" w:hAnsi="Arial" w:cs="Arial"/>
        </w:rPr>
        <w:t>ABs</w:t>
      </w:r>
      <w:r w:rsidR="0007401B">
        <w:rPr>
          <w:rFonts w:ascii="Arial" w:hAnsi="Arial" w:cs="Arial"/>
        </w:rPr>
        <w:t>’</w:t>
      </w:r>
      <w:proofErr w:type="spellEnd"/>
      <w:r>
        <w:rPr>
          <w:rFonts w:ascii="Arial" w:hAnsi="Arial" w:cs="Arial"/>
        </w:rPr>
        <w:t xml:space="preserve"> CPD requirements. </w:t>
      </w:r>
      <w:r w:rsidR="00CB156D" w:rsidRPr="00025EBF">
        <w:rPr>
          <w:rFonts w:ascii="Arial" w:hAnsi="Arial" w:cs="Arial"/>
        </w:rPr>
        <w:t xml:space="preserve">Table G.1 provides details on the PABs’ monitoring of compliance with CPD requirements, by their members located in Ireland. Table G.2 provides details on </w:t>
      </w:r>
      <w:proofErr w:type="spellStart"/>
      <w:r w:rsidR="00CB156D" w:rsidRPr="00025EBF">
        <w:rPr>
          <w:rFonts w:ascii="Arial" w:hAnsi="Arial" w:cs="Arial"/>
        </w:rPr>
        <w:t>RABs’</w:t>
      </w:r>
      <w:proofErr w:type="spellEnd"/>
      <w:r w:rsidR="00CB156D" w:rsidRPr="00025EBF">
        <w:rPr>
          <w:rFonts w:ascii="Arial" w:hAnsi="Arial" w:cs="Arial"/>
        </w:rPr>
        <w:t xml:space="preserve"> monitoring of compliance with CPD requirements, by </w:t>
      </w:r>
      <w:r w:rsidR="00CA4E5B">
        <w:rPr>
          <w:rFonts w:ascii="Arial" w:hAnsi="Arial" w:cs="Arial"/>
        </w:rPr>
        <w:t>all</w:t>
      </w:r>
      <w:r w:rsidR="00CA4E5B" w:rsidRPr="00025EBF">
        <w:rPr>
          <w:rFonts w:ascii="Arial" w:hAnsi="Arial" w:cs="Arial"/>
        </w:rPr>
        <w:t xml:space="preserve"> </w:t>
      </w:r>
      <w:r w:rsidR="00CB156D" w:rsidRPr="00025EBF">
        <w:rPr>
          <w:rFonts w:ascii="Arial" w:hAnsi="Arial" w:cs="Arial"/>
        </w:rPr>
        <w:t>statutory auditors approved to audit in Ireland.</w:t>
      </w:r>
      <w:r>
        <w:rPr>
          <w:rFonts w:ascii="Arial" w:hAnsi="Arial" w:cs="Arial"/>
        </w:rPr>
        <w:t xml:space="preserve"> </w:t>
      </w:r>
    </w:p>
    <w:p w14:paraId="39A5107B" w14:textId="77777777" w:rsidR="0080536C" w:rsidRDefault="0080536C" w:rsidP="00BF30F6">
      <w:pPr>
        <w:pStyle w:val="BodyText"/>
        <w:rPr>
          <w:rFonts w:ascii="Arial" w:hAnsi="Arial" w:cs="Arial"/>
        </w:rPr>
      </w:pPr>
    </w:p>
    <w:p w14:paraId="67F42077" w14:textId="47E7FF95" w:rsidR="0080536C" w:rsidRDefault="0080536C" w:rsidP="00AE639B">
      <w:pPr>
        <w:pStyle w:val="Heading3"/>
      </w:pPr>
      <w:r w:rsidRPr="00AE639B">
        <w:rPr>
          <w:rFonts w:eastAsia="Calibri"/>
        </w:rPr>
        <w:t>Chart G.1:</w:t>
      </w:r>
      <w:r w:rsidRPr="00AE639B">
        <w:rPr>
          <w:color w:val="002060"/>
        </w:rPr>
        <w:t xml:space="preserve"> </w:t>
      </w:r>
      <w:r w:rsidR="00AE639B" w:rsidRPr="00AE639B">
        <w:rPr>
          <w:b w:val="0"/>
          <w:bCs w:val="0"/>
        </w:rPr>
        <w:t>Statutory Auditors compliance with CPD requirements</w:t>
      </w:r>
    </w:p>
    <w:p w14:paraId="52A24B96" w14:textId="52C2C755" w:rsidR="005D5E47" w:rsidRDefault="005D5E47" w:rsidP="00BF30F6">
      <w:pPr>
        <w:pStyle w:val="BodyText"/>
        <w:rPr>
          <w:rFonts w:ascii="Arial" w:hAnsi="Arial" w:cs="Arial"/>
        </w:rPr>
      </w:pPr>
    </w:p>
    <w:p w14:paraId="5E2FEA2B" w14:textId="1565FBF2" w:rsidR="005D5E47" w:rsidRDefault="0078508F" w:rsidP="00BF30F6">
      <w:pPr>
        <w:pStyle w:val="BodyText"/>
        <w:rPr>
          <w:rFonts w:ascii="Arial" w:hAnsi="Arial" w:cs="Arial"/>
        </w:rPr>
      </w:pPr>
      <w:r>
        <w:rPr>
          <w:rFonts w:ascii="Arial" w:hAnsi="Arial" w:cs="Arial"/>
          <w:strike/>
          <w:noProof/>
        </w:rPr>
        <w:drawing>
          <wp:anchor distT="0" distB="0" distL="114300" distR="114300" simplePos="0" relativeHeight="251693056" behindDoc="0" locked="0" layoutInCell="1" allowOverlap="1" wp14:anchorId="7358E49D" wp14:editId="5BE92AA6">
            <wp:simplePos x="0" y="0"/>
            <wp:positionH relativeFrom="margin">
              <wp:posOffset>723900</wp:posOffset>
            </wp:positionH>
            <wp:positionV relativeFrom="paragraph">
              <wp:posOffset>191770</wp:posOffset>
            </wp:positionV>
            <wp:extent cx="4135755" cy="2517775"/>
            <wp:effectExtent l="0" t="0" r="0" b="15875"/>
            <wp:wrapTopAndBottom/>
            <wp:docPr id="66651826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margin">
              <wp14:pctWidth>0</wp14:pctWidth>
            </wp14:sizeRelH>
            <wp14:sizeRelV relativeFrom="margin">
              <wp14:pctHeight>0</wp14:pctHeight>
            </wp14:sizeRelV>
          </wp:anchor>
        </w:drawing>
      </w:r>
    </w:p>
    <w:p w14:paraId="1EFE59D5" w14:textId="30E2F170" w:rsidR="005D5E47" w:rsidRPr="00F043D0" w:rsidRDefault="005D5E47" w:rsidP="00BF30F6">
      <w:pPr>
        <w:pStyle w:val="BodyText"/>
        <w:rPr>
          <w:rFonts w:ascii="Arial" w:hAnsi="Arial" w:cs="Arial"/>
          <w:strike/>
        </w:rPr>
        <w:sectPr w:rsidR="005D5E47" w:rsidRPr="00F043D0" w:rsidSect="00972A9E">
          <w:headerReference w:type="even" r:id="rId117"/>
          <w:headerReference w:type="default" r:id="rId118"/>
          <w:footerReference w:type="default" r:id="rId119"/>
          <w:headerReference w:type="first" r:id="rId120"/>
          <w:pgSz w:w="11906" w:h="16838"/>
          <w:pgMar w:top="1701" w:right="1440" w:bottom="1440" w:left="1440" w:header="709" w:footer="709" w:gutter="0"/>
          <w:cols w:space="708"/>
          <w:docGrid w:linePitch="360"/>
        </w:sectPr>
      </w:pPr>
    </w:p>
    <w:p w14:paraId="27B628F6" w14:textId="3CCA4243" w:rsidR="003013C0" w:rsidRDefault="003013C0" w:rsidP="004A6DD3">
      <w:pPr>
        <w:pStyle w:val="Heading5"/>
        <w:rPr>
          <w:w w:val="115"/>
        </w:rPr>
      </w:pPr>
      <w:r w:rsidRPr="000E37DA">
        <w:rPr>
          <w:rFonts w:eastAsia="Arial"/>
          <w:b/>
          <w:bCs/>
        </w:rPr>
        <w:lastRenderedPageBreak/>
        <w:t>Table G</w:t>
      </w:r>
      <w:r w:rsidRPr="000E37DA">
        <w:rPr>
          <w:b/>
          <w:bCs/>
          <w:w w:val="115"/>
        </w:rPr>
        <w:t>.</w:t>
      </w:r>
      <w:r w:rsidRPr="003013C0">
        <w:rPr>
          <w:b/>
          <w:w w:val="115"/>
        </w:rPr>
        <w:t xml:space="preserve">1: </w:t>
      </w:r>
      <w:r w:rsidRPr="003013C0">
        <w:rPr>
          <w:w w:val="115"/>
        </w:rPr>
        <w:t>Monitoring of CPD of members</w:t>
      </w:r>
      <w:r w:rsidR="004023C5">
        <w:rPr>
          <w:w w:val="115"/>
        </w:rPr>
        <w:t xml:space="preserve"> </w:t>
      </w:r>
      <w:r w:rsidR="00406D9F">
        <w:rPr>
          <w:w w:val="115"/>
        </w:rPr>
        <w:t xml:space="preserve">located </w:t>
      </w:r>
      <w:r w:rsidR="004023C5">
        <w:rPr>
          <w:w w:val="115"/>
        </w:rPr>
        <w:t>in Ireland</w:t>
      </w:r>
      <w:r w:rsidRPr="003013C0">
        <w:rPr>
          <w:w w:val="115"/>
        </w:rPr>
        <w:t xml:space="preserve"> </w:t>
      </w:r>
    </w:p>
    <w:tbl>
      <w:tblPr>
        <w:tblW w:w="5000" w:type="pct"/>
        <w:tblLook w:val="04A0" w:firstRow="1" w:lastRow="0" w:firstColumn="1" w:lastColumn="0" w:noHBand="0" w:noVBand="1"/>
      </w:tblPr>
      <w:tblGrid>
        <w:gridCol w:w="3709"/>
        <w:gridCol w:w="657"/>
        <w:gridCol w:w="657"/>
        <w:gridCol w:w="679"/>
        <w:gridCol w:w="657"/>
        <w:gridCol w:w="657"/>
        <w:gridCol w:w="657"/>
        <w:gridCol w:w="657"/>
        <w:gridCol w:w="696"/>
      </w:tblGrid>
      <w:tr w:rsidR="00A10B10" w:rsidRPr="00A10B10" w14:paraId="13F4FB12" w14:textId="77777777" w:rsidTr="000F5611">
        <w:trPr>
          <w:trHeight w:val="360"/>
        </w:trPr>
        <w:tc>
          <w:tcPr>
            <w:tcW w:w="2059" w:type="pct"/>
            <w:tcBorders>
              <w:top w:val="nil"/>
              <w:left w:val="nil"/>
              <w:bottom w:val="nil"/>
              <w:right w:val="nil"/>
            </w:tcBorders>
            <w:shd w:val="clear" w:color="auto" w:fill="auto"/>
            <w:noWrap/>
            <w:vAlign w:val="bottom"/>
            <w:hideMark/>
          </w:tcPr>
          <w:p w14:paraId="08AA8062" w14:textId="77777777" w:rsidR="00A10B10" w:rsidRPr="00A10B10" w:rsidRDefault="00A10B10" w:rsidP="00A10B10">
            <w:pPr>
              <w:spacing w:after="0" w:line="240" w:lineRule="auto"/>
              <w:rPr>
                <w:rFonts w:ascii="Times New Roman" w:eastAsia="Times New Roman" w:hAnsi="Times New Roman"/>
                <w:sz w:val="24"/>
                <w:szCs w:val="20"/>
                <w:lang w:eastAsia="en-IE"/>
              </w:rPr>
            </w:pPr>
            <w:bookmarkStart w:id="34" w:name="_Hlk195187543"/>
          </w:p>
        </w:tc>
        <w:tc>
          <w:tcPr>
            <w:tcW w:w="368" w:type="pct"/>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14:paraId="100BE5EE" w14:textId="77777777" w:rsidR="00A10B10" w:rsidRPr="00A10B10" w:rsidRDefault="00A10B10" w:rsidP="00A10B10">
            <w:pPr>
              <w:spacing w:after="0" w:line="240" w:lineRule="auto"/>
              <w:jc w:val="right"/>
              <w:rPr>
                <w:rFonts w:eastAsia="Times New Roman" w:cs="Arial"/>
                <w:b/>
                <w:bCs/>
                <w:color w:val="BFBFBF"/>
                <w:sz w:val="16"/>
                <w:szCs w:val="16"/>
                <w:lang w:eastAsia="en-IE"/>
              </w:rPr>
            </w:pPr>
            <w:r w:rsidRPr="00A10B10">
              <w:rPr>
                <w:rFonts w:eastAsia="Times New Roman" w:cs="Arial"/>
                <w:b/>
                <w:bCs/>
                <w:color w:val="BFBFBF"/>
                <w:sz w:val="16"/>
                <w:szCs w:val="16"/>
                <w:lang w:eastAsia="en-IE"/>
              </w:rPr>
              <w:t>2023</w:t>
            </w:r>
          </w:p>
        </w:tc>
        <w:tc>
          <w:tcPr>
            <w:tcW w:w="368" w:type="pct"/>
            <w:tcBorders>
              <w:top w:val="nil"/>
              <w:left w:val="nil"/>
              <w:bottom w:val="single" w:sz="4" w:space="0" w:color="808080"/>
              <w:right w:val="nil"/>
            </w:tcBorders>
            <w:shd w:val="clear" w:color="000000" w:fill="BFBFBF"/>
            <w:noWrap/>
            <w:vAlign w:val="center"/>
            <w:hideMark/>
          </w:tcPr>
          <w:p w14:paraId="33808306" w14:textId="77777777" w:rsidR="00A10B10" w:rsidRPr="00A10B10" w:rsidRDefault="00A10B10" w:rsidP="00A10B10">
            <w:pPr>
              <w:spacing w:after="0" w:line="240" w:lineRule="auto"/>
              <w:jc w:val="right"/>
              <w:rPr>
                <w:rFonts w:eastAsia="Times New Roman" w:cs="Arial"/>
                <w:b/>
                <w:bCs/>
                <w:color w:val="002060"/>
                <w:sz w:val="16"/>
                <w:szCs w:val="16"/>
                <w:lang w:eastAsia="en-IE"/>
              </w:rPr>
            </w:pPr>
            <w:r w:rsidRPr="00A10B10">
              <w:rPr>
                <w:rFonts w:eastAsia="Times New Roman" w:cs="Arial"/>
                <w:b/>
                <w:bCs/>
                <w:color w:val="002060"/>
                <w:sz w:val="16"/>
                <w:szCs w:val="16"/>
                <w:lang w:eastAsia="en-IE"/>
              </w:rPr>
              <w:t>2024</w:t>
            </w:r>
          </w:p>
        </w:tc>
        <w:tc>
          <w:tcPr>
            <w:tcW w:w="1103" w:type="pct"/>
            <w:gridSpan w:val="3"/>
            <w:tcBorders>
              <w:top w:val="single" w:sz="8" w:space="0" w:color="00B0F0"/>
              <w:left w:val="single" w:sz="8" w:space="0" w:color="00B0F0"/>
              <w:bottom w:val="single" w:sz="4" w:space="0" w:color="808080"/>
              <w:right w:val="single" w:sz="8" w:space="0" w:color="00B0F0"/>
            </w:tcBorders>
            <w:shd w:val="clear" w:color="auto" w:fill="61CAE5"/>
            <w:vAlign w:val="center"/>
            <w:hideMark/>
          </w:tcPr>
          <w:p w14:paraId="642F536C" w14:textId="77777777" w:rsidR="00A10B10" w:rsidRPr="00A10B10" w:rsidRDefault="00A10B10" w:rsidP="00A10B10">
            <w:pPr>
              <w:spacing w:after="0" w:line="240" w:lineRule="auto"/>
              <w:jc w:val="center"/>
              <w:rPr>
                <w:rFonts w:eastAsia="Times New Roman" w:cs="Arial"/>
                <w:b/>
                <w:bCs/>
                <w:color w:val="FFFFFF"/>
                <w:sz w:val="16"/>
                <w:szCs w:val="16"/>
                <w:lang w:eastAsia="en-IE"/>
              </w:rPr>
            </w:pPr>
            <w:r w:rsidRPr="00A10B10">
              <w:rPr>
                <w:rFonts w:eastAsia="Times New Roman" w:cs="Arial"/>
                <w:b/>
                <w:bCs/>
                <w:color w:val="FFFFFF"/>
                <w:sz w:val="16"/>
                <w:szCs w:val="16"/>
                <w:lang w:eastAsia="en-IE"/>
              </w:rPr>
              <w:t>Recognised Accountancy Bodies</w:t>
            </w:r>
          </w:p>
        </w:tc>
        <w:tc>
          <w:tcPr>
            <w:tcW w:w="368" w:type="pct"/>
            <w:tcBorders>
              <w:top w:val="nil"/>
              <w:left w:val="nil"/>
              <w:bottom w:val="single" w:sz="4" w:space="0" w:color="808080"/>
              <w:right w:val="nil"/>
            </w:tcBorders>
            <w:shd w:val="clear" w:color="auto" w:fill="auto"/>
            <w:noWrap/>
            <w:vAlign w:val="bottom"/>
            <w:hideMark/>
          </w:tcPr>
          <w:p w14:paraId="06A032B3"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nil"/>
              <w:left w:val="nil"/>
              <w:bottom w:val="nil"/>
              <w:right w:val="nil"/>
            </w:tcBorders>
            <w:shd w:val="clear" w:color="auto" w:fill="auto"/>
            <w:noWrap/>
            <w:vAlign w:val="bottom"/>
            <w:hideMark/>
          </w:tcPr>
          <w:p w14:paraId="4AC5B60C" w14:textId="77777777" w:rsidR="00A10B10" w:rsidRPr="00A10B10" w:rsidRDefault="00A10B10" w:rsidP="00A10B10">
            <w:pPr>
              <w:spacing w:after="0" w:line="240" w:lineRule="auto"/>
              <w:jc w:val="right"/>
              <w:rPr>
                <w:rFonts w:eastAsia="Times New Roman" w:cs="Arial"/>
                <w:color w:val="000000"/>
                <w:sz w:val="16"/>
                <w:szCs w:val="16"/>
                <w:lang w:eastAsia="en-IE"/>
              </w:rPr>
            </w:pPr>
          </w:p>
        </w:tc>
        <w:tc>
          <w:tcPr>
            <w:tcW w:w="368" w:type="pct"/>
            <w:tcBorders>
              <w:top w:val="nil"/>
              <w:left w:val="nil"/>
              <w:bottom w:val="nil"/>
              <w:right w:val="nil"/>
            </w:tcBorders>
            <w:shd w:val="clear" w:color="auto" w:fill="auto"/>
            <w:noWrap/>
            <w:vAlign w:val="bottom"/>
            <w:hideMark/>
          </w:tcPr>
          <w:p w14:paraId="1DE5CCF8" w14:textId="77777777" w:rsidR="00A10B10" w:rsidRPr="00A10B10" w:rsidRDefault="00A10B10" w:rsidP="00A10B10">
            <w:pPr>
              <w:spacing w:after="0" w:line="240" w:lineRule="auto"/>
              <w:jc w:val="right"/>
              <w:rPr>
                <w:rFonts w:ascii="Times New Roman" w:eastAsia="Times New Roman" w:hAnsi="Times New Roman"/>
                <w:szCs w:val="20"/>
                <w:lang w:eastAsia="en-IE"/>
              </w:rPr>
            </w:pPr>
          </w:p>
        </w:tc>
      </w:tr>
      <w:tr w:rsidR="00A10B10" w:rsidRPr="00A10B10" w14:paraId="31B631D8" w14:textId="77777777" w:rsidTr="00A10B10">
        <w:trPr>
          <w:trHeight w:val="250"/>
        </w:trPr>
        <w:tc>
          <w:tcPr>
            <w:tcW w:w="2059" w:type="pct"/>
            <w:tcBorders>
              <w:top w:val="single" w:sz="4" w:space="0" w:color="808080"/>
              <w:left w:val="single" w:sz="4" w:space="0" w:color="808080"/>
              <w:bottom w:val="single" w:sz="12" w:space="0" w:color="002060"/>
              <w:right w:val="single" w:sz="4" w:space="0" w:color="808080"/>
            </w:tcBorders>
            <w:shd w:val="clear" w:color="000000" w:fill="BFBFBF"/>
            <w:vAlign w:val="center"/>
            <w:hideMark/>
          </w:tcPr>
          <w:p w14:paraId="3850A520" w14:textId="77777777" w:rsidR="00A10B10" w:rsidRPr="00A10B10" w:rsidRDefault="00A10B10" w:rsidP="00A10B10">
            <w:pPr>
              <w:spacing w:after="0" w:line="240" w:lineRule="auto"/>
              <w:rPr>
                <w:rFonts w:eastAsia="Times New Roman" w:cs="Arial"/>
                <w:b/>
                <w:bCs/>
                <w:color w:val="002060"/>
                <w:sz w:val="16"/>
                <w:szCs w:val="16"/>
                <w:lang w:eastAsia="en-IE"/>
              </w:rPr>
            </w:pPr>
            <w:r w:rsidRPr="00A10B10">
              <w:rPr>
                <w:rFonts w:eastAsia="Times New Roman" w:cs="Arial"/>
                <w:b/>
                <w:bCs/>
                <w:color w:val="002060"/>
                <w:sz w:val="16"/>
                <w:szCs w:val="16"/>
                <w:lang w:eastAsia="en-IE"/>
              </w:rPr>
              <w:t xml:space="preserve">              </w:t>
            </w:r>
          </w:p>
        </w:tc>
        <w:tc>
          <w:tcPr>
            <w:tcW w:w="368" w:type="pct"/>
            <w:tcBorders>
              <w:top w:val="single" w:sz="4" w:space="0" w:color="808080"/>
              <w:left w:val="single" w:sz="4" w:space="0" w:color="808080"/>
              <w:bottom w:val="single" w:sz="12" w:space="0" w:color="002060"/>
              <w:right w:val="single" w:sz="4" w:space="0" w:color="808080"/>
            </w:tcBorders>
            <w:shd w:val="clear" w:color="000000" w:fill="F2F2F2"/>
            <w:vAlign w:val="center"/>
            <w:hideMark/>
          </w:tcPr>
          <w:p w14:paraId="08DB9053" w14:textId="77777777" w:rsidR="00A10B10" w:rsidRPr="00A10B10" w:rsidRDefault="00A10B10" w:rsidP="00A10B10">
            <w:pPr>
              <w:spacing w:after="0" w:line="240" w:lineRule="auto"/>
              <w:jc w:val="right"/>
              <w:rPr>
                <w:rFonts w:eastAsia="Times New Roman" w:cs="Arial"/>
                <w:b/>
                <w:bCs/>
                <w:color w:val="BFBFBF"/>
                <w:sz w:val="16"/>
                <w:szCs w:val="16"/>
                <w:lang w:eastAsia="en-IE"/>
              </w:rPr>
            </w:pPr>
            <w:r w:rsidRPr="00A10B10">
              <w:rPr>
                <w:rFonts w:eastAsia="Times New Roman" w:cs="Arial"/>
                <w:b/>
                <w:bCs/>
                <w:color w:val="BFBFBF"/>
                <w:sz w:val="16"/>
                <w:szCs w:val="16"/>
                <w:lang w:eastAsia="en-IE"/>
              </w:rPr>
              <w:t>Total</w:t>
            </w:r>
          </w:p>
        </w:tc>
        <w:tc>
          <w:tcPr>
            <w:tcW w:w="368" w:type="pct"/>
            <w:tcBorders>
              <w:top w:val="single" w:sz="4" w:space="0" w:color="808080"/>
              <w:left w:val="single" w:sz="4" w:space="0" w:color="808080"/>
              <w:bottom w:val="single" w:sz="12" w:space="0" w:color="002060"/>
              <w:right w:val="nil"/>
            </w:tcBorders>
            <w:shd w:val="clear" w:color="000000" w:fill="BFBFBF"/>
            <w:vAlign w:val="center"/>
            <w:hideMark/>
          </w:tcPr>
          <w:p w14:paraId="6A3C6F81" w14:textId="77777777" w:rsidR="00A10B10" w:rsidRPr="00A10B10" w:rsidRDefault="00A10B10" w:rsidP="00A10B10">
            <w:pPr>
              <w:spacing w:after="0" w:line="240" w:lineRule="auto"/>
              <w:jc w:val="right"/>
              <w:rPr>
                <w:rFonts w:eastAsia="Times New Roman" w:cs="Arial"/>
                <w:b/>
                <w:bCs/>
                <w:color w:val="002060"/>
                <w:sz w:val="16"/>
                <w:szCs w:val="16"/>
                <w:lang w:eastAsia="en-IE"/>
              </w:rPr>
            </w:pPr>
            <w:r w:rsidRPr="00A10B10">
              <w:rPr>
                <w:rFonts w:eastAsia="Times New Roman" w:cs="Arial"/>
                <w:b/>
                <w:bCs/>
                <w:color w:val="002060"/>
                <w:sz w:val="16"/>
                <w:szCs w:val="16"/>
                <w:lang w:eastAsia="en-IE"/>
              </w:rPr>
              <w:t xml:space="preserve">Total </w:t>
            </w:r>
          </w:p>
        </w:tc>
        <w:tc>
          <w:tcPr>
            <w:tcW w:w="368" w:type="pct"/>
            <w:tcBorders>
              <w:top w:val="single" w:sz="4" w:space="0" w:color="808080"/>
              <w:left w:val="single" w:sz="8" w:space="0" w:color="00B0F0"/>
              <w:bottom w:val="single" w:sz="12" w:space="0" w:color="002060"/>
              <w:right w:val="single" w:sz="8" w:space="0" w:color="BFBFBF"/>
            </w:tcBorders>
            <w:shd w:val="clear" w:color="000000" w:fill="BFBFBF"/>
            <w:noWrap/>
            <w:vAlign w:val="center"/>
            <w:hideMark/>
          </w:tcPr>
          <w:p w14:paraId="2B8EA046" w14:textId="77777777" w:rsidR="00A10B10" w:rsidRPr="00A10B10" w:rsidRDefault="00A10B10" w:rsidP="00A10B10">
            <w:pPr>
              <w:spacing w:after="0" w:line="240" w:lineRule="auto"/>
              <w:jc w:val="right"/>
              <w:rPr>
                <w:rFonts w:eastAsia="Times New Roman" w:cs="Arial"/>
                <w:b/>
                <w:bCs/>
                <w:color w:val="002060"/>
                <w:sz w:val="16"/>
                <w:szCs w:val="16"/>
                <w:lang w:eastAsia="en-IE"/>
              </w:rPr>
            </w:pPr>
            <w:r w:rsidRPr="00A10B10">
              <w:rPr>
                <w:rFonts w:eastAsia="Times New Roman" w:cs="Arial"/>
                <w:b/>
                <w:bCs/>
                <w:color w:val="002060"/>
                <w:sz w:val="16"/>
                <w:szCs w:val="16"/>
                <w:lang w:eastAsia="en-IE"/>
              </w:rPr>
              <w:t xml:space="preserve">ACCA </w:t>
            </w:r>
          </w:p>
        </w:tc>
        <w:tc>
          <w:tcPr>
            <w:tcW w:w="368" w:type="pct"/>
            <w:tcBorders>
              <w:top w:val="single" w:sz="4" w:space="0" w:color="808080"/>
              <w:left w:val="single" w:sz="8" w:space="0" w:color="BFBFBF"/>
              <w:bottom w:val="single" w:sz="12" w:space="0" w:color="002060"/>
              <w:right w:val="single" w:sz="8" w:space="0" w:color="BFBFBF"/>
            </w:tcBorders>
            <w:shd w:val="clear" w:color="000000" w:fill="E7E6E6"/>
            <w:noWrap/>
            <w:vAlign w:val="center"/>
            <w:hideMark/>
          </w:tcPr>
          <w:p w14:paraId="19A7734D"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CPA</w:t>
            </w:r>
          </w:p>
        </w:tc>
        <w:tc>
          <w:tcPr>
            <w:tcW w:w="368" w:type="pct"/>
            <w:tcBorders>
              <w:top w:val="single" w:sz="4" w:space="0" w:color="808080"/>
              <w:left w:val="single" w:sz="8" w:space="0" w:color="BFBFBF"/>
              <w:bottom w:val="single" w:sz="12" w:space="0" w:color="002060"/>
              <w:right w:val="single" w:sz="8" w:space="0" w:color="00B0F0"/>
            </w:tcBorders>
            <w:shd w:val="clear" w:color="000000" w:fill="BFBFBF"/>
            <w:noWrap/>
            <w:vAlign w:val="center"/>
            <w:hideMark/>
          </w:tcPr>
          <w:p w14:paraId="47FF0A98" w14:textId="77777777" w:rsidR="00A10B10" w:rsidRPr="00A10B10" w:rsidRDefault="00A10B10" w:rsidP="00A10B10">
            <w:pPr>
              <w:spacing w:after="0" w:line="240" w:lineRule="auto"/>
              <w:jc w:val="right"/>
              <w:rPr>
                <w:rFonts w:eastAsia="Times New Roman" w:cs="Arial"/>
                <w:b/>
                <w:bCs/>
                <w:color w:val="002060"/>
                <w:sz w:val="16"/>
                <w:szCs w:val="16"/>
                <w:lang w:eastAsia="en-IE"/>
              </w:rPr>
            </w:pPr>
            <w:r w:rsidRPr="00A10B10">
              <w:rPr>
                <w:rFonts w:eastAsia="Times New Roman" w:cs="Arial"/>
                <w:b/>
                <w:bCs/>
                <w:color w:val="002060"/>
                <w:sz w:val="16"/>
                <w:szCs w:val="16"/>
                <w:lang w:eastAsia="en-IE"/>
              </w:rPr>
              <w:t>ICAI</w:t>
            </w:r>
          </w:p>
        </w:tc>
        <w:tc>
          <w:tcPr>
            <w:tcW w:w="368" w:type="pct"/>
            <w:tcBorders>
              <w:top w:val="single" w:sz="4" w:space="0" w:color="808080"/>
              <w:left w:val="nil"/>
              <w:bottom w:val="single" w:sz="12" w:space="0" w:color="002060"/>
              <w:right w:val="single" w:sz="8" w:space="0" w:color="BFBFBF"/>
            </w:tcBorders>
            <w:shd w:val="clear" w:color="000000" w:fill="BFBFBF"/>
            <w:noWrap/>
            <w:vAlign w:val="center"/>
            <w:hideMark/>
          </w:tcPr>
          <w:p w14:paraId="1E4636D9" w14:textId="77777777" w:rsidR="00A10B10" w:rsidRPr="00A10B10" w:rsidRDefault="00A10B10" w:rsidP="00A10B10">
            <w:pPr>
              <w:spacing w:after="0" w:line="240" w:lineRule="auto"/>
              <w:jc w:val="right"/>
              <w:rPr>
                <w:rFonts w:eastAsia="Times New Roman" w:cs="Arial"/>
                <w:b/>
                <w:bCs/>
                <w:color w:val="002060"/>
                <w:sz w:val="16"/>
                <w:szCs w:val="16"/>
                <w:lang w:eastAsia="en-IE"/>
              </w:rPr>
            </w:pPr>
            <w:r w:rsidRPr="00A10B10">
              <w:rPr>
                <w:rFonts w:eastAsia="Times New Roman" w:cs="Arial"/>
                <w:b/>
                <w:bCs/>
                <w:color w:val="002060"/>
                <w:sz w:val="16"/>
                <w:szCs w:val="16"/>
                <w:lang w:eastAsia="en-IE"/>
              </w:rPr>
              <w:t>AIA</w:t>
            </w:r>
          </w:p>
        </w:tc>
        <w:tc>
          <w:tcPr>
            <w:tcW w:w="368" w:type="pct"/>
            <w:tcBorders>
              <w:top w:val="single" w:sz="4" w:space="0" w:color="808080"/>
              <w:left w:val="single" w:sz="8" w:space="0" w:color="BFBFBF"/>
              <w:bottom w:val="single" w:sz="12" w:space="0" w:color="002060"/>
              <w:right w:val="single" w:sz="8" w:space="0" w:color="BFBFBF"/>
            </w:tcBorders>
            <w:shd w:val="clear" w:color="000000" w:fill="BFBFBF"/>
            <w:noWrap/>
            <w:vAlign w:val="center"/>
            <w:hideMark/>
          </w:tcPr>
          <w:p w14:paraId="06B2DD34" w14:textId="77777777" w:rsidR="00A10B10" w:rsidRPr="00A10B10" w:rsidRDefault="00A10B10" w:rsidP="00A10B10">
            <w:pPr>
              <w:spacing w:after="0" w:line="240" w:lineRule="auto"/>
              <w:jc w:val="right"/>
              <w:rPr>
                <w:rFonts w:eastAsia="Times New Roman" w:cs="Arial"/>
                <w:b/>
                <w:bCs/>
                <w:color w:val="002060"/>
                <w:sz w:val="16"/>
                <w:szCs w:val="16"/>
                <w:lang w:eastAsia="en-IE"/>
              </w:rPr>
            </w:pPr>
            <w:r w:rsidRPr="00A10B10">
              <w:rPr>
                <w:rFonts w:eastAsia="Times New Roman" w:cs="Arial"/>
                <w:b/>
                <w:bCs/>
                <w:color w:val="002060"/>
                <w:sz w:val="16"/>
                <w:szCs w:val="16"/>
                <w:lang w:eastAsia="en-IE"/>
              </w:rPr>
              <w:t>CIMA</w:t>
            </w:r>
          </w:p>
        </w:tc>
        <w:tc>
          <w:tcPr>
            <w:tcW w:w="368" w:type="pct"/>
            <w:tcBorders>
              <w:top w:val="single" w:sz="4" w:space="0" w:color="808080"/>
              <w:left w:val="single" w:sz="8" w:space="0" w:color="BFBFBF"/>
              <w:bottom w:val="single" w:sz="12" w:space="0" w:color="002060"/>
              <w:right w:val="single" w:sz="4" w:space="0" w:color="808080"/>
            </w:tcBorders>
            <w:shd w:val="clear" w:color="000000" w:fill="BFBFBF"/>
            <w:noWrap/>
            <w:vAlign w:val="center"/>
            <w:hideMark/>
          </w:tcPr>
          <w:p w14:paraId="16DCDA7A" w14:textId="77777777" w:rsidR="00A10B10" w:rsidRPr="00A10B10" w:rsidRDefault="00A10B10" w:rsidP="00A10B10">
            <w:pPr>
              <w:spacing w:after="0" w:line="240" w:lineRule="auto"/>
              <w:jc w:val="right"/>
              <w:rPr>
                <w:rFonts w:eastAsia="Times New Roman" w:cs="Arial"/>
                <w:b/>
                <w:bCs/>
                <w:color w:val="002060"/>
                <w:sz w:val="16"/>
                <w:szCs w:val="16"/>
                <w:lang w:eastAsia="en-IE"/>
              </w:rPr>
            </w:pPr>
            <w:r w:rsidRPr="00A10B10">
              <w:rPr>
                <w:rFonts w:eastAsia="Times New Roman" w:cs="Arial"/>
                <w:b/>
                <w:bCs/>
                <w:color w:val="002060"/>
                <w:sz w:val="16"/>
                <w:szCs w:val="16"/>
                <w:lang w:eastAsia="en-IE"/>
              </w:rPr>
              <w:t>CIPFA</w:t>
            </w:r>
          </w:p>
        </w:tc>
      </w:tr>
      <w:tr w:rsidR="00A10B10" w:rsidRPr="00A10B10" w14:paraId="77C97DD6" w14:textId="77777777" w:rsidTr="00A10B10">
        <w:trPr>
          <w:trHeight w:val="250"/>
        </w:trPr>
        <w:tc>
          <w:tcPr>
            <w:tcW w:w="2059" w:type="pct"/>
            <w:tcBorders>
              <w:top w:val="single" w:sz="4" w:space="0" w:color="000000"/>
              <w:left w:val="single" w:sz="4" w:space="0" w:color="808080"/>
              <w:bottom w:val="single" w:sz="4" w:space="0" w:color="808080"/>
              <w:right w:val="single" w:sz="4" w:space="0" w:color="808080"/>
            </w:tcBorders>
            <w:shd w:val="clear" w:color="auto" w:fill="auto"/>
            <w:noWrap/>
            <w:vAlign w:val="center"/>
            <w:hideMark/>
          </w:tcPr>
          <w:p w14:paraId="35A2F5CC" w14:textId="77777777" w:rsidR="00A10B10" w:rsidRPr="00A10B10" w:rsidRDefault="00A10B10" w:rsidP="00A10B10">
            <w:pPr>
              <w:spacing w:after="0" w:line="240" w:lineRule="auto"/>
              <w:rPr>
                <w:rFonts w:eastAsia="Times New Roman" w:cs="Arial"/>
                <w:b/>
                <w:bCs/>
                <w:sz w:val="16"/>
                <w:szCs w:val="16"/>
                <w:lang w:eastAsia="en-IE"/>
              </w:rPr>
            </w:pPr>
            <w:r w:rsidRPr="00A10B10">
              <w:rPr>
                <w:rFonts w:eastAsia="Times New Roman" w:cs="Arial"/>
                <w:b/>
                <w:bCs/>
                <w:sz w:val="16"/>
                <w:szCs w:val="16"/>
                <w:lang w:eastAsia="en-IE"/>
              </w:rPr>
              <w:t>CPD records reviewed in the year</w:t>
            </w:r>
          </w:p>
        </w:tc>
        <w:tc>
          <w:tcPr>
            <w:tcW w:w="368" w:type="pct"/>
            <w:tcBorders>
              <w:top w:val="single" w:sz="4" w:space="0" w:color="000000"/>
              <w:left w:val="single" w:sz="4" w:space="0" w:color="808080"/>
              <w:bottom w:val="single" w:sz="4" w:space="0" w:color="808080"/>
              <w:right w:val="single" w:sz="4" w:space="0" w:color="808080"/>
            </w:tcBorders>
            <w:shd w:val="clear" w:color="auto" w:fill="auto"/>
            <w:vAlign w:val="center"/>
            <w:hideMark/>
          </w:tcPr>
          <w:p w14:paraId="47BC7424" w14:textId="77777777" w:rsidR="00A10B10" w:rsidRPr="00A10B10" w:rsidRDefault="00A10B10" w:rsidP="00A10B10">
            <w:pPr>
              <w:spacing w:after="0" w:line="240" w:lineRule="auto"/>
              <w:jc w:val="right"/>
              <w:rPr>
                <w:rFonts w:eastAsia="Times New Roman" w:cs="Arial"/>
                <w:b/>
                <w:bCs/>
                <w:color w:val="BFBFBF"/>
                <w:sz w:val="16"/>
                <w:szCs w:val="16"/>
                <w:lang w:eastAsia="en-IE"/>
              </w:rPr>
            </w:pPr>
            <w:r w:rsidRPr="00A10B10">
              <w:rPr>
                <w:rFonts w:eastAsia="Times New Roman" w:cs="Arial"/>
                <w:b/>
                <w:bCs/>
                <w:color w:val="BFBFBF"/>
                <w:sz w:val="16"/>
                <w:szCs w:val="16"/>
                <w:lang w:eastAsia="en-IE"/>
              </w:rPr>
              <w:t>1,364</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23C06B89" w14:textId="7EF111A1" w:rsidR="00A10B10" w:rsidRPr="00A10B10" w:rsidRDefault="004E345B" w:rsidP="00A10B10">
            <w:pPr>
              <w:spacing w:after="0" w:line="240" w:lineRule="auto"/>
              <w:jc w:val="right"/>
              <w:rPr>
                <w:rFonts w:eastAsia="Times New Roman" w:cs="Arial"/>
                <w:b/>
                <w:bCs/>
                <w:color w:val="000000"/>
                <w:sz w:val="16"/>
                <w:szCs w:val="16"/>
                <w:lang w:eastAsia="en-IE"/>
              </w:rPr>
            </w:pPr>
            <w:r>
              <w:rPr>
                <w:rFonts w:eastAsia="Times New Roman" w:cs="Arial"/>
                <w:b/>
                <w:bCs/>
                <w:color w:val="000000"/>
                <w:sz w:val="16"/>
                <w:szCs w:val="16"/>
                <w:lang w:eastAsia="en-IE"/>
              </w:rPr>
              <w:t>1,083</w:t>
            </w:r>
          </w:p>
        </w:tc>
        <w:tc>
          <w:tcPr>
            <w:tcW w:w="368" w:type="pct"/>
            <w:tcBorders>
              <w:top w:val="single" w:sz="4" w:space="0" w:color="000000"/>
              <w:left w:val="single" w:sz="8" w:space="0" w:color="00B0F0"/>
              <w:bottom w:val="single" w:sz="8" w:space="0" w:color="BFBFBF"/>
              <w:right w:val="single" w:sz="8" w:space="0" w:color="BFBFBF"/>
            </w:tcBorders>
            <w:shd w:val="clear" w:color="auto" w:fill="auto"/>
            <w:noWrap/>
            <w:vAlign w:val="center"/>
            <w:hideMark/>
          </w:tcPr>
          <w:p w14:paraId="27EA342C"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289</w:t>
            </w:r>
          </w:p>
        </w:tc>
        <w:tc>
          <w:tcPr>
            <w:tcW w:w="368" w:type="pct"/>
            <w:tcBorders>
              <w:top w:val="single" w:sz="4" w:space="0" w:color="000000"/>
              <w:left w:val="single" w:sz="8" w:space="0" w:color="BFBFBF"/>
              <w:bottom w:val="single" w:sz="8" w:space="0" w:color="BFBFBF"/>
              <w:right w:val="single" w:sz="8" w:space="0" w:color="BFBFBF"/>
            </w:tcBorders>
            <w:shd w:val="clear" w:color="000000" w:fill="E7E6E6"/>
            <w:noWrap/>
            <w:vAlign w:val="center"/>
            <w:hideMark/>
          </w:tcPr>
          <w:p w14:paraId="5EE047CF" w14:textId="2A4AA5E3" w:rsidR="00A10B10" w:rsidRPr="00A10B10" w:rsidRDefault="002449C3" w:rsidP="00A10B10">
            <w:pPr>
              <w:spacing w:after="0" w:line="240" w:lineRule="auto"/>
              <w:jc w:val="right"/>
              <w:rPr>
                <w:rFonts w:eastAsia="Times New Roman" w:cs="Arial"/>
                <w:b/>
                <w:bCs/>
                <w:color w:val="808080"/>
                <w:sz w:val="16"/>
                <w:szCs w:val="16"/>
                <w:lang w:eastAsia="en-IE"/>
              </w:rPr>
            </w:pPr>
            <w:r>
              <w:rPr>
                <w:rFonts w:eastAsia="Times New Roman" w:cs="Arial"/>
                <w:b/>
                <w:bCs/>
                <w:color w:val="808080"/>
                <w:sz w:val="16"/>
                <w:szCs w:val="16"/>
                <w:lang w:eastAsia="en-IE"/>
              </w:rPr>
              <w:t>584</w:t>
            </w:r>
          </w:p>
        </w:tc>
        <w:tc>
          <w:tcPr>
            <w:tcW w:w="368" w:type="pct"/>
            <w:tcBorders>
              <w:top w:val="single" w:sz="4" w:space="0" w:color="000000"/>
              <w:left w:val="single" w:sz="8" w:space="0" w:color="BFBFBF"/>
              <w:bottom w:val="single" w:sz="8" w:space="0" w:color="BFBFBF"/>
              <w:right w:val="single" w:sz="8" w:space="0" w:color="00B0F0"/>
            </w:tcBorders>
            <w:shd w:val="clear" w:color="auto" w:fill="auto"/>
            <w:noWrap/>
            <w:vAlign w:val="center"/>
            <w:hideMark/>
          </w:tcPr>
          <w:p w14:paraId="5D2FC982"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154</w:t>
            </w:r>
          </w:p>
        </w:tc>
        <w:tc>
          <w:tcPr>
            <w:tcW w:w="368" w:type="pct"/>
            <w:tcBorders>
              <w:top w:val="single" w:sz="4" w:space="0" w:color="000000"/>
              <w:left w:val="nil"/>
              <w:bottom w:val="single" w:sz="8" w:space="0" w:color="BFBFBF"/>
              <w:right w:val="single" w:sz="8" w:space="0" w:color="BFBFBF"/>
            </w:tcBorders>
            <w:shd w:val="clear" w:color="auto" w:fill="auto"/>
            <w:noWrap/>
            <w:vAlign w:val="center"/>
            <w:hideMark/>
          </w:tcPr>
          <w:p w14:paraId="0D525CFE"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47</w:t>
            </w:r>
          </w:p>
        </w:tc>
        <w:tc>
          <w:tcPr>
            <w:tcW w:w="368" w:type="pct"/>
            <w:tcBorders>
              <w:top w:val="single" w:sz="4" w:space="0" w:color="000000"/>
              <w:left w:val="single" w:sz="8" w:space="0" w:color="BFBFBF"/>
              <w:bottom w:val="single" w:sz="8" w:space="0" w:color="BFBFBF"/>
              <w:right w:val="single" w:sz="8" w:space="0" w:color="BFBFBF"/>
            </w:tcBorders>
            <w:shd w:val="clear" w:color="auto" w:fill="auto"/>
            <w:noWrap/>
            <w:vAlign w:val="center"/>
            <w:hideMark/>
          </w:tcPr>
          <w:p w14:paraId="2BC62ACE"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1</w:t>
            </w:r>
          </w:p>
        </w:tc>
        <w:tc>
          <w:tcPr>
            <w:tcW w:w="368" w:type="pct"/>
            <w:tcBorders>
              <w:top w:val="single" w:sz="4" w:space="0" w:color="000000"/>
              <w:left w:val="single" w:sz="8" w:space="0" w:color="BFBFBF"/>
              <w:bottom w:val="single" w:sz="8" w:space="0" w:color="BFBFBF"/>
              <w:right w:val="single" w:sz="4" w:space="0" w:color="808080"/>
            </w:tcBorders>
            <w:shd w:val="clear" w:color="auto" w:fill="auto"/>
            <w:noWrap/>
            <w:vAlign w:val="center"/>
            <w:hideMark/>
          </w:tcPr>
          <w:p w14:paraId="6C64F2F4"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8</w:t>
            </w:r>
          </w:p>
        </w:tc>
      </w:tr>
      <w:tr w:rsidR="00A10B10" w:rsidRPr="00A10B10" w14:paraId="72604FF2" w14:textId="77777777" w:rsidTr="00A10B10">
        <w:trPr>
          <w:trHeight w:val="250"/>
        </w:trPr>
        <w:tc>
          <w:tcPr>
            <w:tcW w:w="2059" w:type="pc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ED7D0C" w14:textId="77777777" w:rsidR="00A10B10" w:rsidRPr="00A10B10" w:rsidRDefault="00A10B10" w:rsidP="00A10B10">
            <w:pPr>
              <w:spacing w:after="0" w:line="240" w:lineRule="auto"/>
              <w:rPr>
                <w:rFonts w:eastAsia="Times New Roman" w:cs="Arial"/>
                <w:i/>
                <w:iCs/>
                <w:sz w:val="16"/>
                <w:szCs w:val="16"/>
                <w:lang w:eastAsia="en-IE"/>
              </w:rPr>
            </w:pPr>
            <w:r w:rsidRPr="00A10B10">
              <w:rPr>
                <w:rFonts w:eastAsia="Times New Roman" w:cs="Arial"/>
                <w:i/>
                <w:iCs/>
                <w:sz w:val="16"/>
                <w:szCs w:val="16"/>
                <w:lang w:eastAsia="en-IE"/>
              </w:rPr>
              <w:t>Analysed by</w:t>
            </w:r>
          </w:p>
        </w:tc>
        <w:tc>
          <w:tcPr>
            <w:tcW w:w="368" w:type="pct"/>
            <w:tcBorders>
              <w:top w:val="nil"/>
              <w:left w:val="nil"/>
              <w:bottom w:val="single" w:sz="4" w:space="0" w:color="808080"/>
              <w:right w:val="single" w:sz="4" w:space="0" w:color="808080"/>
            </w:tcBorders>
            <w:shd w:val="clear" w:color="auto" w:fill="auto"/>
            <w:vAlign w:val="center"/>
            <w:hideMark/>
          </w:tcPr>
          <w:p w14:paraId="3CE2E40A"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 </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675333B0"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 </w:t>
            </w:r>
          </w:p>
        </w:tc>
        <w:tc>
          <w:tcPr>
            <w:tcW w:w="368" w:type="pct"/>
            <w:tcBorders>
              <w:top w:val="nil"/>
              <w:left w:val="single" w:sz="8" w:space="0" w:color="00B0F0"/>
              <w:bottom w:val="single" w:sz="8" w:space="0" w:color="BFBFBF"/>
              <w:right w:val="single" w:sz="8" w:space="0" w:color="BFBFBF"/>
            </w:tcBorders>
            <w:shd w:val="clear" w:color="auto" w:fill="auto"/>
            <w:noWrap/>
            <w:vAlign w:val="center"/>
            <w:hideMark/>
          </w:tcPr>
          <w:p w14:paraId="7DF2E1E4"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single" w:sz="4" w:space="0" w:color="000000"/>
              <w:left w:val="single" w:sz="8" w:space="0" w:color="BFBFBF"/>
              <w:bottom w:val="single" w:sz="8" w:space="0" w:color="BFBFBF"/>
              <w:right w:val="single" w:sz="8" w:space="0" w:color="BFBFBF"/>
            </w:tcBorders>
            <w:shd w:val="clear" w:color="000000" w:fill="E7E6E6"/>
            <w:noWrap/>
            <w:vAlign w:val="center"/>
            <w:hideMark/>
          </w:tcPr>
          <w:p w14:paraId="69D0EACD"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w:t>
            </w:r>
          </w:p>
        </w:tc>
        <w:tc>
          <w:tcPr>
            <w:tcW w:w="368" w:type="pct"/>
            <w:tcBorders>
              <w:top w:val="nil"/>
              <w:left w:val="nil"/>
              <w:bottom w:val="single" w:sz="8" w:space="0" w:color="BFBFBF"/>
              <w:right w:val="single" w:sz="8" w:space="0" w:color="00B0F0"/>
            </w:tcBorders>
            <w:shd w:val="clear" w:color="auto" w:fill="auto"/>
            <w:noWrap/>
            <w:vAlign w:val="center"/>
            <w:hideMark/>
          </w:tcPr>
          <w:p w14:paraId="0ECCA7CC"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nil"/>
              <w:left w:val="nil"/>
              <w:bottom w:val="single" w:sz="8" w:space="0" w:color="BFBFBF"/>
              <w:right w:val="single" w:sz="8" w:space="0" w:color="BFBFBF"/>
            </w:tcBorders>
            <w:shd w:val="clear" w:color="auto" w:fill="auto"/>
            <w:noWrap/>
            <w:vAlign w:val="center"/>
            <w:hideMark/>
          </w:tcPr>
          <w:p w14:paraId="5C4DF11C"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nil"/>
              <w:left w:val="nil"/>
              <w:bottom w:val="single" w:sz="8" w:space="0" w:color="BFBFBF"/>
              <w:right w:val="single" w:sz="8" w:space="0" w:color="BFBFBF"/>
            </w:tcBorders>
            <w:shd w:val="clear" w:color="auto" w:fill="auto"/>
            <w:noWrap/>
            <w:vAlign w:val="center"/>
            <w:hideMark/>
          </w:tcPr>
          <w:p w14:paraId="35279B42"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single" w:sz="8" w:space="0" w:color="BFBFBF"/>
              <w:left w:val="single" w:sz="8" w:space="0" w:color="BFBFBF"/>
              <w:bottom w:val="single" w:sz="8" w:space="0" w:color="BFBFBF"/>
              <w:right w:val="single" w:sz="4" w:space="0" w:color="808080"/>
            </w:tcBorders>
            <w:shd w:val="clear" w:color="auto" w:fill="auto"/>
            <w:noWrap/>
            <w:vAlign w:val="center"/>
            <w:hideMark/>
          </w:tcPr>
          <w:p w14:paraId="4B7C15E2"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r>
      <w:tr w:rsidR="00A10B10" w:rsidRPr="00A10B10" w14:paraId="6C6A0834" w14:textId="77777777" w:rsidTr="00A10B10">
        <w:trPr>
          <w:trHeight w:val="250"/>
        </w:trPr>
        <w:tc>
          <w:tcPr>
            <w:tcW w:w="2059" w:type="pc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3E7F6BD" w14:textId="77777777" w:rsidR="00A10B10" w:rsidRPr="00A10B10" w:rsidRDefault="00A10B10" w:rsidP="00A10B10">
            <w:pPr>
              <w:spacing w:after="0" w:line="240" w:lineRule="auto"/>
              <w:rPr>
                <w:rFonts w:eastAsia="Times New Roman" w:cs="Arial"/>
                <w:color w:val="000000"/>
                <w:sz w:val="16"/>
                <w:szCs w:val="16"/>
                <w:lang w:eastAsia="en-IE"/>
              </w:rPr>
            </w:pPr>
            <w:r w:rsidRPr="00A10B10">
              <w:rPr>
                <w:rFonts w:eastAsia="Times New Roman" w:cs="Arial"/>
                <w:color w:val="000000"/>
                <w:sz w:val="16"/>
                <w:szCs w:val="16"/>
                <w:lang w:eastAsia="en-IE"/>
              </w:rPr>
              <w:t>Desktop review (risk based)</w:t>
            </w:r>
          </w:p>
        </w:tc>
        <w:tc>
          <w:tcPr>
            <w:tcW w:w="368" w:type="pct"/>
            <w:tcBorders>
              <w:top w:val="nil"/>
              <w:left w:val="nil"/>
              <w:bottom w:val="single" w:sz="4" w:space="0" w:color="808080"/>
              <w:right w:val="single" w:sz="4" w:space="0" w:color="808080"/>
            </w:tcBorders>
            <w:shd w:val="clear" w:color="auto" w:fill="auto"/>
            <w:vAlign w:val="center"/>
            <w:hideMark/>
          </w:tcPr>
          <w:p w14:paraId="24F1AC5E"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214</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666E67CA"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119</w:t>
            </w:r>
          </w:p>
        </w:tc>
        <w:tc>
          <w:tcPr>
            <w:tcW w:w="368" w:type="pct"/>
            <w:tcBorders>
              <w:top w:val="nil"/>
              <w:left w:val="single" w:sz="8" w:space="0" w:color="00B0F0"/>
              <w:bottom w:val="single" w:sz="8" w:space="0" w:color="BFBFBF"/>
              <w:right w:val="single" w:sz="8" w:space="0" w:color="BFBFBF"/>
            </w:tcBorders>
            <w:shd w:val="clear" w:color="auto" w:fill="auto"/>
            <w:noWrap/>
            <w:vAlign w:val="center"/>
            <w:hideMark/>
          </w:tcPr>
          <w:p w14:paraId="3490A1D3"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65</w:t>
            </w:r>
          </w:p>
        </w:tc>
        <w:tc>
          <w:tcPr>
            <w:tcW w:w="368" w:type="pct"/>
            <w:tcBorders>
              <w:top w:val="single" w:sz="4" w:space="0" w:color="000000"/>
              <w:left w:val="single" w:sz="8" w:space="0" w:color="BFBFBF"/>
              <w:bottom w:val="single" w:sz="8" w:space="0" w:color="BFBFBF"/>
              <w:right w:val="single" w:sz="8" w:space="0" w:color="BFBFBF"/>
            </w:tcBorders>
            <w:shd w:val="clear" w:color="000000" w:fill="E7E6E6"/>
            <w:noWrap/>
            <w:vAlign w:val="center"/>
            <w:hideMark/>
          </w:tcPr>
          <w:p w14:paraId="2B9CF5A5"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w:t>
            </w:r>
          </w:p>
        </w:tc>
        <w:tc>
          <w:tcPr>
            <w:tcW w:w="368" w:type="pct"/>
            <w:tcBorders>
              <w:top w:val="nil"/>
              <w:left w:val="nil"/>
              <w:bottom w:val="single" w:sz="8" w:space="0" w:color="BFBFBF"/>
              <w:right w:val="single" w:sz="8" w:space="0" w:color="00B0F0"/>
            </w:tcBorders>
            <w:shd w:val="clear" w:color="auto" w:fill="auto"/>
            <w:noWrap/>
            <w:vAlign w:val="center"/>
            <w:hideMark/>
          </w:tcPr>
          <w:p w14:paraId="3F887430"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17</w:t>
            </w:r>
          </w:p>
        </w:tc>
        <w:tc>
          <w:tcPr>
            <w:tcW w:w="368" w:type="pct"/>
            <w:tcBorders>
              <w:top w:val="nil"/>
              <w:left w:val="nil"/>
              <w:bottom w:val="single" w:sz="8" w:space="0" w:color="BFBFBF"/>
              <w:right w:val="single" w:sz="8" w:space="0" w:color="BFBFBF"/>
            </w:tcBorders>
            <w:shd w:val="clear" w:color="auto" w:fill="auto"/>
            <w:noWrap/>
            <w:vAlign w:val="center"/>
            <w:hideMark/>
          </w:tcPr>
          <w:p w14:paraId="70DE2695"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37</w:t>
            </w:r>
          </w:p>
        </w:tc>
        <w:tc>
          <w:tcPr>
            <w:tcW w:w="368" w:type="pct"/>
            <w:tcBorders>
              <w:top w:val="nil"/>
              <w:left w:val="nil"/>
              <w:bottom w:val="single" w:sz="8" w:space="0" w:color="BFBFBF"/>
              <w:right w:val="single" w:sz="8" w:space="0" w:color="BFBFBF"/>
            </w:tcBorders>
            <w:shd w:val="clear" w:color="auto" w:fill="auto"/>
            <w:noWrap/>
            <w:vAlign w:val="center"/>
            <w:hideMark/>
          </w:tcPr>
          <w:p w14:paraId="157B1778"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single" w:sz="8" w:space="0" w:color="BFBFBF"/>
              <w:left w:val="single" w:sz="8" w:space="0" w:color="BFBFBF"/>
              <w:bottom w:val="single" w:sz="8" w:space="0" w:color="BFBFBF"/>
              <w:right w:val="single" w:sz="4" w:space="0" w:color="808080"/>
            </w:tcBorders>
            <w:shd w:val="clear" w:color="auto" w:fill="auto"/>
            <w:noWrap/>
            <w:vAlign w:val="center"/>
            <w:hideMark/>
          </w:tcPr>
          <w:p w14:paraId="2E401B74"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r>
      <w:tr w:rsidR="00A10B10" w:rsidRPr="00A10B10" w14:paraId="5C87155B" w14:textId="77777777" w:rsidTr="00A10B10">
        <w:trPr>
          <w:trHeight w:val="250"/>
        </w:trPr>
        <w:tc>
          <w:tcPr>
            <w:tcW w:w="2059" w:type="pc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C9B5A4" w14:textId="77777777" w:rsidR="00A10B10" w:rsidRPr="00A10B10" w:rsidRDefault="00A10B10" w:rsidP="00A10B10">
            <w:pPr>
              <w:spacing w:after="0" w:line="240" w:lineRule="auto"/>
              <w:rPr>
                <w:rFonts w:eastAsia="Times New Roman" w:cs="Arial"/>
                <w:color w:val="000000"/>
                <w:sz w:val="16"/>
                <w:szCs w:val="16"/>
                <w:lang w:eastAsia="en-IE"/>
              </w:rPr>
            </w:pPr>
            <w:r w:rsidRPr="00A10B10">
              <w:rPr>
                <w:rFonts w:eastAsia="Times New Roman" w:cs="Arial"/>
                <w:color w:val="000000"/>
                <w:sz w:val="16"/>
                <w:szCs w:val="16"/>
                <w:lang w:eastAsia="en-IE"/>
              </w:rPr>
              <w:t>Desktop review (random)</w:t>
            </w:r>
          </w:p>
        </w:tc>
        <w:tc>
          <w:tcPr>
            <w:tcW w:w="368" w:type="pct"/>
            <w:tcBorders>
              <w:top w:val="nil"/>
              <w:left w:val="nil"/>
              <w:bottom w:val="single" w:sz="4" w:space="0" w:color="808080"/>
              <w:right w:val="single" w:sz="4" w:space="0" w:color="808080"/>
            </w:tcBorders>
            <w:shd w:val="clear" w:color="auto" w:fill="auto"/>
            <w:vAlign w:val="center"/>
            <w:hideMark/>
          </w:tcPr>
          <w:p w14:paraId="674A2D11"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337</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23AFD2DF"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260</w:t>
            </w:r>
          </w:p>
        </w:tc>
        <w:tc>
          <w:tcPr>
            <w:tcW w:w="368" w:type="pct"/>
            <w:tcBorders>
              <w:top w:val="nil"/>
              <w:left w:val="single" w:sz="8" w:space="0" w:color="00B0F0"/>
              <w:bottom w:val="single" w:sz="8" w:space="0" w:color="BFBFBF"/>
              <w:right w:val="single" w:sz="8" w:space="0" w:color="BFBFBF"/>
            </w:tcBorders>
            <w:shd w:val="clear" w:color="auto" w:fill="auto"/>
            <w:noWrap/>
            <w:vAlign w:val="center"/>
            <w:hideMark/>
          </w:tcPr>
          <w:p w14:paraId="2B398BDB"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104</w:t>
            </w:r>
          </w:p>
        </w:tc>
        <w:tc>
          <w:tcPr>
            <w:tcW w:w="368" w:type="pct"/>
            <w:tcBorders>
              <w:top w:val="single" w:sz="4" w:space="0" w:color="000000"/>
              <w:left w:val="single" w:sz="8" w:space="0" w:color="BFBFBF"/>
              <w:bottom w:val="single" w:sz="8" w:space="0" w:color="BFBFBF"/>
              <w:right w:val="single" w:sz="8" w:space="0" w:color="BFBFBF"/>
            </w:tcBorders>
            <w:shd w:val="clear" w:color="000000" w:fill="E7E6E6"/>
            <w:noWrap/>
            <w:vAlign w:val="center"/>
            <w:hideMark/>
          </w:tcPr>
          <w:p w14:paraId="59B7180A"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w:t>
            </w:r>
          </w:p>
        </w:tc>
        <w:tc>
          <w:tcPr>
            <w:tcW w:w="368" w:type="pct"/>
            <w:tcBorders>
              <w:top w:val="nil"/>
              <w:left w:val="nil"/>
              <w:bottom w:val="single" w:sz="8" w:space="0" w:color="BFBFBF"/>
              <w:right w:val="single" w:sz="8" w:space="0" w:color="00B0F0"/>
            </w:tcBorders>
            <w:shd w:val="clear" w:color="auto" w:fill="auto"/>
            <w:noWrap/>
            <w:vAlign w:val="center"/>
            <w:hideMark/>
          </w:tcPr>
          <w:p w14:paraId="60221C69"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137</w:t>
            </w:r>
          </w:p>
        </w:tc>
        <w:tc>
          <w:tcPr>
            <w:tcW w:w="368" w:type="pct"/>
            <w:tcBorders>
              <w:top w:val="nil"/>
              <w:left w:val="nil"/>
              <w:bottom w:val="single" w:sz="8" w:space="0" w:color="BFBFBF"/>
              <w:right w:val="single" w:sz="8" w:space="0" w:color="BFBFBF"/>
            </w:tcBorders>
            <w:shd w:val="clear" w:color="auto" w:fill="auto"/>
            <w:noWrap/>
            <w:vAlign w:val="center"/>
            <w:hideMark/>
          </w:tcPr>
          <w:p w14:paraId="17A8CDC0"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10</w:t>
            </w:r>
          </w:p>
        </w:tc>
        <w:tc>
          <w:tcPr>
            <w:tcW w:w="368" w:type="pct"/>
            <w:tcBorders>
              <w:top w:val="nil"/>
              <w:left w:val="nil"/>
              <w:bottom w:val="single" w:sz="8" w:space="0" w:color="BFBFBF"/>
              <w:right w:val="single" w:sz="8" w:space="0" w:color="BFBFBF"/>
            </w:tcBorders>
            <w:shd w:val="clear" w:color="auto" w:fill="auto"/>
            <w:noWrap/>
            <w:vAlign w:val="center"/>
            <w:hideMark/>
          </w:tcPr>
          <w:p w14:paraId="41E9FDEA"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1</w:t>
            </w:r>
          </w:p>
        </w:tc>
        <w:tc>
          <w:tcPr>
            <w:tcW w:w="368" w:type="pct"/>
            <w:tcBorders>
              <w:top w:val="single" w:sz="8" w:space="0" w:color="BFBFBF"/>
              <w:left w:val="single" w:sz="8" w:space="0" w:color="BFBFBF"/>
              <w:bottom w:val="single" w:sz="8" w:space="0" w:color="BFBFBF"/>
              <w:right w:val="single" w:sz="4" w:space="0" w:color="808080"/>
            </w:tcBorders>
            <w:shd w:val="clear" w:color="auto" w:fill="auto"/>
            <w:noWrap/>
            <w:vAlign w:val="center"/>
            <w:hideMark/>
          </w:tcPr>
          <w:p w14:paraId="48BED891"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8</w:t>
            </w:r>
          </w:p>
        </w:tc>
      </w:tr>
      <w:tr w:rsidR="00A10B10" w:rsidRPr="00A10B10" w14:paraId="531D4003" w14:textId="77777777" w:rsidTr="00A10B10">
        <w:trPr>
          <w:trHeight w:val="250"/>
        </w:trPr>
        <w:tc>
          <w:tcPr>
            <w:tcW w:w="2059" w:type="pc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4B265D" w14:textId="77777777" w:rsidR="00A10B10" w:rsidRPr="00A10B10" w:rsidRDefault="00A10B10" w:rsidP="00A10B10">
            <w:pPr>
              <w:spacing w:after="0" w:line="240" w:lineRule="auto"/>
              <w:rPr>
                <w:rFonts w:eastAsia="Times New Roman" w:cs="Arial"/>
                <w:color w:val="000000"/>
                <w:sz w:val="16"/>
                <w:szCs w:val="16"/>
                <w:lang w:eastAsia="en-IE"/>
              </w:rPr>
            </w:pPr>
            <w:r w:rsidRPr="00A10B10">
              <w:rPr>
                <w:rFonts w:eastAsia="Times New Roman" w:cs="Arial"/>
                <w:color w:val="000000"/>
                <w:sz w:val="16"/>
                <w:szCs w:val="16"/>
                <w:lang w:eastAsia="en-IE"/>
              </w:rPr>
              <w:t xml:space="preserve">Onsite review </w:t>
            </w:r>
          </w:p>
        </w:tc>
        <w:tc>
          <w:tcPr>
            <w:tcW w:w="368" w:type="pct"/>
            <w:tcBorders>
              <w:top w:val="nil"/>
              <w:left w:val="nil"/>
              <w:bottom w:val="single" w:sz="4" w:space="0" w:color="808080"/>
              <w:right w:val="single" w:sz="4" w:space="0" w:color="808080"/>
            </w:tcBorders>
            <w:shd w:val="clear" w:color="auto" w:fill="auto"/>
            <w:vAlign w:val="center"/>
            <w:hideMark/>
          </w:tcPr>
          <w:p w14:paraId="6F0BA39C"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48</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2C90921B"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46</w:t>
            </w:r>
          </w:p>
        </w:tc>
        <w:tc>
          <w:tcPr>
            <w:tcW w:w="368" w:type="pct"/>
            <w:tcBorders>
              <w:top w:val="nil"/>
              <w:left w:val="single" w:sz="8" w:space="0" w:color="00B0F0"/>
              <w:bottom w:val="single" w:sz="8" w:space="0" w:color="BFBFBF"/>
              <w:right w:val="single" w:sz="8" w:space="0" w:color="BFBFBF"/>
            </w:tcBorders>
            <w:shd w:val="clear" w:color="auto" w:fill="auto"/>
            <w:noWrap/>
            <w:vAlign w:val="center"/>
            <w:hideMark/>
          </w:tcPr>
          <w:p w14:paraId="4141E828"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46</w:t>
            </w:r>
          </w:p>
        </w:tc>
        <w:tc>
          <w:tcPr>
            <w:tcW w:w="368" w:type="pct"/>
            <w:tcBorders>
              <w:top w:val="single" w:sz="4" w:space="0" w:color="000000"/>
              <w:left w:val="single" w:sz="8" w:space="0" w:color="BFBFBF"/>
              <w:bottom w:val="single" w:sz="8" w:space="0" w:color="BFBFBF"/>
              <w:right w:val="single" w:sz="8" w:space="0" w:color="BFBFBF"/>
            </w:tcBorders>
            <w:shd w:val="clear" w:color="000000" w:fill="E7E6E6"/>
            <w:noWrap/>
            <w:vAlign w:val="center"/>
            <w:hideMark/>
          </w:tcPr>
          <w:p w14:paraId="187411E9"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w:t>
            </w:r>
          </w:p>
        </w:tc>
        <w:tc>
          <w:tcPr>
            <w:tcW w:w="368" w:type="pct"/>
            <w:tcBorders>
              <w:top w:val="nil"/>
              <w:left w:val="nil"/>
              <w:bottom w:val="single" w:sz="8" w:space="0" w:color="BFBFBF"/>
              <w:right w:val="single" w:sz="8" w:space="0" w:color="00B0F0"/>
            </w:tcBorders>
            <w:shd w:val="clear" w:color="auto" w:fill="auto"/>
            <w:noWrap/>
            <w:vAlign w:val="center"/>
            <w:hideMark/>
          </w:tcPr>
          <w:p w14:paraId="37DFE725"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8" w:space="0" w:color="BFBFBF"/>
              <w:right w:val="single" w:sz="8" w:space="0" w:color="BFBFBF"/>
            </w:tcBorders>
            <w:shd w:val="clear" w:color="auto" w:fill="auto"/>
            <w:noWrap/>
            <w:vAlign w:val="center"/>
            <w:hideMark/>
          </w:tcPr>
          <w:p w14:paraId="23B34591"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8" w:space="0" w:color="BFBFBF"/>
              <w:right w:val="single" w:sz="8" w:space="0" w:color="BFBFBF"/>
            </w:tcBorders>
            <w:shd w:val="clear" w:color="auto" w:fill="auto"/>
            <w:noWrap/>
            <w:vAlign w:val="center"/>
            <w:hideMark/>
          </w:tcPr>
          <w:p w14:paraId="2F809E53"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single" w:sz="8" w:space="0" w:color="BFBFBF"/>
              <w:left w:val="single" w:sz="8" w:space="0" w:color="BFBFBF"/>
              <w:bottom w:val="single" w:sz="8" w:space="0" w:color="BFBFBF"/>
              <w:right w:val="single" w:sz="4" w:space="0" w:color="808080"/>
            </w:tcBorders>
            <w:shd w:val="clear" w:color="auto" w:fill="auto"/>
            <w:noWrap/>
            <w:vAlign w:val="center"/>
            <w:hideMark/>
          </w:tcPr>
          <w:p w14:paraId="7446970A"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r>
      <w:tr w:rsidR="00A10B10" w:rsidRPr="00A10B10" w14:paraId="78A58CB5" w14:textId="77777777" w:rsidTr="00A10B10">
        <w:trPr>
          <w:trHeight w:val="250"/>
        </w:trPr>
        <w:tc>
          <w:tcPr>
            <w:tcW w:w="2059" w:type="pc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2D83CA" w14:textId="77777777" w:rsidR="00A10B10" w:rsidRPr="00A10B10" w:rsidRDefault="00A10B10" w:rsidP="00A10B10">
            <w:pPr>
              <w:spacing w:after="0" w:line="240" w:lineRule="auto"/>
              <w:rPr>
                <w:rFonts w:eastAsia="Times New Roman" w:cs="Arial"/>
                <w:color w:val="000000"/>
                <w:sz w:val="16"/>
                <w:szCs w:val="16"/>
                <w:lang w:eastAsia="en-IE"/>
              </w:rPr>
            </w:pPr>
            <w:r w:rsidRPr="00A10B10">
              <w:rPr>
                <w:rFonts w:eastAsia="Times New Roman" w:cs="Arial"/>
                <w:color w:val="000000"/>
                <w:sz w:val="16"/>
                <w:szCs w:val="16"/>
                <w:lang w:eastAsia="en-IE"/>
              </w:rPr>
              <w:t>Other monitoring activities</w:t>
            </w:r>
          </w:p>
        </w:tc>
        <w:tc>
          <w:tcPr>
            <w:tcW w:w="368" w:type="pct"/>
            <w:tcBorders>
              <w:top w:val="nil"/>
              <w:left w:val="nil"/>
              <w:bottom w:val="single" w:sz="4" w:space="0" w:color="808080"/>
              <w:right w:val="single" w:sz="4" w:space="0" w:color="808080"/>
            </w:tcBorders>
            <w:shd w:val="clear" w:color="auto" w:fill="auto"/>
            <w:vAlign w:val="center"/>
            <w:hideMark/>
          </w:tcPr>
          <w:p w14:paraId="0125A7EA"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765</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1CA77315" w14:textId="3CAC1906" w:rsidR="00A10B10" w:rsidRPr="00A10B10" w:rsidRDefault="004E345B" w:rsidP="00A10B10">
            <w:pPr>
              <w:spacing w:after="0" w:line="240" w:lineRule="auto"/>
              <w:jc w:val="right"/>
              <w:rPr>
                <w:rFonts w:eastAsia="Times New Roman" w:cs="Arial"/>
                <w:b/>
                <w:bCs/>
                <w:color w:val="000000"/>
                <w:sz w:val="16"/>
                <w:szCs w:val="16"/>
                <w:lang w:eastAsia="en-IE"/>
              </w:rPr>
            </w:pPr>
            <w:r>
              <w:rPr>
                <w:rFonts w:eastAsia="Times New Roman" w:cs="Arial"/>
                <w:b/>
                <w:bCs/>
                <w:color w:val="000000"/>
                <w:sz w:val="16"/>
                <w:szCs w:val="16"/>
                <w:lang w:eastAsia="en-IE"/>
              </w:rPr>
              <w:t>658</w:t>
            </w:r>
          </w:p>
        </w:tc>
        <w:tc>
          <w:tcPr>
            <w:tcW w:w="368" w:type="pct"/>
            <w:tcBorders>
              <w:top w:val="nil"/>
              <w:left w:val="single" w:sz="8" w:space="0" w:color="00B0F0"/>
              <w:bottom w:val="single" w:sz="8" w:space="0" w:color="BFBFBF"/>
              <w:right w:val="single" w:sz="8" w:space="0" w:color="BFBFBF"/>
            </w:tcBorders>
            <w:shd w:val="clear" w:color="auto" w:fill="auto"/>
            <w:noWrap/>
            <w:vAlign w:val="center"/>
            <w:hideMark/>
          </w:tcPr>
          <w:p w14:paraId="5EF6B383"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74</w:t>
            </w:r>
          </w:p>
        </w:tc>
        <w:tc>
          <w:tcPr>
            <w:tcW w:w="368" w:type="pct"/>
            <w:tcBorders>
              <w:top w:val="nil"/>
              <w:left w:val="nil"/>
              <w:bottom w:val="single" w:sz="8" w:space="0" w:color="BFBFBF"/>
              <w:right w:val="single" w:sz="8" w:space="0" w:color="BFBFBF"/>
            </w:tcBorders>
            <w:shd w:val="clear" w:color="000000" w:fill="E7E6E6"/>
            <w:noWrap/>
            <w:vAlign w:val="center"/>
            <w:hideMark/>
          </w:tcPr>
          <w:p w14:paraId="3951877D" w14:textId="0CCAC02C" w:rsidR="00A10B10" w:rsidRPr="00AE4C67" w:rsidRDefault="002449C3" w:rsidP="00A10B10">
            <w:pPr>
              <w:spacing w:after="0" w:line="240" w:lineRule="auto"/>
              <w:jc w:val="right"/>
              <w:rPr>
                <w:rFonts w:eastAsia="Times New Roman" w:cs="Arial"/>
                <w:color w:val="808080"/>
                <w:sz w:val="16"/>
                <w:szCs w:val="16"/>
                <w:lang w:eastAsia="en-IE"/>
              </w:rPr>
            </w:pPr>
            <w:r w:rsidRPr="00AE4C67">
              <w:rPr>
                <w:rFonts w:eastAsia="Times New Roman" w:cs="Arial"/>
                <w:color w:val="808080"/>
                <w:sz w:val="16"/>
                <w:szCs w:val="16"/>
                <w:lang w:eastAsia="en-IE"/>
              </w:rPr>
              <w:t>584</w:t>
            </w:r>
          </w:p>
        </w:tc>
        <w:tc>
          <w:tcPr>
            <w:tcW w:w="368" w:type="pct"/>
            <w:tcBorders>
              <w:top w:val="nil"/>
              <w:left w:val="nil"/>
              <w:bottom w:val="single" w:sz="8" w:space="0" w:color="BFBFBF"/>
              <w:right w:val="single" w:sz="8" w:space="0" w:color="00B0F0"/>
            </w:tcBorders>
            <w:shd w:val="clear" w:color="auto" w:fill="auto"/>
            <w:noWrap/>
            <w:vAlign w:val="center"/>
            <w:hideMark/>
          </w:tcPr>
          <w:p w14:paraId="07C78EF2"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8" w:space="0" w:color="BFBFBF"/>
              <w:right w:val="single" w:sz="8" w:space="0" w:color="BFBFBF"/>
            </w:tcBorders>
            <w:shd w:val="clear" w:color="auto" w:fill="auto"/>
            <w:noWrap/>
            <w:vAlign w:val="center"/>
            <w:hideMark/>
          </w:tcPr>
          <w:p w14:paraId="0DC386CD"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8" w:space="0" w:color="BFBFBF"/>
              <w:right w:val="single" w:sz="8" w:space="0" w:color="BFBFBF"/>
            </w:tcBorders>
            <w:shd w:val="clear" w:color="auto" w:fill="auto"/>
            <w:noWrap/>
            <w:vAlign w:val="center"/>
            <w:hideMark/>
          </w:tcPr>
          <w:p w14:paraId="21171262"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single" w:sz="8" w:space="0" w:color="BFBFBF"/>
              <w:left w:val="single" w:sz="8" w:space="0" w:color="BFBFBF"/>
              <w:bottom w:val="single" w:sz="8" w:space="0" w:color="BFBFBF"/>
              <w:right w:val="single" w:sz="4" w:space="0" w:color="808080"/>
            </w:tcBorders>
            <w:shd w:val="clear" w:color="auto" w:fill="auto"/>
            <w:noWrap/>
            <w:vAlign w:val="center"/>
            <w:hideMark/>
          </w:tcPr>
          <w:p w14:paraId="0D28FE04"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r>
      <w:tr w:rsidR="00A10B10" w:rsidRPr="00A10B10" w14:paraId="658692A3" w14:textId="77777777" w:rsidTr="00A10B10">
        <w:trPr>
          <w:trHeight w:val="250"/>
        </w:trPr>
        <w:tc>
          <w:tcPr>
            <w:tcW w:w="2059" w:type="pc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13F0DF" w14:textId="77777777" w:rsidR="00A10B10" w:rsidRPr="00A10B10" w:rsidRDefault="00A10B10" w:rsidP="00A10B10">
            <w:pPr>
              <w:spacing w:after="0" w:line="240" w:lineRule="auto"/>
              <w:rPr>
                <w:rFonts w:eastAsia="Times New Roman" w:cs="Arial"/>
                <w:b/>
                <w:bCs/>
                <w:color w:val="000000"/>
                <w:sz w:val="16"/>
                <w:szCs w:val="16"/>
                <w:lang w:eastAsia="en-IE"/>
              </w:rPr>
            </w:pPr>
            <w:r w:rsidRPr="00A10B10">
              <w:rPr>
                <w:rFonts w:eastAsia="Times New Roman" w:cs="Arial"/>
                <w:b/>
                <w:bCs/>
                <w:color w:val="000000"/>
                <w:sz w:val="16"/>
                <w:szCs w:val="16"/>
                <w:lang w:eastAsia="en-IE"/>
              </w:rPr>
              <w:t> </w:t>
            </w:r>
          </w:p>
        </w:tc>
        <w:tc>
          <w:tcPr>
            <w:tcW w:w="368" w:type="pct"/>
            <w:tcBorders>
              <w:top w:val="nil"/>
              <w:left w:val="nil"/>
              <w:bottom w:val="single" w:sz="4" w:space="0" w:color="808080"/>
              <w:right w:val="single" w:sz="4" w:space="0" w:color="808080"/>
            </w:tcBorders>
            <w:shd w:val="clear" w:color="auto" w:fill="auto"/>
            <w:vAlign w:val="center"/>
            <w:hideMark/>
          </w:tcPr>
          <w:p w14:paraId="520C4AE4" w14:textId="77777777" w:rsidR="00A10B10" w:rsidRPr="00A10B10" w:rsidRDefault="00A10B10" w:rsidP="00A10B10">
            <w:pPr>
              <w:spacing w:after="0" w:line="240" w:lineRule="auto"/>
              <w:jc w:val="right"/>
              <w:rPr>
                <w:rFonts w:eastAsia="Times New Roman" w:cs="Arial"/>
                <w:b/>
                <w:bCs/>
                <w:color w:val="BFBFBF"/>
                <w:sz w:val="16"/>
                <w:szCs w:val="16"/>
                <w:lang w:eastAsia="en-IE"/>
              </w:rPr>
            </w:pPr>
            <w:r w:rsidRPr="00A10B10">
              <w:rPr>
                <w:rFonts w:eastAsia="Times New Roman" w:cs="Arial"/>
                <w:b/>
                <w:bCs/>
                <w:color w:val="BFBFBF"/>
                <w:sz w:val="16"/>
                <w:szCs w:val="16"/>
                <w:lang w:eastAsia="en-IE"/>
              </w:rPr>
              <w:t>1,364</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3CA1E94B" w14:textId="35D31C4A" w:rsidR="00A10B10" w:rsidRPr="00A10B10" w:rsidRDefault="004E345B" w:rsidP="00A10B10">
            <w:pPr>
              <w:spacing w:after="0" w:line="240" w:lineRule="auto"/>
              <w:jc w:val="right"/>
              <w:rPr>
                <w:rFonts w:eastAsia="Times New Roman" w:cs="Arial"/>
                <w:b/>
                <w:bCs/>
                <w:color w:val="000000"/>
                <w:sz w:val="16"/>
                <w:szCs w:val="16"/>
                <w:lang w:eastAsia="en-IE"/>
              </w:rPr>
            </w:pPr>
            <w:r>
              <w:rPr>
                <w:rFonts w:eastAsia="Times New Roman" w:cs="Arial"/>
                <w:b/>
                <w:bCs/>
                <w:color w:val="000000"/>
                <w:sz w:val="16"/>
                <w:szCs w:val="16"/>
                <w:lang w:eastAsia="en-IE"/>
              </w:rPr>
              <w:t>1,083</w:t>
            </w:r>
          </w:p>
        </w:tc>
        <w:tc>
          <w:tcPr>
            <w:tcW w:w="368" w:type="pct"/>
            <w:tcBorders>
              <w:top w:val="nil"/>
              <w:left w:val="single" w:sz="8" w:space="0" w:color="00B0F0"/>
              <w:bottom w:val="single" w:sz="8" w:space="0" w:color="BFBFBF"/>
              <w:right w:val="single" w:sz="8" w:space="0" w:color="BFBFBF"/>
            </w:tcBorders>
            <w:shd w:val="clear" w:color="auto" w:fill="auto"/>
            <w:vAlign w:val="center"/>
            <w:hideMark/>
          </w:tcPr>
          <w:p w14:paraId="2A7FB245"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289</w:t>
            </w:r>
          </w:p>
        </w:tc>
        <w:tc>
          <w:tcPr>
            <w:tcW w:w="368" w:type="pct"/>
            <w:tcBorders>
              <w:top w:val="nil"/>
              <w:left w:val="nil"/>
              <w:bottom w:val="single" w:sz="8" w:space="0" w:color="BFBFBF"/>
              <w:right w:val="single" w:sz="8" w:space="0" w:color="BFBFBF"/>
            </w:tcBorders>
            <w:shd w:val="clear" w:color="000000" w:fill="E7E6E6"/>
            <w:vAlign w:val="center"/>
            <w:hideMark/>
          </w:tcPr>
          <w:p w14:paraId="7FE6DA9A" w14:textId="593B0F21" w:rsidR="00A10B10" w:rsidRPr="00A10B10" w:rsidRDefault="002449C3" w:rsidP="00A10B10">
            <w:pPr>
              <w:spacing w:after="0" w:line="240" w:lineRule="auto"/>
              <w:jc w:val="right"/>
              <w:rPr>
                <w:rFonts w:eastAsia="Times New Roman" w:cs="Arial"/>
                <w:b/>
                <w:bCs/>
                <w:color w:val="808080"/>
                <w:sz w:val="16"/>
                <w:szCs w:val="16"/>
                <w:lang w:eastAsia="en-IE"/>
              </w:rPr>
            </w:pPr>
            <w:r>
              <w:rPr>
                <w:rFonts w:eastAsia="Times New Roman" w:cs="Arial"/>
                <w:b/>
                <w:bCs/>
                <w:color w:val="808080"/>
                <w:sz w:val="16"/>
                <w:szCs w:val="16"/>
                <w:lang w:eastAsia="en-IE"/>
              </w:rPr>
              <w:t>584</w:t>
            </w:r>
          </w:p>
        </w:tc>
        <w:tc>
          <w:tcPr>
            <w:tcW w:w="368" w:type="pct"/>
            <w:tcBorders>
              <w:top w:val="nil"/>
              <w:left w:val="nil"/>
              <w:bottom w:val="single" w:sz="8" w:space="0" w:color="BFBFBF"/>
              <w:right w:val="single" w:sz="8" w:space="0" w:color="00B0F0"/>
            </w:tcBorders>
            <w:shd w:val="clear" w:color="auto" w:fill="auto"/>
            <w:vAlign w:val="center"/>
            <w:hideMark/>
          </w:tcPr>
          <w:p w14:paraId="565D4878"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154</w:t>
            </w:r>
          </w:p>
        </w:tc>
        <w:tc>
          <w:tcPr>
            <w:tcW w:w="368" w:type="pct"/>
            <w:tcBorders>
              <w:top w:val="nil"/>
              <w:left w:val="nil"/>
              <w:bottom w:val="single" w:sz="8" w:space="0" w:color="BFBFBF"/>
              <w:right w:val="single" w:sz="8" w:space="0" w:color="BFBFBF"/>
            </w:tcBorders>
            <w:shd w:val="clear" w:color="auto" w:fill="auto"/>
            <w:noWrap/>
            <w:vAlign w:val="center"/>
            <w:hideMark/>
          </w:tcPr>
          <w:p w14:paraId="53B20D9E"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47</w:t>
            </w:r>
          </w:p>
        </w:tc>
        <w:tc>
          <w:tcPr>
            <w:tcW w:w="368" w:type="pct"/>
            <w:tcBorders>
              <w:top w:val="nil"/>
              <w:left w:val="nil"/>
              <w:bottom w:val="single" w:sz="8" w:space="0" w:color="BFBFBF"/>
              <w:right w:val="single" w:sz="8" w:space="0" w:color="BFBFBF"/>
            </w:tcBorders>
            <w:shd w:val="clear" w:color="auto" w:fill="auto"/>
            <w:noWrap/>
            <w:vAlign w:val="center"/>
            <w:hideMark/>
          </w:tcPr>
          <w:p w14:paraId="70C1410F"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1</w:t>
            </w:r>
          </w:p>
        </w:tc>
        <w:tc>
          <w:tcPr>
            <w:tcW w:w="368" w:type="pct"/>
            <w:tcBorders>
              <w:top w:val="single" w:sz="8" w:space="0" w:color="BFBFBF"/>
              <w:left w:val="nil"/>
              <w:bottom w:val="single" w:sz="8" w:space="0" w:color="BFBFBF"/>
              <w:right w:val="single" w:sz="4" w:space="0" w:color="808080"/>
            </w:tcBorders>
            <w:shd w:val="clear" w:color="auto" w:fill="auto"/>
            <w:noWrap/>
            <w:vAlign w:val="center"/>
            <w:hideMark/>
          </w:tcPr>
          <w:p w14:paraId="40E9D469"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8</w:t>
            </w:r>
          </w:p>
        </w:tc>
      </w:tr>
      <w:tr w:rsidR="00A10B10" w:rsidRPr="00A10B10" w14:paraId="37779EB3" w14:textId="77777777" w:rsidTr="00A10B10">
        <w:trPr>
          <w:trHeight w:val="500"/>
        </w:trPr>
        <w:tc>
          <w:tcPr>
            <w:tcW w:w="2059"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6B476E4" w14:textId="77777777" w:rsidR="00A10B10" w:rsidRPr="00A10B10" w:rsidRDefault="00A10B10" w:rsidP="00A10B10">
            <w:pPr>
              <w:spacing w:after="0" w:line="240" w:lineRule="auto"/>
              <w:rPr>
                <w:rFonts w:eastAsia="Times New Roman" w:cs="Arial"/>
                <w:sz w:val="16"/>
                <w:szCs w:val="16"/>
                <w:lang w:eastAsia="en-IE"/>
              </w:rPr>
            </w:pPr>
            <w:r w:rsidRPr="00A10B10">
              <w:rPr>
                <w:rFonts w:eastAsia="Times New Roman" w:cs="Arial"/>
                <w:sz w:val="16"/>
                <w:szCs w:val="16"/>
                <w:lang w:eastAsia="en-IE"/>
              </w:rPr>
              <w:t>CPD records found to be non-compliant with CPD requirements after follow up action was taken</w:t>
            </w:r>
          </w:p>
        </w:tc>
        <w:tc>
          <w:tcPr>
            <w:tcW w:w="368" w:type="pct"/>
            <w:tcBorders>
              <w:top w:val="nil"/>
              <w:left w:val="nil"/>
              <w:bottom w:val="single" w:sz="4" w:space="0" w:color="808080"/>
              <w:right w:val="single" w:sz="4" w:space="0" w:color="808080"/>
            </w:tcBorders>
            <w:shd w:val="clear" w:color="auto" w:fill="auto"/>
            <w:vAlign w:val="center"/>
            <w:hideMark/>
          </w:tcPr>
          <w:p w14:paraId="0441F674"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42</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719869B9"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58</w:t>
            </w:r>
          </w:p>
        </w:tc>
        <w:tc>
          <w:tcPr>
            <w:tcW w:w="368" w:type="pct"/>
            <w:tcBorders>
              <w:top w:val="nil"/>
              <w:left w:val="single" w:sz="8" w:space="0" w:color="00B0F0"/>
              <w:bottom w:val="single" w:sz="8" w:space="0" w:color="BFBFBF"/>
              <w:right w:val="single" w:sz="8" w:space="0" w:color="BFBFBF"/>
            </w:tcBorders>
            <w:shd w:val="clear" w:color="auto" w:fill="auto"/>
            <w:noWrap/>
            <w:vAlign w:val="center"/>
            <w:hideMark/>
          </w:tcPr>
          <w:p w14:paraId="7F1CD723"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57</w:t>
            </w:r>
          </w:p>
        </w:tc>
        <w:tc>
          <w:tcPr>
            <w:tcW w:w="368" w:type="pct"/>
            <w:tcBorders>
              <w:top w:val="nil"/>
              <w:left w:val="nil"/>
              <w:bottom w:val="single" w:sz="8" w:space="0" w:color="BFBFBF"/>
              <w:right w:val="single" w:sz="8" w:space="0" w:color="BFBFBF"/>
            </w:tcBorders>
            <w:shd w:val="clear" w:color="000000" w:fill="E7E6E6"/>
            <w:vAlign w:val="center"/>
            <w:hideMark/>
          </w:tcPr>
          <w:p w14:paraId="10766084"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w:t>
            </w:r>
          </w:p>
        </w:tc>
        <w:tc>
          <w:tcPr>
            <w:tcW w:w="368" w:type="pct"/>
            <w:tcBorders>
              <w:top w:val="nil"/>
              <w:left w:val="nil"/>
              <w:bottom w:val="single" w:sz="8" w:space="0" w:color="BFBFBF"/>
              <w:right w:val="single" w:sz="8" w:space="0" w:color="00B0F0"/>
            </w:tcBorders>
            <w:shd w:val="clear" w:color="auto" w:fill="auto"/>
            <w:noWrap/>
            <w:vAlign w:val="center"/>
            <w:hideMark/>
          </w:tcPr>
          <w:p w14:paraId="286152BD"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1</w:t>
            </w:r>
          </w:p>
        </w:tc>
        <w:tc>
          <w:tcPr>
            <w:tcW w:w="368" w:type="pct"/>
            <w:tcBorders>
              <w:top w:val="nil"/>
              <w:left w:val="nil"/>
              <w:bottom w:val="single" w:sz="8" w:space="0" w:color="BFBFBF"/>
              <w:right w:val="single" w:sz="8" w:space="0" w:color="BFBFBF"/>
            </w:tcBorders>
            <w:shd w:val="clear" w:color="auto" w:fill="auto"/>
            <w:noWrap/>
            <w:vAlign w:val="center"/>
            <w:hideMark/>
          </w:tcPr>
          <w:p w14:paraId="38AFEBA3"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8" w:space="0" w:color="BFBFBF"/>
              <w:right w:val="single" w:sz="8" w:space="0" w:color="BFBFBF"/>
            </w:tcBorders>
            <w:shd w:val="clear" w:color="auto" w:fill="auto"/>
            <w:noWrap/>
            <w:vAlign w:val="center"/>
            <w:hideMark/>
          </w:tcPr>
          <w:p w14:paraId="4FEF90EC"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single" w:sz="8" w:space="0" w:color="BFBFBF"/>
              <w:left w:val="single" w:sz="8" w:space="0" w:color="BFBFBF"/>
              <w:bottom w:val="single" w:sz="8" w:space="0" w:color="BFBFBF"/>
              <w:right w:val="single" w:sz="4" w:space="0" w:color="808080"/>
            </w:tcBorders>
            <w:shd w:val="clear" w:color="auto" w:fill="auto"/>
            <w:noWrap/>
            <w:vAlign w:val="center"/>
            <w:hideMark/>
          </w:tcPr>
          <w:p w14:paraId="34979D3B"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r>
      <w:tr w:rsidR="00A10B10" w:rsidRPr="00A10B10" w14:paraId="2631A0C8" w14:textId="77777777" w:rsidTr="00A10B10">
        <w:trPr>
          <w:trHeight w:val="250"/>
        </w:trPr>
        <w:tc>
          <w:tcPr>
            <w:tcW w:w="2059"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31010B3" w14:textId="77777777" w:rsidR="00A10B10" w:rsidRPr="00A10B10" w:rsidRDefault="00A10B10" w:rsidP="00A10B10">
            <w:pPr>
              <w:spacing w:after="0" w:line="240" w:lineRule="auto"/>
              <w:rPr>
                <w:rFonts w:eastAsia="Times New Roman" w:cs="Arial"/>
                <w:i/>
                <w:iCs/>
                <w:sz w:val="16"/>
                <w:szCs w:val="16"/>
                <w:lang w:eastAsia="en-IE"/>
              </w:rPr>
            </w:pPr>
            <w:r w:rsidRPr="00A10B10">
              <w:rPr>
                <w:rFonts w:eastAsia="Times New Roman" w:cs="Arial"/>
                <w:i/>
                <w:iCs/>
                <w:sz w:val="16"/>
                <w:szCs w:val="16"/>
                <w:lang w:eastAsia="en-IE"/>
              </w:rPr>
              <w:t>Of those, members that were</w:t>
            </w:r>
          </w:p>
        </w:tc>
        <w:tc>
          <w:tcPr>
            <w:tcW w:w="368" w:type="pct"/>
            <w:tcBorders>
              <w:top w:val="nil"/>
              <w:left w:val="nil"/>
              <w:bottom w:val="single" w:sz="4" w:space="0" w:color="808080"/>
              <w:right w:val="single" w:sz="4" w:space="0" w:color="808080"/>
            </w:tcBorders>
            <w:shd w:val="clear" w:color="auto" w:fill="auto"/>
            <w:vAlign w:val="center"/>
            <w:hideMark/>
          </w:tcPr>
          <w:p w14:paraId="1A5D4413"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 </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0709445B"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 </w:t>
            </w:r>
          </w:p>
        </w:tc>
        <w:tc>
          <w:tcPr>
            <w:tcW w:w="368" w:type="pct"/>
            <w:tcBorders>
              <w:top w:val="nil"/>
              <w:left w:val="single" w:sz="8" w:space="0" w:color="00B0F0"/>
              <w:bottom w:val="single" w:sz="8" w:space="0" w:color="BFBFBF"/>
              <w:right w:val="single" w:sz="8" w:space="0" w:color="BFBFBF"/>
            </w:tcBorders>
            <w:shd w:val="clear" w:color="auto" w:fill="auto"/>
            <w:noWrap/>
            <w:vAlign w:val="center"/>
            <w:hideMark/>
          </w:tcPr>
          <w:p w14:paraId="09900B10"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nil"/>
              <w:left w:val="nil"/>
              <w:bottom w:val="single" w:sz="8" w:space="0" w:color="BFBFBF"/>
              <w:right w:val="single" w:sz="8" w:space="0" w:color="BFBFBF"/>
            </w:tcBorders>
            <w:shd w:val="clear" w:color="000000" w:fill="E7E6E6"/>
            <w:vAlign w:val="center"/>
            <w:hideMark/>
          </w:tcPr>
          <w:p w14:paraId="76051A88"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 </w:t>
            </w:r>
          </w:p>
        </w:tc>
        <w:tc>
          <w:tcPr>
            <w:tcW w:w="368" w:type="pct"/>
            <w:tcBorders>
              <w:top w:val="nil"/>
              <w:left w:val="nil"/>
              <w:bottom w:val="single" w:sz="8" w:space="0" w:color="BFBFBF"/>
              <w:right w:val="single" w:sz="8" w:space="0" w:color="00B0F0"/>
            </w:tcBorders>
            <w:shd w:val="clear" w:color="auto" w:fill="auto"/>
            <w:noWrap/>
            <w:vAlign w:val="center"/>
            <w:hideMark/>
          </w:tcPr>
          <w:p w14:paraId="3CD7DCAD"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nil"/>
              <w:left w:val="nil"/>
              <w:bottom w:val="single" w:sz="8" w:space="0" w:color="BFBFBF"/>
              <w:right w:val="single" w:sz="8" w:space="0" w:color="BFBFBF"/>
            </w:tcBorders>
            <w:shd w:val="clear" w:color="auto" w:fill="auto"/>
            <w:noWrap/>
            <w:vAlign w:val="center"/>
            <w:hideMark/>
          </w:tcPr>
          <w:p w14:paraId="4039A9B2"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nil"/>
              <w:left w:val="nil"/>
              <w:bottom w:val="single" w:sz="8" w:space="0" w:color="BFBFBF"/>
              <w:right w:val="single" w:sz="8" w:space="0" w:color="BFBFBF"/>
            </w:tcBorders>
            <w:shd w:val="clear" w:color="auto" w:fill="auto"/>
            <w:noWrap/>
            <w:vAlign w:val="center"/>
            <w:hideMark/>
          </w:tcPr>
          <w:p w14:paraId="7F2FEB20"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c>
          <w:tcPr>
            <w:tcW w:w="368" w:type="pct"/>
            <w:tcBorders>
              <w:top w:val="single" w:sz="8" w:space="0" w:color="BFBFBF"/>
              <w:left w:val="single" w:sz="8" w:space="0" w:color="BFBFBF"/>
              <w:bottom w:val="single" w:sz="8" w:space="0" w:color="BFBFBF"/>
              <w:right w:val="single" w:sz="4" w:space="0" w:color="808080"/>
            </w:tcBorders>
            <w:shd w:val="clear" w:color="auto" w:fill="auto"/>
            <w:noWrap/>
            <w:vAlign w:val="center"/>
            <w:hideMark/>
          </w:tcPr>
          <w:p w14:paraId="6C5C262E"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 </w:t>
            </w:r>
          </w:p>
        </w:tc>
      </w:tr>
      <w:tr w:rsidR="00A10B10" w:rsidRPr="00A10B10" w14:paraId="4A1B73CD" w14:textId="77777777" w:rsidTr="00A10B10">
        <w:trPr>
          <w:trHeight w:val="250"/>
        </w:trPr>
        <w:tc>
          <w:tcPr>
            <w:tcW w:w="2059"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8F1EC0D" w14:textId="77777777" w:rsidR="00A10B10" w:rsidRPr="00A10B10" w:rsidRDefault="00A10B10" w:rsidP="00A10B10">
            <w:pPr>
              <w:spacing w:after="0" w:line="240" w:lineRule="auto"/>
              <w:rPr>
                <w:rFonts w:eastAsia="Times New Roman" w:cs="Arial"/>
                <w:sz w:val="16"/>
                <w:szCs w:val="16"/>
                <w:lang w:eastAsia="en-IE"/>
              </w:rPr>
            </w:pPr>
            <w:r w:rsidRPr="00A10B10">
              <w:rPr>
                <w:rFonts w:eastAsia="Times New Roman" w:cs="Arial"/>
                <w:sz w:val="16"/>
                <w:szCs w:val="16"/>
                <w:lang w:eastAsia="en-IE"/>
              </w:rPr>
              <w:t>- Subject to regulatory action</w:t>
            </w:r>
          </w:p>
        </w:tc>
        <w:tc>
          <w:tcPr>
            <w:tcW w:w="368" w:type="pct"/>
            <w:tcBorders>
              <w:top w:val="nil"/>
              <w:left w:val="nil"/>
              <w:bottom w:val="single" w:sz="4" w:space="0" w:color="808080"/>
              <w:right w:val="single" w:sz="4" w:space="0" w:color="808080"/>
            </w:tcBorders>
            <w:shd w:val="clear" w:color="auto" w:fill="auto"/>
            <w:vAlign w:val="center"/>
            <w:hideMark/>
          </w:tcPr>
          <w:p w14:paraId="53F98EEE"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41</w:t>
            </w:r>
          </w:p>
        </w:tc>
        <w:tc>
          <w:tcPr>
            <w:tcW w:w="368" w:type="pct"/>
            <w:tcBorders>
              <w:top w:val="single" w:sz="4" w:space="0" w:color="000000"/>
              <w:left w:val="single" w:sz="4" w:space="0" w:color="808080"/>
              <w:bottom w:val="single" w:sz="4" w:space="0" w:color="808080"/>
              <w:right w:val="nil"/>
            </w:tcBorders>
            <w:shd w:val="clear" w:color="auto" w:fill="auto"/>
            <w:vAlign w:val="center"/>
            <w:hideMark/>
          </w:tcPr>
          <w:p w14:paraId="27ED22FE"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58</w:t>
            </w:r>
          </w:p>
        </w:tc>
        <w:tc>
          <w:tcPr>
            <w:tcW w:w="368" w:type="pct"/>
            <w:tcBorders>
              <w:top w:val="nil"/>
              <w:left w:val="single" w:sz="8" w:space="0" w:color="00B0F0"/>
              <w:bottom w:val="single" w:sz="8" w:space="0" w:color="BFBFBF"/>
              <w:right w:val="single" w:sz="8" w:space="0" w:color="BFBFBF"/>
            </w:tcBorders>
            <w:shd w:val="clear" w:color="auto" w:fill="auto"/>
            <w:noWrap/>
            <w:vAlign w:val="center"/>
            <w:hideMark/>
          </w:tcPr>
          <w:p w14:paraId="4F643EA4"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57</w:t>
            </w:r>
          </w:p>
        </w:tc>
        <w:tc>
          <w:tcPr>
            <w:tcW w:w="368" w:type="pct"/>
            <w:tcBorders>
              <w:top w:val="nil"/>
              <w:left w:val="nil"/>
              <w:bottom w:val="single" w:sz="8" w:space="0" w:color="BFBFBF"/>
              <w:right w:val="single" w:sz="8" w:space="0" w:color="BFBFBF"/>
            </w:tcBorders>
            <w:shd w:val="clear" w:color="000000" w:fill="E7E6E6"/>
            <w:vAlign w:val="center"/>
            <w:hideMark/>
          </w:tcPr>
          <w:p w14:paraId="53C407A6"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w:t>
            </w:r>
          </w:p>
        </w:tc>
        <w:tc>
          <w:tcPr>
            <w:tcW w:w="368" w:type="pct"/>
            <w:tcBorders>
              <w:top w:val="nil"/>
              <w:left w:val="nil"/>
              <w:bottom w:val="single" w:sz="8" w:space="0" w:color="BFBFBF"/>
              <w:right w:val="single" w:sz="8" w:space="0" w:color="00B0F0"/>
            </w:tcBorders>
            <w:shd w:val="clear" w:color="auto" w:fill="auto"/>
            <w:noWrap/>
            <w:vAlign w:val="center"/>
            <w:hideMark/>
          </w:tcPr>
          <w:p w14:paraId="22663EA1"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1</w:t>
            </w:r>
          </w:p>
        </w:tc>
        <w:tc>
          <w:tcPr>
            <w:tcW w:w="368" w:type="pct"/>
            <w:tcBorders>
              <w:top w:val="nil"/>
              <w:left w:val="nil"/>
              <w:bottom w:val="single" w:sz="8" w:space="0" w:color="BFBFBF"/>
              <w:right w:val="single" w:sz="8" w:space="0" w:color="BFBFBF"/>
            </w:tcBorders>
            <w:shd w:val="clear" w:color="auto" w:fill="auto"/>
            <w:noWrap/>
            <w:vAlign w:val="center"/>
            <w:hideMark/>
          </w:tcPr>
          <w:p w14:paraId="477D595D"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8" w:space="0" w:color="BFBFBF"/>
              <w:right w:val="single" w:sz="8" w:space="0" w:color="BFBFBF"/>
            </w:tcBorders>
            <w:shd w:val="clear" w:color="auto" w:fill="auto"/>
            <w:noWrap/>
            <w:vAlign w:val="center"/>
            <w:hideMark/>
          </w:tcPr>
          <w:p w14:paraId="2EDA2B70"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single" w:sz="8" w:space="0" w:color="BFBFBF"/>
              <w:left w:val="single" w:sz="8" w:space="0" w:color="BFBFBF"/>
              <w:bottom w:val="single" w:sz="8" w:space="0" w:color="BFBFBF"/>
              <w:right w:val="single" w:sz="4" w:space="0" w:color="808080"/>
            </w:tcBorders>
            <w:shd w:val="clear" w:color="auto" w:fill="auto"/>
            <w:noWrap/>
            <w:vAlign w:val="center"/>
            <w:hideMark/>
          </w:tcPr>
          <w:p w14:paraId="02C13BB0"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r>
      <w:tr w:rsidR="00A10B10" w:rsidRPr="00A10B10" w14:paraId="6EF12E32" w14:textId="77777777" w:rsidTr="00A10B10">
        <w:trPr>
          <w:trHeight w:val="250"/>
        </w:trPr>
        <w:tc>
          <w:tcPr>
            <w:tcW w:w="2059" w:type="pct"/>
            <w:tcBorders>
              <w:top w:val="single" w:sz="4" w:space="0" w:color="808080"/>
              <w:left w:val="single" w:sz="4" w:space="0" w:color="808080"/>
              <w:bottom w:val="single" w:sz="12" w:space="0" w:color="002060"/>
              <w:right w:val="single" w:sz="4" w:space="0" w:color="808080"/>
            </w:tcBorders>
            <w:shd w:val="clear" w:color="auto" w:fill="auto"/>
            <w:vAlign w:val="center"/>
            <w:hideMark/>
          </w:tcPr>
          <w:p w14:paraId="1A366767" w14:textId="77777777" w:rsidR="00A10B10" w:rsidRPr="00A10B10" w:rsidRDefault="00A10B10" w:rsidP="00A10B10">
            <w:pPr>
              <w:spacing w:after="0" w:line="240" w:lineRule="auto"/>
              <w:rPr>
                <w:rFonts w:eastAsia="Times New Roman" w:cs="Arial"/>
                <w:sz w:val="16"/>
                <w:szCs w:val="16"/>
                <w:lang w:eastAsia="en-IE"/>
              </w:rPr>
            </w:pPr>
            <w:r w:rsidRPr="00A10B10">
              <w:rPr>
                <w:rFonts w:eastAsia="Times New Roman" w:cs="Arial"/>
                <w:sz w:val="16"/>
                <w:szCs w:val="16"/>
                <w:lang w:eastAsia="en-IE"/>
              </w:rPr>
              <w:t>- Subject to disciplinary action</w:t>
            </w:r>
          </w:p>
        </w:tc>
        <w:tc>
          <w:tcPr>
            <w:tcW w:w="368" w:type="pct"/>
            <w:tcBorders>
              <w:top w:val="single" w:sz="4" w:space="0" w:color="808080"/>
              <w:left w:val="single" w:sz="4" w:space="0" w:color="808080"/>
              <w:bottom w:val="single" w:sz="12" w:space="0" w:color="002060"/>
              <w:right w:val="single" w:sz="4" w:space="0" w:color="808080"/>
            </w:tcBorders>
            <w:shd w:val="clear" w:color="auto" w:fill="auto"/>
            <w:vAlign w:val="center"/>
            <w:hideMark/>
          </w:tcPr>
          <w:p w14:paraId="3429A26D" w14:textId="77777777" w:rsidR="00A10B10" w:rsidRPr="00A10B10" w:rsidRDefault="00A10B10" w:rsidP="00A10B10">
            <w:pPr>
              <w:spacing w:after="0" w:line="240" w:lineRule="auto"/>
              <w:jc w:val="right"/>
              <w:rPr>
                <w:rFonts w:eastAsia="Times New Roman" w:cs="Arial"/>
                <w:color w:val="BFBFBF"/>
                <w:sz w:val="16"/>
                <w:szCs w:val="16"/>
                <w:lang w:eastAsia="en-IE"/>
              </w:rPr>
            </w:pPr>
            <w:r w:rsidRPr="00A10B10">
              <w:rPr>
                <w:rFonts w:eastAsia="Times New Roman" w:cs="Arial"/>
                <w:color w:val="BFBFBF"/>
                <w:sz w:val="16"/>
                <w:szCs w:val="16"/>
                <w:lang w:eastAsia="en-IE"/>
              </w:rPr>
              <w:t>1</w:t>
            </w:r>
          </w:p>
        </w:tc>
        <w:tc>
          <w:tcPr>
            <w:tcW w:w="368" w:type="pct"/>
            <w:tcBorders>
              <w:top w:val="nil"/>
              <w:left w:val="nil"/>
              <w:bottom w:val="single" w:sz="12" w:space="0" w:color="002060"/>
              <w:right w:val="single" w:sz="8" w:space="0" w:color="00B0F0"/>
            </w:tcBorders>
            <w:shd w:val="clear" w:color="auto" w:fill="auto"/>
            <w:vAlign w:val="center"/>
            <w:hideMark/>
          </w:tcPr>
          <w:p w14:paraId="3C48F86E" w14:textId="77777777" w:rsidR="00A10B10" w:rsidRPr="00A10B10" w:rsidRDefault="00A10B10" w:rsidP="00A10B10">
            <w:pPr>
              <w:spacing w:after="0" w:line="240" w:lineRule="auto"/>
              <w:jc w:val="right"/>
              <w:rPr>
                <w:rFonts w:eastAsia="Times New Roman" w:cs="Arial"/>
                <w:b/>
                <w:bCs/>
                <w:color w:val="000000"/>
                <w:sz w:val="16"/>
                <w:szCs w:val="16"/>
                <w:lang w:eastAsia="en-IE"/>
              </w:rPr>
            </w:pPr>
            <w:r w:rsidRPr="00A10B10">
              <w:rPr>
                <w:rFonts w:eastAsia="Times New Roman" w:cs="Arial"/>
                <w:b/>
                <w:bCs/>
                <w:color w:val="000000"/>
                <w:sz w:val="16"/>
                <w:szCs w:val="16"/>
                <w:lang w:eastAsia="en-IE"/>
              </w:rPr>
              <w:t>-</w:t>
            </w:r>
          </w:p>
        </w:tc>
        <w:tc>
          <w:tcPr>
            <w:tcW w:w="368" w:type="pct"/>
            <w:tcBorders>
              <w:top w:val="nil"/>
              <w:left w:val="nil"/>
              <w:bottom w:val="single" w:sz="12" w:space="0" w:color="002060"/>
              <w:right w:val="single" w:sz="8" w:space="0" w:color="BFBFBF"/>
            </w:tcBorders>
            <w:shd w:val="clear" w:color="auto" w:fill="auto"/>
            <w:noWrap/>
            <w:vAlign w:val="center"/>
            <w:hideMark/>
          </w:tcPr>
          <w:p w14:paraId="566F5CB7"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12" w:space="0" w:color="002060"/>
              <w:right w:val="single" w:sz="8" w:space="0" w:color="BFBFBF"/>
            </w:tcBorders>
            <w:shd w:val="clear" w:color="000000" w:fill="E7E6E6"/>
            <w:vAlign w:val="center"/>
            <w:hideMark/>
          </w:tcPr>
          <w:p w14:paraId="0944C0A2" w14:textId="77777777" w:rsidR="00A10B10" w:rsidRPr="00A10B10" w:rsidRDefault="00A10B10" w:rsidP="00A10B10">
            <w:pPr>
              <w:spacing w:after="0" w:line="240" w:lineRule="auto"/>
              <w:jc w:val="right"/>
              <w:rPr>
                <w:rFonts w:eastAsia="Times New Roman" w:cs="Arial"/>
                <w:b/>
                <w:bCs/>
                <w:color w:val="808080"/>
                <w:sz w:val="16"/>
                <w:szCs w:val="16"/>
                <w:lang w:eastAsia="en-IE"/>
              </w:rPr>
            </w:pPr>
            <w:r w:rsidRPr="00A10B10">
              <w:rPr>
                <w:rFonts w:eastAsia="Times New Roman" w:cs="Arial"/>
                <w:b/>
                <w:bCs/>
                <w:color w:val="808080"/>
                <w:sz w:val="16"/>
                <w:szCs w:val="16"/>
                <w:lang w:eastAsia="en-IE"/>
              </w:rPr>
              <w:t>-</w:t>
            </w:r>
          </w:p>
        </w:tc>
        <w:tc>
          <w:tcPr>
            <w:tcW w:w="368" w:type="pct"/>
            <w:tcBorders>
              <w:top w:val="nil"/>
              <w:left w:val="nil"/>
              <w:bottom w:val="single" w:sz="12" w:space="0" w:color="002060"/>
              <w:right w:val="single" w:sz="8" w:space="0" w:color="00B0F0"/>
            </w:tcBorders>
            <w:shd w:val="clear" w:color="auto" w:fill="auto"/>
            <w:noWrap/>
            <w:vAlign w:val="center"/>
            <w:hideMark/>
          </w:tcPr>
          <w:p w14:paraId="2D9ECCC3"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12" w:space="0" w:color="002060"/>
              <w:right w:val="single" w:sz="8" w:space="0" w:color="BFBFBF"/>
            </w:tcBorders>
            <w:shd w:val="clear" w:color="auto" w:fill="auto"/>
            <w:noWrap/>
            <w:vAlign w:val="center"/>
            <w:hideMark/>
          </w:tcPr>
          <w:p w14:paraId="40221A60"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nil"/>
              <w:left w:val="nil"/>
              <w:bottom w:val="single" w:sz="12" w:space="0" w:color="002060"/>
              <w:right w:val="single" w:sz="8" w:space="0" w:color="BFBFBF"/>
            </w:tcBorders>
            <w:shd w:val="clear" w:color="auto" w:fill="auto"/>
            <w:noWrap/>
            <w:vAlign w:val="center"/>
            <w:hideMark/>
          </w:tcPr>
          <w:p w14:paraId="775A9DED"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c>
          <w:tcPr>
            <w:tcW w:w="368" w:type="pct"/>
            <w:tcBorders>
              <w:top w:val="single" w:sz="8" w:space="0" w:color="BFBFBF"/>
              <w:left w:val="single" w:sz="8" w:space="0" w:color="BFBFBF"/>
              <w:bottom w:val="single" w:sz="12" w:space="0" w:color="002060"/>
              <w:right w:val="single" w:sz="4" w:space="0" w:color="808080"/>
            </w:tcBorders>
            <w:shd w:val="clear" w:color="auto" w:fill="auto"/>
            <w:noWrap/>
            <w:vAlign w:val="center"/>
            <w:hideMark/>
          </w:tcPr>
          <w:p w14:paraId="6A69911E" w14:textId="77777777" w:rsidR="00A10B10" w:rsidRPr="00A10B10" w:rsidRDefault="00A10B10" w:rsidP="00A10B10">
            <w:pPr>
              <w:spacing w:after="0" w:line="240" w:lineRule="auto"/>
              <w:jc w:val="right"/>
              <w:rPr>
                <w:rFonts w:eastAsia="Times New Roman" w:cs="Arial"/>
                <w:color w:val="000000"/>
                <w:sz w:val="16"/>
                <w:szCs w:val="16"/>
                <w:lang w:eastAsia="en-IE"/>
              </w:rPr>
            </w:pPr>
            <w:r w:rsidRPr="00A10B10">
              <w:rPr>
                <w:rFonts w:eastAsia="Times New Roman" w:cs="Arial"/>
                <w:color w:val="000000"/>
                <w:sz w:val="16"/>
                <w:szCs w:val="16"/>
                <w:lang w:eastAsia="en-IE"/>
              </w:rPr>
              <w:t>-</w:t>
            </w:r>
          </w:p>
        </w:tc>
      </w:tr>
      <w:bookmarkEnd w:id="34"/>
    </w:tbl>
    <w:p w14:paraId="60FC83C0" w14:textId="77777777" w:rsidR="009920F3" w:rsidRPr="009920F3" w:rsidRDefault="009920F3" w:rsidP="00AD151C"/>
    <w:p w14:paraId="124E2B81" w14:textId="77777777" w:rsidR="003013C0" w:rsidRPr="003013C0" w:rsidRDefault="003013C0" w:rsidP="003013C0">
      <w:pPr>
        <w:pStyle w:val="BodyText"/>
        <w:spacing w:before="7"/>
        <w:rPr>
          <w:rFonts w:ascii="Arial"/>
          <w:color w:val="002060"/>
          <w:sz w:val="21"/>
        </w:rPr>
      </w:pPr>
    </w:p>
    <w:p w14:paraId="5BE7A7F0" w14:textId="60B6EF65" w:rsidR="003013C0" w:rsidRPr="003013C0" w:rsidRDefault="003013C0" w:rsidP="003013C0">
      <w:pPr>
        <w:pStyle w:val="BodyText"/>
        <w:rPr>
          <w:rFonts w:ascii="Arial"/>
          <w:color w:val="002060"/>
          <w:sz w:val="26"/>
        </w:rPr>
      </w:pPr>
    </w:p>
    <w:p w14:paraId="6122853E" w14:textId="77777777" w:rsidR="003013C0" w:rsidRPr="003013C0" w:rsidRDefault="003013C0" w:rsidP="004A6DD3">
      <w:pPr>
        <w:pStyle w:val="Heading5"/>
      </w:pPr>
    </w:p>
    <w:p w14:paraId="045E7A50" w14:textId="6A57B858" w:rsidR="003013C0" w:rsidRDefault="003013C0" w:rsidP="004A6DD3">
      <w:pPr>
        <w:pStyle w:val="Heading5"/>
        <w:rPr>
          <w:w w:val="120"/>
        </w:rPr>
      </w:pPr>
      <w:r w:rsidRPr="000E37DA">
        <w:rPr>
          <w:rFonts w:eastAsia="Calibri"/>
          <w:b/>
          <w:bCs/>
        </w:rPr>
        <w:t>Table G.2</w:t>
      </w:r>
      <w:r w:rsidRPr="004A6DD3">
        <w:rPr>
          <w:rFonts w:eastAsia="Calibri"/>
        </w:rPr>
        <w:t>:</w:t>
      </w:r>
      <w:r w:rsidRPr="003013C0">
        <w:rPr>
          <w:b/>
          <w:w w:val="120"/>
        </w:rPr>
        <w:t xml:space="preserve"> </w:t>
      </w:r>
      <w:r w:rsidRPr="003013C0">
        <w:rPr>
          <w:w w:val="120"/>
        </w:rPr>
        <w:t xml:space="preserve">Monitoring of CPD of </w:t>
      </w:r>
      <w:r w:rsidR="000814BB">
        <w:rPr>
          <w:w w:val="120"/>
        </w:rPr>
        <w:t xml:space="preserve">all </w:t>
      </w:r>
      <w:r w:rsidRPr="003013C0">
        <w:rPr>
          <w:w w:val="120"/>
        </w:rPr>
        <w:t>statutory auditors approved to audit in Ireland</w:t>
      </w:r>
    </w:p>
    <w:p w14:paraId="3786F9EC" w14:textId="77777777" w:rsidR="003013C0" w:rsidRPr="003013C0" w:rsidRDefault="003013C0" w:rsidP="004A6DD3">
      <w:pPr>
        <w:pStyle w:val="Heading5"/>
        <w:rPr>
          <w:sz w:val="21"/>
        </w:rPr>
      </w:pPr>
    </w:p>
    <w:tbl>
      <w:tblPr>
        <w:tblW w:w="8680" w:type="dxa"/>
        <w:tblLook w:val="04A0" w:firstRow="1" w:lastRow="0" w:firstColumn="1" w:lastColumn="0" w:noHBand="0" w:noVBand="1"/>
      </w:tblPr>
      <w:tblGrid>
        <w:gridCol w:w="4480"/>
        <w:gridCol w:w="840"/>
        <w:gridCol w:w="840"/>
        <w:gridCol w:w="840"/>
        <w:gridCol w:w="840"/>
        <w:gridCol w:w="840"/>
      </w:tblGrid>
      <w:tr w:rsidR="00CC1E59" w:rsidRPr="00CC1E59" w14:paraId="10209BB1" w14:textId="77777777" w:rsidTr="00A9336F">
        <w:trPr>
          <w:trHeight w:val="360"/>
        </w:trPr>
        <w:tc>
          <w:tcPr>
            <w:tcW w:w="4480" w:type="dxa"/>
            <w:tcBorders>
              <w:top w:val="nil"/>
              <w:left w:val="nil"/>
              <w:bottom w:val="nil"/>
              <w:right w:val="nil"/>
            </w:tcBorders>
            <w:shd w:val="clear" w:color="auto" w:fill="auto"/>
            <w:noWrap/>
            <w:vAlign w:val="center"/>
            <w:hideMark/>
          </w:tcPr>
          <w:p w14:paraId="215883C4" w14:textId="77777777" w:rsidR="00CC1E59" w:rsidRPr="00CC1E59" w:rsidRDefault="00CC1E59" w:rsidP="00CC1E59">
            <w:pPr>
              <w:spacing w:after="0" w:line="240" w:lineRule="auto"/>
              <w:rPr>
                <w:rFonts w:ascii="Times New Roman" w:eastAsia="Times New Roman" w:hAnsi="Times New Roman"/>
                <w:sz w:val="24"/>
                <w:szCs w:val="20"/>
                <w:lang w:eastAsia="en-IE"/>
              </w:rPr>
            </w:pPr>
          </w:p>
        </w:tc>
        <w:tc>
          <w:tcPr>
            <w:tcW w:w="840" w:type="dxa"/>
            <w:tcBorders>
              <w:top w:val="single" w:sz="4" w:space="0" w:color="808080"/>
              <w:left w:val="single" w:sz="4" w:space="0" w:color="808080"/>
              <w:bottom w:val="single" w:sz="4" w:space="0" w:color="808080"/>
              <w:right w:val="single" w:sz="4" w:space="0" w:color="808080"/>
            </w:tcBorders>
            <w:shd w:val="clear" w:color="000000" w:fill="F2F2F2"/>
            <w:noWrap/>
            <w:vAlign w:val="center"/>
            <w:hideMark/>
          </w:tcPr>
          <w:p w14:paraId="5BC3C720" w14:textId="77777777" w:rsidR="00CC1E59" w:rsidRPr="00CC1E59" w:rsidRDefault="00CC1E59" w:rsidP="00CC1E59">
            <w:pPr>
              <w:spacing w:after="0" w:line="240" w:lineRule="auto"/>
              <w:jc w:val="right"/>
              <w:rPr>
                <w:rFonts w:eastAsia="Times New Roman" w:cs="Arial"/>
                <w:b/>
                <w:bCs/>
                <w:color w:val="BFBFBF"/>
                <w:sz w:val="16"/>
                <w:szCs w:val="16"/>
                <w:lang w:eastAsia="en-IE"/>
              </w:rPr>
            </w:pPr>
            <w:r w:rsidRPr="00CC1E59">
              <w:rPr>
                <w:rFonts w:eastAsia="Times New Roman" w:cs="Arial"/>
                <w:b/>
                <w:bCs/>
                <w:color w:val="BFBFBF"/>
                <w:sz w:val="16"/>
                <w:szCs w:val="16"/>
                <w:lang w:eastAsia="en-IE"/>
              </w:rPr>
              <w:t>2023</w:t>
            </w:r>
          </w:p>
        </w:tc>
        <w:tc>
          <w:tcPr>
            <w:tcW w:w="840" w:type="dxa"/>
            <w:tcBorders>
              <w:top w:val="single" w:sz="4" w:space="0" w:color="808080"/>
              <w:left w:val="nil"/>
              <w:bottom w:val="single" w:sz="4" w:space="0" w:color="808080"/>
              <w:right w:val="nil"/>
            </w:tcBorders>
            <w:shd w:val="clear" w:color="000000" w:fill="BFBFBF"/>
            <w:noWrap/>
            <w:vAlign w:val="center"/>
            <w:hideMark/>
          </w:tcPr>
          <w:p w14:paraId="00BAF710" w14:textId="77777777" w:rsidR="00CC1E59" w:rsidRPr="00CC1E59" w:rsidRDefault="00CC1E59" w:rsidP="00CC1E59">
            <w:pPr>
              <w:spacing w:after="0" w:line="240" w:lineRule="auto"/>
              <w:jc w:val="right"/>
              <w:rPr>
                <w:rFonts w:eastAsia="Times New Roman" w:cs="Arial"/>
                <w:b/>
                <w:bCs/>
                <w:color w:val="002060"/>
                <w:sz w:val="16"/>
                <w:szCs w:val="16"/>
                <w:lang w:eastAsia="en-IE"/>
              </w:rPr>
            </w:pPr>
            <w:r w:rsidRPr="00CC1E59">
              <w:rPr>
                <w:rFonts w:eastAsia="Times New Roman" w:cs="Arial"/>
                <w:b/>
                <w:bCs/>
                <w:color w:val="002060"/>
                <w:sz w:val="16"/>
                <w:szCs w:val="16"/>
                <w:lang w:eastAsia="en-IE"/>
              </w:rPr>
              <w:t>2024</w:t>
            </w:r>
          </w:p>
        </w:tc>
        <w:tc>
          <w:tcPr>
            <w:tcW w:w="2520" w:type="dxa"/>
            <w:gridSpan w:val="3"/>
            <w:tcBorders>
              <w:top w:val="single" w:sz="8" w:space="0" w:color="00B0F0"/>
              <w:left w:val="single" w:sz="8" w:space="0" w:color="00B0F0"/>
              <w:bottom w:val="single" w:sz="8" w:space="0" w:color="BFBFBF"/>
              <w:right w:val="single" w:sz="8" w:space="0" w:color="00B0F0"/>
            </w:tcBorders>
            <w:shd w:val="clear" w:color="auto" w:fill="61CAE5"/>
            <w:vAlign w:val="center"/>
            <w:hideMark/>
          </w:tcPr>
          <w:p w14:paraId="1FA4CB86" w14:textId="77777777" w:rsidR="00CC1E59" w:rsidRPr="00CC1E59" w:rsidRDefault="00CC1E59" w:rsidP="00CC1E59">
            <w:pPr>
              <w:spacing w:after="0" w:line="240" w:lineRule="auto"/>
              <w:jc w:val="center"/>
              <w:rPr>
                <w:rFonts w:eastAsia="Times New Roman" w:cs="Arial"/>
                <w:b/>
                <w:bCs/>
                <w:color w:val="FFFFFF"/>
                <w:sz w:val="16"/>
                <w:szCs w:val="16"/>
                <w:lang w:eastAsia="en-IE"/>
              </w:rPr>
            </w:pPr>
            <w:r w:rsidRPr="00CC1E59">
              <w:rPr>
                <w:rFonts w:eastAsia="Times New Roman" w:cs="Arial"/>
                <w:b/>
                <w:bCs/>
                <w:color w:val="FFFFFF"/>
                <w:sz w:val="16"/>
                <w:szCs w:val="16"/>
                <w:lang w:eastAsia="en-IE"/>
              </w:rPr>
              <w:t>Recognised Accountancy Bodies</w:t>
            </w:r>
          </w:p>
        </w:tc>
      </w:tr>
      <w:tr w:rsidR="00CC1E59" w:rsidRPr="00CC1E59" w14:paraId="47A29DC6" w14:textId="77777777" w:rsidTr="00CC1E59">
        <w:trPr>
          <w:trHeight w:val="250"/>
        </w:trPr>
        <w:tc>
          <w:tcPr>
            <w:tcW w:w="4480" w:type="dxa"/>
            <w:tcBorders>
              <w:top w:val="single" w:sz="4" w:space="0" w:color="808080"/>
              <w:left w:val="single" w:sz="4" w:space="0" w:color="808080"/>
              <w:bottom w:val="single" w:sz="12" w:space="0" w:color="002060"/>
              <w:right w:val="single" w:sz="4" w:space="0" w:color="808080"/>
            </w:tcBorders>
            <w:shd w:val="clear" w:color="000000" w:fill="BFBFBF"/>
            <w:vAlign w:val="center"/>
            <w:hideMark/>
          </w:tcPr>
          <w:p w14:paraId="4E018345" w14:textId="77777777" w:rsidR="00CC1E59" w:rsidRPr="00CC1E59" w:rsidRDefault="00CC1E59" w:rsidP="00CC1E59">
            <w:pPr>
              <w:spacing w:after="0" w:line="240" w:lineRule="auto"/>
              <w:rPr>
                <w:rFonts w:eastAsia="Times New Roman" w:cs="Arial"/>
                <w:b/>
                <w:bCs/>
                <w:color w:val="002060"/>
                <w:sz w:val="16"/>
                <w:szCs w:val="16"/>
                <w:lang w:eastAsia="en-IE"/>
              </w:rPr>
            </w:pPr>
            <w:r w:rsidRPr="00CC1E59">
              <w:rPr>
                <w:rFonts w:eastAsia="Times New Roman" w:cs="Arial"/>
                <w:b/>
                <w:bCs/>
                <w:color w:val="002060"/>
                <w:sz w:val="16"/>
                <w:szCs w:val="16"/>
                <w:lang w:eastAsia="en-IE"/>
              </w:rPr>
              <w:t> </w:t>
            </w:r>
          </w:p>
        </w:tc>
        <w:tc>
          <w:tcPr>
            <w:tcW w:w="840" w:type="dxa"/>
            <w:tcBorders>
              <w:top w:val="nil"/>
              <w:left w:val="nil"/>
              <w:bottom w:val="single" w:sz="12" w:space="0" w:color="002060"/>
              <w:right w:val="single" w:sz="4" w:space="0" w:color="808080"/>
            </w:tcBorders>
            <w:shd w:val="clear" w:color="000000" w:fill="F2F2F2"/>
            <w:vAlign w:val="center"/>
            <w:hideMark/>
          </w:tcPr>
          <w:p w14:paraId="2B15C579" w14:textId="77777777" w:rsidR="00CC1E59" w:rsidRPr="00CC1E59" w:rsidRDefault="00CC1E59" w:rsidP="00CC1E59">
            <w:pPr>
              <w:spacing w:after="0" w:line="240" w:lineRule="auto"/>
              <w:jc w:val="right"/>
              <w:rPr>
                <w:rFonts w:eastAsia="Times New Roman" w:cs="Arial"/>
                <w:b/>
                <w:bCs/>
                <w:color w:val="BFBFBF"/>
                <w:sz w:val="16"/>
                <w:szCs w:val="16"/>
                <w:lang w:eastAsia="en-IE"/>
              </w:rPr>
            </w:pPr>
            <w:r w:rsidRPr="00CC1E59">
              <w:rPr>
                <w:rFonts w:eastAsia="Times New Roman" w:cs="Arial"/>
                <w:b/>
                <w:bCs/>
                <w:color w:val="BFBFBF"/>
                <w:sz w:val="16"/>
                <w:szCs w:val="16"/>
                <w:lang w:eastAsia="en-IE"/>
              </w:rPr>
              <w:t>Total</w:t>
            </w:r>
          </w:p>
        </w:tc>
        <w:tc>
          <w:tcPr>
            <w:tcW w:w="840" w:type="dxa"/>
            <w:tcBorders>
              <w:top w:val="nil"/>
              <w:left w:val="nil"/>
              <w:bottom w:val="single" w:sz="12" w:space="0" w:color="002060"/>
              <w:right w:val="nil"/>
            </w:tcBorders>
            <w:shd w:val="clear" w:color="000000" w:fill="BFBFBF"/>
            <w:vAlign w:val="center"/>
            <w:hideMark/>
          </w:tcPr>
          <w:p w14:paraId="7D457531" w14:textId="77777777" w:rsidR="00CC1E59" w:rsidRPr="00CC1E59" w:rsidRDefault="00CC1E59" w:rsidP="00CC1E59">
            <w:pPr>
              <w:spacing w:after="0" w:line="240" w:lineRule="auto"/>
              <w:jc w:val="right"/>
              <w:rPr>
                <w:rFonts w:eastAsia="Times New Roman" w:cs="Arial"/>
                <w:b/>
                <w:bCs/>
                <w:color w:val="002060"/>
                <w:sz w:val="16"/>
                <w:szCs w:val="16"/>
                <w:lang w:eastAsia="en-IE"/>
              </w:rPr>
            </w:pPr>
            <w:r w:rsidRPr="00CC1E59">
              <w:rPr>
                <w:rFonts w:eastAsia="Times New Roman" w:cs="Arial"/>
                <w:b/>
                <w:bCs/>
                <w:color w:val="002060"/>
                <w:sz w:val="16"/>
                <w:szCs w:val="16"/>
                <w:lang w:eastAsia="en-IE"/>
              </w:rPr>
              <w:t>Total</w:t>
            </w:r>
          </w:p>
        </w:tc>
        <w:tc>
          <w:tcPr>
            <w:tcW w:w="840" w:type="dxa"/>
            <w:tcBorders>
              <w:top w:val="nil"/>
              <w:left w:val="single" w:sz="8" w:space="0" w:color="00B0F0"/>
              <w:bottom w:val="single" w:sz="12" w:space="0" w:color="002060"/>
              <w:right w:val="single" w:sz="8" w:space="0" w:color="BFBFBF"/>
            </w:tcBorders>
            <w:shd w:val="clear" w:color="000000" w:fill="BFBFBF"/>
            <w:noWrap/>
            <w:vAlign w:val="center"/>
            <w:hideMark/>
          </w:tcPr>
          <w:p w14:paraId="6CADC884" w14:textId="77777777" w:rsidR="00CC1E59" w:rsidRPr="00CC1E59" w:rsidRDefault="00CC1E59" w:rsidP="00CC1E59">
            <w:pPr>
              <w:spacing w:after="0" w:line="240" w:lineRule="auto"/>
              <w:jc w:val="right"/>
              <w:rPr>
                <w:rFonts w:eastAsia="Times New Roman" w:cs="Arial"/>
                <w:b/>
                <w:bCs/>
                <w:color w:val="002060"/>
                <w:sz w:val="16"/>
                <w:szCs w:val="16"/>
                <w:lang w:eastAsia="en-IE"/>
              </w:rPr>
            </w:pPr>
            <w:r w:rsidRPr="00CC1E59">
              <w:rPr>
                <w:rFonts w:eastAsia="Times New Roman" w:cs="Arial"/>
                <w:b/>
                <w:bCs/>
                <w:color w:val="002060"/>
                <w:sz w:val="16"/>
                <w:szCs w:val="16"/>
                <w:lang w:eastAsia="en-IE"/>
              </w:rPr>
              <w:t xml:space="preserve">ACCA </w:t>
            </w:r>
          </w:p>
        </w:tc>
        <w:tc>
          <w:tcPr>
            <w:tcW w:w="840" w:type="dxa"/>
            <w:tcBorders>
              <w:top w:val="nil"/>
              <w:left w:val="nil"/>
              <w:bottom w:val="single" w:sz="12" w:space="0" w:color="002060"/>
              <w:right w:val="single" w:sz="8" w:space="0" w:color="BFBFBF"/>
            </w:tcBorders>
            <w:shd w:val="clear" w:color="000000" w:fill="E7E6E6"/>
            <w:noWrap/>
            <w:vAlign w:val="center"/>
            <w:hideMark/>
          </w:tcPr>
          <w:p w14:paraId="61F2698F" w14:textId="77777777" w:rsidR="00CC1E59" w:rsidRPr="00CC1E59" w:rsidRDefault="00CC1E59" w:rsidP="00CC1E59">
            <w:pPr>
              <w:spacing w:after="0" w:line="240" w:lineRule="auto"/>
              <w:jc w:val="right"/>
              <w:rPr>
                <w:rFonts w:eastAsia="Times New Roman" w:cs="Arial"/>
                <w:b/>
                <w:bCs/>
                <w:color w:val="808080"/>
                <w:sz w:val="16"/>
                <w:szCs w:val="16"/>
                <w:lang w:eastAsia="en-IE"/>
              </w:rPr>
            </w:pPr>
            <w:r w:rsidRPr="00CC1E59">
              <w:rPr>
                <w:rFonts w:eastAsia="Times New Roman" w:cs="Arial"/>
                <w:b/>
                <w:bCs/>
                <w:color w:val="808080"/>
                <w:sz w:val="16"/>
                <w:szCs w:val="16"/>
                <w:lang w:eastAsia="en-IE"/>
              </w:rPr>
              <w:t>CPA</w:t>
            </w:r>
          </w:p>
        </w:tc>
        <w:tc>
          <w:tcPr>
            <w:tcW w:w="840" w:type="dxa"/>
            <w:tcBorders>
              <w:top w:val="nil"/>
              <w:left w:val="nil"/>
              <w:bottom w:val="single" w:sz="12" w:space="0" w:color="002060"/>
              <w:right w:val="single" w:sz="8" w:space="0" w:color="00B0F0"/>
            </w:tcBorders>
            <w:shd w:val="clear" w:color="000000" w:fill="BFBFBF"/>
            <w:noWrap/>
            <w:vAlign w:val="center"/>
            <w:hideMark/>
          </w:tcPr>
          <w:p w14:paraId="2BC88BA9" w14:textId="77777777" w:rsidR="00CC1E59" w:rsidRPr="00CC1E59" w:rsidRDefault="00CC1E59" w:rsidP="00CC1E59">
            <w:pPr>
              <w:spacing w:after="0" w:line="240" w:lineRule="auto"/>
              <w:jc w:val="right"/>
              <w:rPr>
                <w:rFonts w:eastAsia="Times New Roman" w:cs="Arial"/>
                <w:b/>
                <w:bCs/>
                <w:color w:val="002060"/>
                <w:sz w:val="16"/>
                <w:szCs w:val="16"/>
                <w:lang w:eastAsia="en-IE"/>
              </w:rPr>
            </w:pPr>
            <w:r w:rsidRPr="00CC1E59">
              <w:rPr>
                <w:rFonts w:eastAsia="Times New Roman" w:cs="Arial"/>
                <w:b/>
                <w:bCs/>
                <w:color w:val="002060"/>
                <w:sz w:val="16"/>
                <w:szCs w:val="16"/>
                <w:lang w:eastAsia="en-IE"/>
              </w:rPr>
              <w:t>ICAI</w:t>
            </w:r>
          </w:p>
        </w:tc>
      </w:tr>
      <w:tr w:rsidR="00CC1E59" w:rsidRPr="00CC1E59" w14:paraId="109D742C"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noWrap/>
            <w:vAlign w:val="center"/>
            <w:hideMark/>
          </w:tcPr>
          <w:p w14:paraId="448B846E" w14:textId="77777777" w:rsidR="00CC1E59" w:rsidRPr="00CC1E59" w:rsidRDefault="00CC1E59" w:rsidP="00CC1E59">
            <w:pPr>
              <w:spacing w:after="0" w:line="240" w:lineRule="auto"/>
              <w:rPr>
                <w:rFonts w:eastAsia="Times New Roman" w:cs="Arial"/>
                <w:b/>
                <w:bCs/>
                <w:sz w:val="16"/>
                <w:szCs w:val="16"/>
                <w:lang w:eastAsia="en-IE"/>
              </w:rPr>
            </w:pPr>
            <w:r w:rsidRPr="00CC1E59">
              <w:rPr>
                <w:rFonts w:eastAsia="Times New Roman" w:cs="Arial"/>
                <w:b/>
                <w:bCs/>
                <w:sz w:val="16"/>
                <w:szCs w:val="16"/>
                <w:lang w:eastAsia="en-IE"/>
              </w:rPr>
              <w:t>CPD records reviewed in the year</w:t>
            </w:r>
          </w:p>
        </w:tc>
        <w:tc>
          <w:tcPr>
            <w:tcW w:w="840" w:type="dxa"/>
            <w:tcBorders>
              <w:top w:val="nil"/>
              <w:left w:val="nil"/>
              <w:bottom w:val="single" w:sz="4" w:space="0" w:color="808080"/>
              <w:right w:val="single" w:sz="4" w:space="0" w:color="808080"/>
            </w:tcBorders>
            <w:shd w:val="clear" w:color="auto" w:fill="auto"/>
            <w:vAlign w:val="center"/>
            <w:hideMark/>
          </w:tcPr>
          <w:p w14:paraId="37643F16" w14:textId="77777777" w:rsidR="00CC1E59" w:rsidRPr="00CC1E59" w:rsidRDefault="00CC1E59" w:rsidP="00CC1E59">
            <w:pPr>
              <w:spacing w:after="0" w:line="240" w:lineRule="auto"/>
              <w:jc w:val="right"/>
              <w:rPr>
                <w:rFonts w:eastAsia="Times New Roman" w:cs="Arial"/>
                <w:b/>
                <w:bCs/>
                <w:color w:val="BFBFBF"/>
                <w:sz w:val="16"/>
                <w:szCs w:val="16"/>
                <w:lang w:eastAsia="en-IE"/>
              </w:rPr>
            </w:pPr>
            <w:r w:rsidRPr="00CC1E59">
              <w:rPr>
                <w:rFonts w:eastAsia="Times New Roman" w:cs="Arial"/>
                <w:b/>
                <w:bCs/>
                <w:color w:val="BFBFBF"/>
                <w:sz w:val="16"/>
                <w:szCs w:val="16"/>
                <w:lang w:eastAsia="en-IE"/>
              </w:rPr>
              <w:t>766</w:t>
            </w:r>
          </w:p>
        </w:tc>
        <w:tc>
          <w:tcPr>
            <w:tcW w:w="840" w:type="dxa"/>
            <w:tcBorders>
              <w:top w:val="nil"/>
              <w:left w:val="nil"/>
              <w:bottom w:val="single" w:sz="4" w:space="0" w:color="808080"/>
              <w:right w:val="nil"/>
            </w:tcBorders>
            <w:shd w:val="clear" w:color="auto" w:fill="auto"/>
            <w:vAlign w:val="center"/>
            <w:hideMark/>
          </w:tcPr>
          <w:p w14:paraId="1BD501A4" w14:textId="57119734" w:rsidR="00CC1E59" w:rsidRPr="00CC1E59" w:rsidRDefault="00CC1E59" w:rsidP="00CC1E59">
            <w:pPr>
              <w:spacing w:after="0" w:line="240" w:lineRule="auto"/>
              <w:jc w:val="right"/>
              <w:rPr>
                <w:rFonts w:eastAsia="Times New Roman" w:cs="Arial"/>
                <w:b/>
                <w:bCs/>
                <w:color w:val="000000"/>
                <w:sz w:val="16"/>
                <w:szCs w:val="16"/>
                <w:lang w:eastAsia="en-IE"/>
              </w:rPr>
            </w:pPr>
            <w:r w:rsidRPr="00CC1E59">
              <w:rPr>
                <w:rFonts w:eastAsia="Times New Roman" w:cs="Arial"/>
                <w:b/>
                <w:bCs/>
                <w:color w:val="000000"/>
                <w:sz w:val="16"/>
                <w:szCs w:val="16"/>
                <w:lang w:eastAsia="en-IE"/>
              </w:rPr>
              <w:t>5</w:t>
            </w:r>
            <w:r w:rsidR="00134358">
              <w:rPr>
                <w:rFonts w:eastAsia="Times New Roman" w:cs="Arial"/>
                <w:b/>
                <w:bCs/>
                <w:color w:val="000000"/>
                <w:sz w:val="16"/>
                <w:szCs w:val="16"/>
                <w:lang w:eastAsia="en-IE"/>
              </w:rPr>
              <w:t>6</w:t>
            </w:r>
            <w:r w:rsidR="00083CBC">
              <w:rPr>
                <w:rFonts w:eastAsia="Times New Roman" w:cs="Arial"/>
                <w:b/>
                <w:bCs/>
                <w:color w:val="000000"/>
                <w:sz w:val="16"/>
                <w:szCs w:val="16"/>
                <w:lang w:eastAsia="en-IE"/>
              </w:rPr>
              <w:t>2</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55ACB177" w14:textId="77777777" w:rsidR="00CC1E59" w:rsidRPr="00CC1E59" w:rsidRDefault="00CC1E59" w:rsidP="00CC1E59">
            <w:pPr>
              <w:spacing w:after="0" w:line="240" w:lineRule="auto"/>
              <w:jc w:val="right"/>
              <w:rPr>
                <w:rFonts w:eastAsia="Times New Roman" w:cs="Arial"/>
                <w:b/>
                <w:bCs/>
                <w:color w:val="000000"/>
                <w:sz w:val="16"/>
                <w:szCs w:val="16"/>
                <w:lang w:eastAsia="en-IE"/>
              </w:rPr>
            </w:pPr>
            <w:r w:rsidRPr="00CC1E59">
              <w:rPr>
                <w:rFonts w:eastAsia="Times New Roman" w:cs="Arial"/>
                <w:b/>
                <w:bCs/>
                <w:color w:val="000000"/>
                <w:sz w:val="16"/>
                <w:szCs w:val="16"/>
                <w:lang w:eastAsia="en-IE"/>
              </w:rPr>
              <w:t>80</w:t>
            </w:r>
          </w:p>
        </w:tc>
        <w:tc>
          <w:tcPr>
            <w:tcW w:w="840" w:type="dxa"/>
            <w:tcBorders>
              <w:top w:val="nil"/>
              <w:left w:val="nil"/>
              <w:bottom w:val="single" w:sz="4" w:space="0" w:color="808080"/>
              <w:right w:val="single" w:sz="4" w:space="0" w:color="808080"/>
            </w:tcBorders>
            <w:shd w:val="clear" w:color="000000" w:fill="E7E6E6"/>
            <w:noWrap/>
            <w:vAlign w:val="center"/>
            <w:hideMark/>
          </w:tcPr>
          <w:p w14:paraId="5D21079B" w14:textId="77777777" w:rsidR="00CC1E59" w:rsidRPr="00CC1E59" w:rsidRDefault="00CC1E59" w:rsidP="00CC1E59">
            <w:pPr>
              <w:spacing w:after="0" w:line="240" w:lineRule="auto"/>
              <w:jc w:val="right"/>
              <w:rPr>
                <w:rFonts w:eastAsia="Times New Roman" w:cs="Arial"/>
                <w:b/>
                <w:bCs/>
                <w:color w:val="808080"/>
                <w:sz w:val="16"/>
                <w:szCs w:val="16"/>
                <w:lang w:eastAsia="en-IE"/>
              </w:rPr>
            </w:pPr>
            <w:r w:rsidRPr="00CC1E59">
              <w:rPr>
                <w:rFonts w:eastAsia="Times New Roman" w:cs="Arial"/>
                <w:b/>
                <w:bCs/>
                <w:color w:val="808080"/>
                <w:sz w:val="16"/>
                <w:szCs w:val="16"/>
                <w:lang w:eastAsia="en-IE"/>
              </w:rPr>
              <w:t>326</w:t>
            </w:r>
          </w:p>
        </w:tc>
        <w:tc>
          <w:tcPr>
            <w:tcW w:w="840" w:type="dxa"/>
            <w:tcBorders>
              <w:top w:val="nil"/>
              <w:left w:val="nil"/>
              <w:bottom w:val="single" w:sz="4" w:space="0" w:color="808080"/>
              <w:right w:val="single" w:sz="8" w:space="0" w:color="00B0F0"/>
            </w:tcBorders>
            <w:shd w:val="clear" w:color="auto" w:fill="auto"/>
            <w:noWrap/>
            <w:vAlign w:val="center"/>
            <w:hideMark/>
          </w:tcPr>
          <w:p w14:paraId="572DBC4B" w14:textId="2B3FAFAA" w:rsidR="00CC1E59" w:rsidRPr="00CC1E59" w:rsidRDefault="00CC1E59" w:rsidP="00CC1E59">
            <w:pPr>
              <w:spacing w:after="0" w:line="240" w:lineRule="auto"/>
              <w:jc w:val="right"/>
              <w:rPr>
                <w:rFonts w:eastAsia="Times New Roman" w:cs="Arial"/>
                <w:b/>
                <w:bCs/>
                <w:color w:val="000000"/>
                <w:sz w:val="16"/>
                <w:szCs w:val="16"/>
                <w:lang w:eastAsia="en-IE"/>
              </w:rPr>
            </w:pPr>
            <w:r w:rsidRPr="00CC1E59">
              <w:rPr>
                <w:rFonts w:eastAsia="Times New Roman" w:cs="Arial"/>
                <w:b/>
                <w:bCs/>
                <w:color w:val="000000"/>
                <w:sz w:val="16"/>
                <w:szCs w:val="16"/>
                <w:lang w:eastAsia="en-IE"/>
              </w:rPr>
              <w:t>1</w:t>
            </w:r>
            <w:r w:rsidR="00134358">
              <w:rPr>
                <w:rFonts w:eastAsia="Times New Roman" w:cs="Arial"/>
                <w:b/>
                <w:bCs/>
                <w:color w:val="000000"/>
                <w:sz w:val="16"/>
                <w:szCs w:val="16"/>
                <w:lang w:eastAsia="en-IE"/>
              </w:rPr>
              <w:t>5</w:t>
            </w:r>
            <w:r w:rsidR="00083CBC">
              <w:rPr>
                <w:rFonts w:eastAsia="Times New Roman" w:cs="Arial"/>
                <w:b/>
                <w:bCs/>
                <w:color w:val="000000"/>
                <w:sz w:val="16"/>
                <w:szCs w:val="16"/>
                <w:lang w:eastAsia="en-IE"/>
              </w:rPr>
              <w:t>6</w:t>
            </w:r>
          </w:p>
        </w:tc>
      </w:tr>
      <w:tr w:rsidR="00CC1E59" w:rsidRPr="00CC1E59" w14:paraId="33631AAE"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noWrap/>
            <w:vAlign w:val="center"/>
            <w:hideMark/>
          </w:tcPr>
          <w:p w14:paraId="037E772F" w14:textId="77777777" w:rsidR="00CC1E59" w:rsidRPr="00CC1E59" w:rsidRDefault="00CC1E59" w:rsidP="00CC1E59">
            <w:pPr>
              <w:spacing w:after="0" w:line="240" w:lineRule="auto"/>
              <w:rPr>
                <w:rFonts w:eastAsia="Times New Roman" w:cs="Arial"/>
                <w:i/>
                <w:iCs/>
                <w:sz w:val="16"/>
                <w:szCs w:val="16"/>
                <w:lang w:eastAsia="en-IE"/>
              </w:rPr>
            </w:pPr>
            <w:r w:rsidRPr="00CC1E59">
              <w:rPr>
                <w:rFonts w:eastAsia="Times New Roman" w:cs="Arial"/>
                <w:i/>
                <w:iCs/>
                <w:sz w:val="16"/>
                <w:szCs w:val="16"/>
                <w:lang w:eastAsia="en-IE"/>
              </w:rPr>
              <w:t>Analysed by</w:t>
            </w:r>
          </w:p>
        </w:tc>
        <w:tc>
          <w:tcPr>
            <w:tcW w:w="840" w:type="dxa"/>
            <w:tcBorders>
              <w:top w:val="nil"/>
              <w:left w:val="nil"/>
              <w:bottom w:val="single" w:sz="4" w:space="0" w:color="808080"/>
              <w:right w:val="single" w:sz="4" w:space="0" w:color="808080"/>
            </w:tcBorders>
            <w:shd w:val="clear" w:color="auto" w:fill="auto"/>
            <w:vAlign w:val="center"/>
            <w:hideMark/>
          </w:tcPr>
          <w:p w14:paraId="25AEE638"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 </w:t>
            </w:r>
          </w:p>
        </w:tc>
        <w:tc>
          <w:tcPr>
            <w:tcW w:w="840" w:type="dxa"/>
            <w:tcBorders>
              <w:top w:val="nil"/>
              <w:left w:val="nil"/>
              <w:bottom w:val="single" w:sz="4" w:space="0" w:color="808080"/>
              <w:right w:val="nil"/>
            </w:tcBorders>
            <w:shd w:val="clear" w:color="auto" w:fill="auto"/>
            <w:vAlign w:val="center"/>
            <w:hideMark/>
          </w:tcPr>
          <w:p w14:paraId="41C2C943"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 </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68AFDDCA"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 </w:t>
            </w:r>
          </w:p>
        </w:tc>
        <w:tc>
          <w:tcPr>
            <w:tcW w:w="840" w:type="dxa"/>
            <w:tcBorders>
              <w:top w:val="nil"/>
              <w:left w:val="nil"/>
              <w:bottom w:val="single" w:sz="4" w:space="0" w:color="808080"/>
              <w:right w:val="single" w:sz="4" w:space="0" w:color="808080"/>
            </w:tcBorders>
            <w:shd w:val="clear" w:color="000000" w:fill="E7E6E6"/>
            <w:noWrap/>
            <w:vAlign w:val="center"/>
            <w:hideMark/>
          </w:tcPr>
          <w:p w14:paraId="3DDC6F0A" w14:textId="77777777" w:rsidR="00CC1E59" w:rsidRPr="00CC1E59" w:rsidRDefault="00CC1E59" w:rsidP="00CC1E59">
            <w:pPr>
              <w:spacing w:after="0" w:line="240" w:lineRule="auto"/>
              <w:jc w:val="right"/>
              <w:rPr>
                <w:rFonts w:eastAsia="Times New Roman" w:cs="Arial"/>
                <w:color w:val="808080"/>
                <w:sz w:val="16"/>
                <w:szCs w:val="16"/>
                <w:lang w:eastAsia="en-IE"/>
              </w:rPr>
            </w:pPr>
            <w:r w:rsidRPr="00CC1E59">
              <w:rPr>
                <w:rFonts w:eastAsia="Times New Roman" w:cs="Arial"/>
                <w:color w:val="808080"/>
                <w:sz w:val="16"/>
                <w:szCs w:val="16"/>
                <w:lang w:eastAsia="en-IE"/>
              </w:rPr>
              <w:t> </w:t>
            </w:r>
          </w:p>
        </w:tc>
        <w:tc>
          <w:tcPr>
            <w:tcW w:w="840" w:type="dxa"/>
            <w:tcBorders>
              <w:top w:val="nil"/>
              <w:left w:val="nil"/>
              <w:bottom w:val="single" w:sz="4" w:space="0" w:color="808080"/>
              <w:right w:val="single" w:sz="8" w:space="0" w:color="00B0F0"/>
            </w:tcBorders>
            <w:shd w:val="clear" w:color="auto" w:fill="auto"/>
            <w:noWrap/>
            <w:vAlign w:val="center"/>
            <w:hideMark/>
          </w:tcPr>
          <w:p w14:paraId="4C9CB89C"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 </w:t>
            </w:r>
          </w:p>
        </w:tc>
      </w:tr>
      <w:tr w:rsidR="00CC1E59" w:rsidRPr="00CC1E59" w14:paraId="63356E82"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noWrap/>
            <w:vAlign w:val="center"/>
            <w:hideMark/>
          </w:tcPr>
          <w:p w14:paraId="7C034F29" w14:textId="77777777" w:rsidR="00CC1E59" w:rsidRPr="00CC1E59" w:rsidRDefault="00CC1E59" w:rsidP="00CC1E59">
            <w:pPr>
              <w:spacing w:after="0" w:line="240" w:lineRule="auto"/>
              <w:rPr>
                <w:rFonts w:eastAsia="Times New Roman" w:cs="Arial"/>
                <w:color w:val="000000"/>
                <w:sz w:val="16"/>
                <w:szCs w:val="16"/>
                <w:lang w:eastAsia="en-IE"/>
              </w:rPr>
            </w:pPr>
            <w:r w:rsidRPr="00CC1E59">
              <w:rPr>
                <w:rFonts w:eastAsia="Times New Roman" w:cs="Arial"/>
                <w:color w:val="000000"/>
                <w:sz w:val="16"/>
                <w:szCs w:val="16"/>
                <w:lang w:eastAsia="en-IE"/>
              </w:rPr>
              <w:t>Desktop review (risk based)</w:t>
            </w:r>
          </w:p>
        </w:tc>
        <w:tc>
          <w:tcPr>
            <w:tcW w:w="840" w:type="dxa"/>
            <w:tcBorders>
              <w:top w:val="nil"/>
              <w:left w:val="nil"/>
              <w:bottom w:val="single" w:sz="4" w:space="0" w:color="808080"/>
              <w:right w:val="single" w:sz="4" w:space="0" w:color="808080"/>
            </w:tcBorders>
            <w:shd w:val="clear" w:color="auto" w:fill="auto"/>
            <w:vAlign w:val="center"/>
            <w:hideMark/>
          </w:tcPr>
          <w:p w14:paraId="2600E2D0"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32</w:t>
            </w:r>
          </w:p>
        </w:tc>
        <w:tc>
          <w:tcPr>
            <w:tcW w:w="840" w:type="dxa"/>
            <w:tcBorders>
              <w:top w:val="nil"/>
              <w:left w:val="nil"/>
              <w:bottom w:val="single" w:sz="4" w:space="0" w:color="808080"/>
              <w:right w:val="nil"/>
            </w:tcBorders>
            <w:shd w:val="clear" w:color="auto" w:fill="auto"/>
            <w:vAlign w:val="center"/>
            <w:hideMark/>
          </w:tcPr>
          <w:p w14:paraId="0B0A166A" w14:textId="6B68E80E" w:rsidR="00CC1E59" w:rsidRPr="00CC1E59" w:rsidRDefault="00134358" w:rsidP="00CC1E59">
            <w:pPr>
              <w:spacing w:after="0" w:line="240" w:lineRule="auto"/>
              <w:jc w:val="right"/>
              <w:rPr>
                <w:rFonts w:eastAsia="Times New Roman" w:cs="Arial"/>
                <w:color w:val="000000"/>
                <w:sz w:val="16"/>
                <w:szCs w:val="16"/>
                <w:lang w:eastAsia="en-IE"/>
              </w:rPr>
            </w:pPr>
            <w:r>
              <w:rPr>
                <w:rFonts w:eastAsia="Times New Roman" w:cs="Arial"/>
                <w:color w:val="000000"/>
                <w:sz w:val="16"/>
                <w:szCs w:val="16"/>
                <w:lang w:eastAsia="en-IE"/>
              </w:rPr>
              <w:t>43</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1D0A939D"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16</w:t>
            </w:r>
          </w:p>
        </w:tc>
        <w:tc>
          <w:tcPr>
            <w:tcW w:w="840" w:type="dxa"/>
            <w:tcBorders>
              <w:top w:val="nil"/>
              <w:left w:val="nil"/>
              <w:bottom w:val="single" w:sz="4" w:space="0" w:color="808080"/>
              <w:right w:val="single" w:sz="4" w:space="0" w:color="808080"/>
            </w:tcBorders>
            <w:shd w:val="clear" w:color="000000" w:fill="E7E6E6"/>
            <w:noWrap/>
            <w:vAlign w:val="center"/>
            <w:hideMark/>
          </w:tcPr>
          <w:p w14:paraId="39CD9CDE" w14:textId="77777777" w:rsidR="00CC1E59" w:rsidRPr="00CC1E59" w:rsidRDefault="00CC1E59" w:rsidP="00CC1E59">
            <w:pPr>
              <w:spacing w:after="0" w:line="240" w:lineRule="auto"/>
              <w:jc w:val="right"/>
              <w:rPr>
                <w:rFonts w:eastAsia="Times New Roman" w:cs="Arial"/>
                <w:color w:val="808080"/>
                <w:sz w:val="16"/>
                <w:szCs w:val="16"/>
                <w:lang w:eastAsia="en-IE"/>
              </w:rPr>
            </w:pPr>
            <w:r w:rsidRPr="00CC1E59">
              <w:rPr>
                <w:rFonts w:eastAsia="Times New Roman" w:cs="Arial"/>
                <w:color w:val="808080"/>
                <w:sz w:val="16"/>
                <w:szCs w:val="16"/>
                <w:lang w:eastAsia="en-IE"/>
              </w:rPr>
              <w:t>-</w:t>
            </w:r>
          </w:p>
        </w:tc>
        <w:tc>
          <w:tcPr>
            <w:tcW w:w="840" w:type="dxa"/>
            <w:tcBorders>
              <w:top w:val="nil"/>
              <w:left w:val="nil"/>
              <w:bottom w:val="single" w:sz="4" w:space="0" w:color="808080"/>
              <w:right w:val="single" w:sz="8" w:space="0" w:color="00B0F0"/>
            </w:tcBorders>
            <w:shd w:val="clear" w:color="auto" w:fill="auto"/>
            <w:noWrap/>
            <w:vAlign w:val="center"/>
            <w:hideMark/>
          </w:tcPr>
          <w:p w14:paraId="2007B848" w14:textId="363C6359" w:rsidR="00CC1E59" w:rsidRPr="00CC1E59" w:rsidRDefault="00134358" w:rsidP="00CC1E59">
            <w:pPr>
              <w:spacing w:after="0" w:line="240" w:lineRule="auto"/>
              <w:jc w:val="right"/>
              <w:rPr>
                <w:rFonts w:eastAsia="Times New Roman" w:cs="Arial"/>
                <w:color w:val="000000"/>
                <w:sz w:val="16"/>
                <w:szCs w:val="16"/>
                <w:lang w:eastAsia="en-IE"/>
              </w:rPr>
            </w:pPr>
            <w:r>
              <w:rPr>
                <w:rFonts w:eastAsia="Times New Roman" w:cs="Arial"/>
                <w:color w:val="000000"/>
                <w:sz w:val="16"/>
                <w:szCs w:val="16"/>
                <w:lang w:eastAsia="en-IE"/>
              </w:rPr>
              <w:t>27</w:t>
            </w:r>
          </w:p>
        </w:tc>
      </w:tr>
      <w:tr w:rsidR="00CC1E59" w:rsidRPr="00CC1E59" w14:paraId="0E11742B"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noWrap/>
            <w:vAlign w:val="center"/>
            <w:hideMark/>
          </w:tcPr>
          <w:p w14:paraId="13DD4E97" w14:textId="77777777" w:rsidR="00CC1E59" w:rsidRPr="00CC1E59" w:rsidRDefault="00CC1E59" w:rsidP="00CC1E59">
            <w:pPr>
              <w:spacing w:after="0" w:line="240" w:lineRule="auto"/>
              <w:rPr>
                <w:rFonts w:eastAsia="Times New Roman" w:cs="Arial"/>
                <w:color w:val="000000"/>
                <w:sz w:val="16"/>
                <w:szCs w:val="16"/>
                <w:lang w:eastAsia="en-IE"/>
              </w:rPr>
            </w:pPr>
            <w:r w:rsidRPr="00CC1E59">
              <w:rPr>
                <w:rFonts w:eastAsia="Times New Roman" w:cs="Arial"/>
                <w:color w:val="000000"/>
                <w:sz w:val="16"/>
                <w:szCs w:val="16"/>
                <w:lang w:eastAsia="en-IE"/>
              </w:rPr>
              <w:t>Desktop review (random)</w:t>
            </w:r>
          </w:p>
        </w:tc>
        <w:tc>
          <w:tcPr>
            <w:tcW w:w="840" w:type="dxa"/>
            <w:tcBorders>
              <w:top w:val="nil"/>
              <w:left w:val="nil"/>
              <w:bottom w:val="single" w:sz="4" w:space="0" w:color="808080"/>
              <w:right w:val="single" w:sz="4" w:space="0" w:color="808080"/>
            </w:tcBorders>
            <w:shd w:val="clear" w:color="auto" w:fill="auto"/>
            <w:vAlign w:val="center"/>
            <w:hideMark/>
          </w:tcPr>
          <w:p w14:paraId="2C1CB6C5"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14</w:t>
            </w:r>
          </w:p>
        </w:tc>
        <w:tc>
          <w:tcPr>
            <w:tcW w:w="840" w:type="dxa"/>
            <w:tcBorders>
              <w:top w:val="nil"/>
              <w:left w:val="nil"/>
              <w:bottom w:val="single" w:sz="4" w:space="0" w:color="808080"/>
              <w:right w:val="nil"/>
            </w:tcBorders>
            <w:shd w:val="clear" w:color="auto" w:fill="auto"/>
            <w:vAlign w:val="center"/>
            <w:hideMark/>
          </w:tcPr>
          <w:p w14:paraId="649C7B15"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622AB476"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w:t>
            </w:r>
          </w:p>
        </w:tc>
        <w:tc>
          <w:tcPr>
            <w:tcW w:w="840" w:type="dxa"/>
            <w:tcBorders>
              <w:top w:val="nil"/>
              <w:left w:val="nil"/>
              <w:bottom w:val="single" w:sz="4" w:space="0" w:color="808080"/>
              <w:right w:val="single" w:sz="4" w:space="0" w:color="808080"/>
            </w:tcBorders>
            <w:shd w:val="clear" w:color="000000" w:fill="E7E6E6"/>
            <w:noWrap/>
            <w:vAlign w:val="center"/>
            <w:hideMark/>
          </w:tcPr>
          <w:p w14:paraId="1B59F8EC" w14:textId="77777777" w:rsidR="00CC1E59" w:rsidRPr="00CC1E59" w:rsidRDefault="00CC1E59" w:rsidP="00CC1E59">
            <w:pPr>
              <w:spacing w:after="0" w:line="240" w:lineRule="auto"/>
              <w:jc w:val="right"/>
              <w:rPr>
                <w:rFonts w:eastAsia="Times New Roman" w:cs="Arial"/>
                <w:color w:val="808080"/>
                <w:sz w:val="16"/>
                <w:szCs w:val="16"/>
                <w:lang w:eastAsia="en-IE"/>
              </w:rPr>
            </w:pPr>
            <w:r w:rsidRPr="00CC1E59">
              <w:rPr>
                <w:rFonts w:eastAsia="Times New Roman" w:cs="Arial"/>
                <w:color w:val="808080"/>
                <w:sz w:val="16"/>
                <w:szCs w:val="16"/>
                <w:lang w:eastAsia="en-IE"/>
              </w:rPr>
              <w:t>-</w:t>
            </w:r>
          </w:p>
        </w:tc>
        <w:tc>
          <w:tcPr>
            <w:tcW w:w="840" w:type="dxa"/>
            <w:tcBorders>
              <w:top w:val="nil"/>
              <w:left w:val="nil"/>
              <w:bottom w:val="single" w:sz="4" w:space="0" w:color="808080"/>
              <w:right w:val="single" w:sz="8" w:space="0" w:color="00B0F0"/>
            </w:tcBorders>
            <w:shd w:val="clear" w:color="auto" w:fill="auto"/>
            <w:noWrap/>
            <w:vAlign w:val="center"/>
            <w:hideMark/>
          </w:tcPr>
          <w:p w14:paraId="65AF3858"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w:t>
            </w:r>
          </w:p>
        </w:tc>
      </w:tr>
      <w:tr w:rsidR="00CC1E59" w:rsidRPr="00CC1E59" w14:paraId="430F727E"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noWrap/>
            <w:vAlign w:val="center"/>
            <w:hideMark/>
          </w:tcPr>
          <w:p w14:paraId="4EA25430" w14:textId="77777777" w:rsidR="00CC1E59" w:rsidRPr="00CC1E59" w:rsidRDefault="00CC1E59" w:rsidP="00CC1E59">
            <w:pPr>
              <w:spacing w:after="0" w:line="240" w:lineRule="auto"/>
              <w:rPr>
                <w:rFonts w:eastAsia="Times New Roman" w:cs="Arial"/>
                <w:color w:val="000000"/>
                <w:sz w:val="16"/>
                <w:szCs w:val="16"/>
                <w:lang w:eastAsia="en-IE"/>
              </w:rPr>
            </w:pPr>
            <w:r w:rsidRPr="00CC1E59">
              <w:rPr>
                <w:rFonts w:eastAsia="Times New Roman" w:cs="Arial"/>
                <w:color w:val="000000"/>
                <w:sz w:val="16"/>
                <w:szCs w:val="16"/>
                <w:lang w:eastAsia="en-IE"/>
              </w:rPr>
              <w:t xml:space="preserve">Onsite review </w:t>
            </w:r>
          </w:p>
        </w:tc>
        <w:tc>
          <w:tcPr>
            <w:tcW w:w="840" w:type="dxa"/>
            <w:tcBorders>
              <w:top w:val="nil"/>
              <w:left w:val="nil"/>
              <w:bottom w:val="single" w:sz="4" w:space="0" w:color="808080"/>
              <w:right w:val="single" w:sz="4" w:space="0" w:color="808080"/>
            </w:tcBorders>
            <w:shd w:val="clear" w:color="auto" w:fill="auto"/>
            <w:vAlign w:val="center"/>
            <w:hideMark/>
          </w:tcPr>
          <w:p w14:paraId="4484829D"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288</w:t>
            </w:r>
          </w:p>
        </w:tc>
        <w:tc>
          <w:tcPr>
            <w:tcW w:w="840" w:type="dxa"/>
            <w:tcBorders>
              <w:top w:val="nil"/>
              <w:left w:val="nil"/>
              <w:bottom w:val="single" w:sz="4" w:space="0" w:color="808080"/>
              <w:right w:val="nil"/>
            </w:tcBorders>
            <w:shd w:val="clear" w:color="auto" w:fill="auto"/>
            <w:vAlign w:val="center"/>
            <w:hideMark/>
          </w:tcPr>
          <w:p w14:paraId="2A939E53" w14:textId="213F47AC" w:rsidR="00CC1E59" w:rsidRPr="00CC1E59" w:rsidRDefault="00134358" w:rsidP="00CC1E59">
            <w:pPr>
              <w:spacing w:after="0" w:line="240" w:lineRule="auto"/>
              <w:jc w:val="right"/>
              <w:rPr>
                <w:rFonts w:eastAsia="Times New Roman" w:cs="Arial"/>
                <w:color w:val="000000"/>
                <w:sz w:val="16"/>
                <w:szCs w:val="16"/>
                <w:lang w:eastAsia="en-IE"/>
              </w:rPr>
            </w:pPr>
            <w:r>
              <w:rPr>
                <w:rFonts w:eastAsia="Times New Roman" w:cs="Arial"/>
                <w:color w:val="000000"/>
                <w:sz w:val="16"/>
                <w:szCs w:val="16"/>
                <w:lang w:eastAsia="en-IE"/>
              </w:rPr>
              <w:t>206</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7C2D8F18"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42</w:t>
            </w:r>
          </w:p>
        </w:tc>
        <w:tc>
          <w:tcPr>
            <w:tcW w:w="840" w:type="dxa"/>
            <w:tcBorders>
              <w:top w:val="nil"/>
              <w:left w:val="nil"/>
              <w:bottom w:val="single" w:sz="4" w:space="0" w:color="808080"/>
              <w:right w:val="single" w:sz="4" w:space="0" w:color="808080"/>
            </w:tcBorders>
            <w:shd w:val="clear" w:color="000000" w:fill="E7E6E6"/>
            <w:noWrap/>
            <w:vAlign w:val="center"/>
            <w:hideMark/>
          </w:tcPr>
          <w:p w14:paraId="7AD78DB7" w14:textId="77777777" w:rsidR="00CC1E59" w:rsidRPr="00CC1E59" w:rsidRDefault="00CC1E59" w:rsidP="00CC1E59">
            <w:pPr>
              <w:spacing w:after="0" w:line="240" w:lineRule="auto"/>
              <w:jc w:val="right"/>
              <w:rPr>
                <w:rFonts w:eastAsia="Times New Roman" w:cs="Arial"/>
                <w:color w:val="808080"/>
                <w:sz w:val="16"/>
                <w:szCs w:val="16"/>
                <w:lang w:eastAsia="en-IE"/>
              </w:rPr>
            </w:pPr>
            <w:r w:rsidRPr="00CC1E59">
              <w:rPr>
                <w:rFonts w:eastAsia="Times New Roman" w:cs="Arial"/>
                <w:color w:val="808080"/>
                <w:sz w:val="16"/>
                <w:szCs w:val="16"/>
                <w:lang w:eastAsia="en-IE"/>
              </w:rPr>
              <w:t>35</w:t>
            </w:r>
          </w:p>
        </w:tc>
        <w:tc>
          <w:tcPr>
            <w:tcW w:w="840" w:type="dxa"/>
            <w:tcBorders>
              <w:top w:val="nil"/>
              <w:left w:val="nil"/>
              <w:bottom w:val="single" w:sz="4" w:space="0" w:color="808080"/>
              <w:right w:val="single" w:sz="8" w:space="0" w:color="00B0F0"/>
            </w:tcBorders>
            <w:shd w:val="clear" w:color="auto" w:fill="auto"/>
            <w:noWrap/>
            <w:vAlign w:val="center"/>
            <w:hideMark/>
          </w:tcPr>
          <w:p w14:paraId="3A64AB61" w14:textId="0592CF81" w:rsidR="00CC1E59" w:rsidRPr="00CC1E59" w:rsidRDefault="00134358" w:rsidP="00CC1E59">
            <w:pPr>
              <w:spacing w:after="0" w:line="240" w:lineRule="auto"/>
              <w:jc w:val="right"/>
              <w:rPr>
                <w:rFonts w:eastAsia="Times New Roman" w:cs="Arial"/>
                <w:color w:val="000000"/>
                <w:sz w:val="16"/>
                <w:szCs w:val="16"/>
                <w:lang w:eastAsia="en-IE"/>
              </w:rPr>
            </w:pPr>
            <w:r>
              <w:rPr>
                <w:rFonts w:eastAsia="Times New Roman" w:cs="Arial"/>
                <w:color w:val="000000"/>
                <w:sz w:val="16"/>
                <w:szCs w:val="16"/>
                <w:lang w:eastAsia="en-IE"/>
              </w:rPr>
              <w:t>129</w:t>
            </w:r>
          </w:p>
        </w:tc>
      </w:tr>
      <w:tr w:rsidR="00CC1E59" w:rsidRPr="00CC1E59" w14:paraId="649D850A"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noWrap/>
            <w:vAlign w:val="center"/>
            <w:hideMark/>
          </w:tcPr>
          <w:p w14:paraId="42A825D6" w14:textId="77777777" w:rsidR="00CC1E59" w:rsidRPr="00CC1E59" w:rsidRDefault="00CC1E59" w:rsidP="00CC1E59">
            <w:pPr>
              <w:spacing w:after="0" w:line="240" w:lineRule="auto"/>
              <w:rPr>
                <w:rFonts w:eastAsia="Times New Roman" w:cs="Arial"/>
                <w:color w:val="000000"/>
                <w:sz w:val="16"/>
                <w:szCs w:val="16"/>
                <w:lang w:eastAsia="en-IE"/>
              </w:rPr>
            </w:pPr>
            <w:r w:rsidRPr="00CC1E59">
              <w:rPr>
                <w:rFonts w:eastAsia="Times New Roman" w:cs="Arial"/>
                <w:color w:val="000000"/>
                <w:sz w:val="16"/>
                <w:szCs w:val="16"/>
                <w:lang w:eastAsia="en-IE"/>
              </w:rPr>
              <w:t xml:space="preserve">Other monitoring activities </w:t>
            </w:r>
          </w:p>
        </w:tc>
        <w:tc>
          <w:tcPr>
            <w:tcW w:w="840" w:type="dxa"/>
            <w:tcBorders>
              <w:top w:val="nil"/>
              <w:left w:val="nil"/>
              <w:bottom w:val="single" w:sz="4" w:space="0" w:color="808080"/>
              <w:right w:val="single" w:sz="4" w:space="0" w:color="808080"/>
            </w:tcBorders>
            <w:shd w:val="clear" w:color="auto" w:fill="auto"/>
            <w:vAlign w:val="center"/>
            <w:hideMark/>
          </w:tcPr>
          <w:p w14:paraId="47C06952"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432</w:t>
            </w:r>
          </w:p>
        </w:tc>
        <w:tc>
          <w:tcPr>
            <w:tcW w:w="840" w:type="dxa"/>
            <w:tcBorders>
              <w:top w:val="nil"/>
              <w:left w:val="nil"/>
              <w:bottom w:val="single" w:sz="4" w:space="0" w:color="808080"/>
              <w:right w:val="nil"/>
            </w:tcBorders>
            <w:shd w:val="clear" w:color="auto" w:fill="auto"/>
            <w:vAlign w:val="center"/>
            <w:hideMark/>
          </w:tcPr>
          <w:p w14:paraId="3B953BD1"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313</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67249046"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22</w:t>
            </w:r>
          </w:p>
        </w:tc>
        <w:tc>
          <w:tcPr>
            <w:tcW w:w="840" w:type="dxa"/>
            <w:tcBorders>
              <w:top w:val="nil"/>
              <w:left w:val="nil"/>
              <w:bottom w:val="single" w:sz="4" w:space="0" w:color="808080"/>
              <w:right w:val="single" w:sz="4" w:space="0" w:color="808080"/>
            </w:tcBorders>
            <w:shd w:val="clear" w:color="000000" w:fill="E7E6E6"/>
            <w:noWrap/>
            <w:vAlign w:val="center"/>
            <w:hideMark/>
          </w:tcPr>
          <w:p w14:paraId="00BFB4FC" w14:textId="77777777" w:rsidR="00CC1E59" w:rsidRPr="00CC1E59" w:rsidRDefault="00CC1E59" w:rsidP="00CC1E59">
            <w:pPr>
              <w:spacing w:after="0" w:line="240" w:lineRule="auto"/>
              <w:jc w:val="right"/>
              <w:rPr>
                <w:rFonts w:eastAsia="Times New Roman" w:cs="Arial"/>
                <w:color w:val="808080"/>
                <w:sz w:val="16"/>
                <w:szCs w:val="16"/>
                <w:lang w:eastAsia="en-IE"/>
              </w:rPr>
            </w:pPr>
            <w:r w:rsidRPr="00CC1E59">
              <w:rPr>
                <w:rFonts w:eastAsia="Times New Roman" w:cs="Arial"/>
                <w:color w:val="808080"/>
                <w:sz w:val="16"/>
                <w:szCs w:val="16"/>
                <w:lang w:eastAsia="en-IE"/>
              </w:rPr>
              <w:t>291</w:t>
            </w:r>
          </w:p>
        </w:tc>
        <w:tc>
          <w:tcPr>
            <w:tcW w:w="840" w:type="dxa"/>
            <w:tcBorders>
              <w:top w:val="nil"/>
              <w:left w:val="nil"/>
              <w:bottom w:val="single" w:sz="4" w:space="0" w:color="808080"/>
              <w:right w:val="single" w:sz="8" w:space="0" w:color="00B0F0"/>
            </w:tcBorders>
            <w:shd w:val="clear" w:color="auto" w:fill="auto"/>
            <w:noWrap/>
            <w:vAlign w:val="center"/>
            <w:hideMark/>
          </w:tcPr>
          <w:p w14:paraId="558EDC12"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w:t>
            </w:r>
          </w:p>
        </w:tc>
      </w:tr>
      <w:tr w:rsidR="00CC1E59" w:rsidRPr="00CC1E59" w14:paraId="0940FC01"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noWrap/>
            <w:vAlign w:val="center"/>
            <w:hideMark/>
          </w:tcPr>
          <w:p w14:paraId="0A05C886" w14:textId="77777777" w:rsidR="00CC1E59" w:rsidRPr="00CC1E59" w:rsidRDefault="00CC1E59" w:rsidP="00CC1E59">
            <w:pPr>
              <w:spacing w:after="0" w:line="240" w:lineRule="auto"/>
              <w:rPr>
                <w:rFonts w:eastAsia="Times New Roman" w:cs="Arial"/>
                <w:b/>
                <w:bCs/>
                <w:color w:val="000000"/>
                <w:sz w:val="16"/>
                <w:szCs w:val="16"/>
                <w:lang w:eastAsia="en-IE"/>
              </w:rPr>
            </w:pPr>
            <w:r w:rsidRPr="00CC1E59">
              <w:rPr>
                <w:rFonts w:eastAsia="Times New Roman" w:cs="Arial"/>
                <w:b/>
                <w:bCs/>
                <w:color w:val="000000"/>
                <w:sz w:val="16"/>
                <w:szCs w:val="16"/>
                <w:lang w:eastAsia="en-IE"/>
              </w:rPr>
              <w:t> </w:t>
            </w:r>
          </w:p>
        </w:tc>
        <w:tc>
          <w:tcPr>
            <w:tcW w:w="840" w:type="dxa"/>
            <w:tcBorders>
              <w:top w:val="nil"/>
              <w:left w:val="nil"/>
              <w:bottom w:val="single" w:sz="4" w:space="0" w:color="808080"/>
              <w:right w:val="single" w:sz="4" w:space="0" w:color="808080"/>
            </w:tcBorders>
            <w:shd w:val="clear" w:color="auto" w:fill="auto"/>
            <w:vAlign w:val="center"/>
            <w:hideMark/>
          </w:tcPr>
          <w:p w14:paraId="1AEA61C6" w14:textId="77777777" w:rsidR="00CC1E59" w:rsidRPr="00CC1E59" w:rsidRDefault="00CC1E59" w:rsidP="00CC1E59">
            <w:pPr>
              <w:spacing w:after="0" w:line="240" w:lineRule="auto"/>
              <w:jc w:val="right"/>
              <w:rPr>
                <w:rFonts w:eastAsia="Times New Roman" w:cs="Arial"/>
                <w:b/>
                <w:bCs/>
                <w:color w:val="BFBFBF"/>
                <w:sz w:val="16"/>
                <w:szCs w:val="16"/>
                <w:lang w:eastAsia="en-IE"/>
              </w:rPr>
            </w:pPr>
            <w:r w:rsidRPr="00CC1E59">
              <w:rPr>
                <w:rFonts w:eastAsia="Times New Roman" w:cs="Arial"/>
                <w:b/>
                <w:bCs/>
                <w:color w:val="BFBFBF"/>
                <w:sz w:val="16"/>
                <w:szCs w:val="16"/>
                <w:lang w:eastAsia="en-IE"/>
              </w:rPr>
              <w:t>766</w:t>
            </w:r>
          </w:p>
        </w:tc>
        <w:tc>
          <w:tcPr>
            <w:tcW w:w="840" w:type="dxa"/>
            <w:tcBorders>
              <w:top w:val="nil"/>
              <w:left w:val="nil"/>
              <w:bottom w:val="single" w:sz="4" w:space="0" w:color="808080"/>
              <w:right w:val="nil"/>
            </w:tcBorders>
            <w:shd w:val="clear" w:color="auto" w:fill="auto"/>
            <w:vAlign w:val="center"/>
            <w:hideMark/>
          </w:tcPr>
          <w:p w14:paraId="2CB59909" w14:textId="4CCECDF9" w:rsidR="00CC1E59" w:rsidRPr="00CC1E59" w:rsidRDefault="00CC1E59" w:rsidP="00CC1E59">
            <w:pPr>
              <w:spacing w:after="0" w:line="240" w:lineRule="auto"/>
              <w:jc w:val="right"/>
              <w:rPr>
                <w:rFonts w:eastAsia="Times New Roman" w:cs="Arial"/>
                <w:b/>
                <w:bCs/>
                <w:color w:val="000000"/>
                <w:sz w:val="16"/>
                <w:szCs w:val="16"/>
                <w:lang w:eastAsia="en-IE"/>
              </w:rPr>
            </w:pPr>
            <w:r w:rsidRPr="00CC1E59">
              <w:rPr>
                <w:rFonts w:eastAsia="Times New Roman" w:cs="Arial"/>
                <w:b/>
                <w:bCs/>
                <w:color w:val="000000"/>
                <w:sz w:val="16"/>
                <w:szCs w:val="16"/>
                <w:lang w:eastAsia="en-IE"/>
              </w:rPr>
              <w:t>5</w:t>
            </w:r>
            <w:r w:rsidR="00134358">
              <w:rPr>
                <w:rFonts w:eastAsia="Times New Roman" w:cs="Arial"/>
                <w:b/>
                <w:bCs/>
                <w:color w:val="000000"/>
                <w:sz w:val="16"/>
                <w:szCs w:val="16"/>
                <w:lang w:eastAsia="en-IE"/>
              </w:rPr>
              <w:t>6</w:t>
            </w:r>
            <w:r w:rsidR="0005692F">
              <w:rPr>
                <w:rFonts w:eastAsia="Times New Roman" w:cs="Arial"/>
                <w:b/>
                <w:bCs/>
                <w:color w:val="000000"/>
                <w:sz w:val="16"/>
                <w:szCs w:val="16"/>
                <w:lang w:eastAsia="en-IE"/>
              </w:rPr>
              <w:t>2</w:t>
            </w:r>
          </w:p>
        </w:tc>
        <w:tc>
          <w:tcPr>
            <w:tcW w:w="840" w:type="dxa"/>
            <w:tcBorders>
              <w:top w:val="nil"/>
              <w:left w:val="single" w:sz="8" w:space="0" w:color="00B0F0"/>
              <w:bottom w:val="single" w:sz="4" w:space="0" w:color="808080"/>
              <w:right w:val="single" w:sz="4" w:space="0" w:color="808080"/>
            </w:tcBorders>
            <w:shd w:val="clear" w:color="auto" w:fill="auto"/>
            <w:vAlign w:val="center"/>
            <w:hideMark/>
          </w:tcPr>
          <w:p w14:paraId="4DBCB946" w14:textId="77777777" w:rsidR="00CC1E59" w:rsidRPr="00CC1E59" w:rsidRDefault="00CC1E59" w:rsidP="00CC1E59">
            <w:pPr>
              <w:spacing w:after="0" w:line="240" w:lineRule="auto"/>
              <w:jc w:val="right"/>
              <w:rPr>
                <w:rFonts w:eastAsia="Times New Roman" w:cs="Arial"/>
                <w:b/>
                <w:bCs/>
                <w:color w:val="000000"/>
                <w:sz w:val="16"/>
                <w:szCs w:val="16"/>
                <w:lang w:eastAsia="en-IE"/>
              </w:rPr>
            </w:pPr>
            <w:r w:rsidRPr="00CC1E59">
              <w:rPr>
                <w:rFonts w:eastAsia="Times New Roman" w:cs="Arial"/>
                <w:b/>
                <w:bCs/>
                <w:color w:val="000000"/>
                <w:sz w:val="16"/>
                <w:szCs w:val="16"/>
                <w:lang w:eastAsia="en-IE"/>
              </w:rPr>
              <w:t>80</w:t>
            </w:r>
          </w:p>
        </w:tc>
        <w:tc>
          <w:tcPr>
            <w:tcW w:w="840" w:type="dxa"/>
            <w:tcBorders>
              <w:top w:val="nil"/>
              <w:left w:val="nil"/>
              <w:bottom w:val="single" w:sz="4" w:space="0" w:color="808080"/>
              <w:right w:val="single" w:sz="4" w:space="0" w:color="808080"/>
            </w:tcBorders>
            <w:shd w:val="clear" w:color="000000" w:fill="E7E6E6"/>
            <w:vAlign w:val="center"/>
            <w:hideMark/>
          </w:tcPr>
          <w:p w14:paraId="5C1C8573" w14:textId="77777777" w:rsidR="00CC1E59" w:rsidRPr="00CC1E59" w:rsidRDefault="00CC1E59" w:rsidP="00CC1E59">
            <w:pPr>
              <w:spacing w:after="0" w:line="240" w:lineRule="auto"/>
              <w:jc w:val="right"/>
              <w:rPr>
                <w:rFonts w:eastAsia="Times New Roman" w:cs="Arial"/>
                <w:b/>
                <w:bCs/>
                <w:color w:val="808080"/>
                <w:sz w:val="16"/>
                <w:szCs w:val="16"/>
                <w:lang w:eastAsia="en-IE"/>
              </w:rPr>
            </w:pPr>
            <w:r w:rsidRPr="00CC1E59">
              <w:rPr>
                <w:rFonts w:eastAsia="Times New Roman" w:cs="Arial"/>
                <w:b/>
                <w:bCs/>
                <w:color w:val="808080"/>
                <w:sz w:val="16"/>
                <w:szCs w:val="16"/>
                <w:lang w:eastAsia="en-IE"/>
              </w:rPr>
              <w:t>326</w:t>
            </w:r>
          </w:p>
        </w:tc>
        <w:tc>
          <w:tcPr>
            <w:tcW w:w="840" w:type="dxa"/>
            <w:tcBorders>
              <w:top w:val="nil"/>
              <w:left w:val="nil"/>
              <w:bottom w:val="single" w:sz="4" w:space="0" w:color="808080"/>
              <w:right w:val="single" w:sz="8" w:space="0" w:color="00B0F0"/>
            </w:tcBorders>
            <w:shd w:val="clear" w:color="auto" w:fill="auto"/>
            <w:vAlign w:val="center"/>
            <w:hideMark/>
          </w:tcPr>
          <w:p w14:paraId="4D387082" w14:textId="31D795CA" w:rsidR="00CC1E59" w:rsidRPr="00CC1E59" w:rsidRDefault="00CC1E59" w:rsidP="00CC1E59">
            <w:pPr>
              <w:spacing w:after="0" w:line="240" w:lineRule="auto"/>
              <w:jc w:val="right"/>
              <w:rPr>
                <w:rFonts w:eastAsia="Times New Roman" w:cs="Arial"/>
                <w:b/>
                <w:bCs/>
                <w:color w:val="000000"/>
                <w:sz w:val="16"/>
                <w:szCs w:val="16"/>
                <w:lang w:eastAsia="en-IE"/>
              </w:rPr>
            </w:pPr>
            <w:r w:rsidRPr="00CC1E59">
              <w:rPr>
                <w:rFonts w:eastAsia="Times New Roman" w:cs="Arial"/>
                <w:b/>
                <w:bCs/>
                <w:color w:val="000000"/>
                <w:sz w:val="16"/>
                <w:szCs w:val="16"/>
                <w:lang w:eastAsia="en-IE"/>
              </w:rPr>
              <w:t>1</w:t>
            </w:r>
            <w:r w:rsidR="00134358">
              <w:rPr>
                <w:rFonts w:eastAsia="Times New Roman" w:cs="Arial"/>
                <w:b/>
                <w:bCs/>
                <w:color w:val="000000"/>
                <w:sz w:val="16"/>
                <w:szCs w:val="16"/>
                <w:lang w:eastAsia="en-IE"/>
              </w:rPr>
              <w:t>5</w:t>
            </w:r>
            <w:r w:rsidR="00083CBC">
              <w:rPr>
                <w:rFonts w:eastAsia="Times New Roman" w:cs="Arial"/>
                <w:b/>
                <w:bCs/>
                <w:color w:val="000000"/>
                <w:sz w:val="16"/>
                <w:szCs w:val="16"/>
                <w:lang w:eastAsia="en-IE"/>
              </w:rPr>
              <w:t>6</w:t>
            </w:r>
          </w:p>
        </w:tc>
      </w:tr>
      <w:tr w:rsidR="00CC1E59" w:rsidRPr="00CC1E59" w14:paraId="73EFFAF9" w14:textId="77777777" w:rsidTr="00CC1E59">
        <w:trPr>
          <w:trHeight w:val="500"/>
        </w:trPr>
        <w:tc>
          <w:tcPr>
            <w:tcW w:w="4480" w:type="dxa"/>
            <w:tcBorders>
              <w:top w:val="nil"/>
              <w:left w:val="single" w:sz="4" w:space="0" w:color="808080"/>
              <w:bottom w:val="single" w:sz="4" w:space="0" w:color="808080"/>
              <w:right w:val="single" w:sz="4" w:space="0" w:color="808080"/>
            </w:tcBorders>
            <w:shd w:val="clear" w:color="auto" w:fill="auto"/>
            <w:vAlign w:val="center"/>
            <w:hideMark/>
          </w:tcPr>
          <w:p w14:paraId="1D105E80" w14:textId="77777777" w:rsidR="00CC1E59" w:rsidRPr="00CC1E59" w:rsidRDefault="00CC1E59" w:rsidP="00CC1E59">
            <w:pPr>
              <w:spacing w:after="0" w:line="240" w:lineRule="auto"/>
              <w:rPr>
                <w:rFonts w:eastAsia="Times New Roman" w:cs="Arial"/>
                <w:sz w:val="16"/>
                <w:szCs w:val="16"/>
                <w:lang w:eastAsia="en-IE"/>
              </w:rPr>
            </w:pPr>
            <w:r w:rsidRPr="00CC1E59">
              <w:rPr>
                <w:rFonts w:eastAsia="Times New Roman" w:cs="Arial"/>
                <w:sz w:val="16"/>
                <w:szCs w:val="16"/>
                <w:lang w:eastAsia="en-IE"/>
              </w:rPr>
              <w:t>CPD records found to be non-compliant with CPD requirements after follow up action was taken</w:t>
            </w:r>
          </w:p>
        </w:tc>
        <w:tc>
          <w:tcPr>
            <w:tcW w:w="840" w:type="dxa"/>
            <w:tcBorders>
              <w:top w:val="nil"/>
              <w:left w:val="nil"/>
              <w:bottom w:val="single" w:sz="4" w:space="0" w:color="808080"/>
              <w:right w:val="single" w:sz="4" w:space="0" w:color="808080"/>
            </w:tcBorders>
            <w:shd w:val="clear" w:color="auto" w:fill="auto"/>
            <w:vAlign w:val="center"/>
            <w:hideMark/>
          </w:tcPr>
          <w:p w14:paraId="18060774"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39</w:t>
            </w:r>
          </w:p>
        </w:tc>
        <w:tc>
          <w:tcPr>
            <w:tcW w:w="840" w:type="dxa"/>
            <w:tcBorders>
              <w:top w:val="nil"/>
              <w:left w:val="nil"/>
              <w:bottom w:val="single" w:sz="4" w:space="0" w:color="808080"/>
              <w:right w:val="nil"/>
            </w:tcBorders>
            <w:shd w:val="clear" w:color="auto" w:fill="auto"/>
            <w:vAlign w:val="center"/>
            <w:hideMark/>
          </w:tcPr>
          <w:p w14:paraId="3A58B466"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39</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780D7CED"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23</w:t>
            </w:r>
          </w:p>
        </w:tc>
        <w:tc>
          <w:tcPr>
            <w:tcW w:w="840" w:type="dxa"/>
            <w:tcBorders>
              <w:top w:val="nil"/>
              <w:left w:val="nil"/>
              <w:bottom w:val="single" w:sz="4" w:space="0" w:color="808080"/>
              <w:right w:val="single" w:sz="4" w:space="0" w:color="808080"/>
            </w:tcBorders>
            <w:shd w:val="clear" w:color="000000" w:fill="E7E6E6"/>
            <w:noWrap/>
            <w:vAlign w:val="center"/>
            <w:hideMark/>
          </w:tcPr>
          <w:p w14:paraId="387E8210" w14:textId="77777777" w:rsidR="00CC1E59" w:rsidRPr="00CC1E59" w:rsidRDefault="00CC1E59" w:rsidP="00CC1E59">
            <w:pPr>
              <w:spacing w:after="0" w:line="240" w:lineRule="auto"/>
              <w:jc w:val="right"/>
              <w:rPr>
                <w:rFonts w:eastAsia="Times New Roman" w:cs="Arial"/>
                <w:color w:val="808080"/>
                <w:sz w:val="16"/>
                <w:szCs w:val="16"/>
                <w:lang w:eastAsia="en-IE"/>
              </w:rPr>
            </w:pPr>
            <w:r w:rsidRPr="00CC1E59">
              <w:rPr>
                <w:rFonts w:eastAsia="Times New Roman" w:cs="Arial"/>
                <w:color w:val="808080"/>
                <w:sz w:val="16"/>
                <w:szCs w:val="16"/>
                <w:lang w:eastAsia="en-IE"/>
              </w:rPr>
              <w:t>7</w:t>
            </w:r>
          </w:p>
        </w:tc>
        <w:tc>
          <w:tcPr>
            <w:tcW w:w="840" w:type="dxa"/>
            <w:tcBorders>
              <w:top w:val="nil"/>
              <w:left w:val="nil"/>
              <w:bottom w:val="single" w:sz="4" w:space="0" w:color="808080"/>
              <w:right w:val="single" w:sz="8" w:space="0" w:color="00B0F0"/>
            </w:tcBorders>
            <w:shd w:val="clear" w:color="auto" w:fill="auto"/>
            <w:noWrap/>
            <w:vAlign w:val="center"/>
            <w:hideMark/>
          </w:tcPr>
          <w:p w14:paraId="6850844A"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9</w:t>
            </w:r>
          </w:p>
        </w:tc>
      </w:tr>
      <w:tr w:rsidR="00CC1E59" w:rsidRPr="00CC1E59" w14:paraId="3F48E8A6"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vAlign w:val="center"/>
            <w:hideMark/>
          </w:tcPr>
          <w:p w14:paraId="587C1878" w14:textId="77777777" w:rsidR="00CC1E59" w:rsidRPr="00CC1E59" w:rsidRDefault="00CC1E59" w:rsidP="00CC1E59">
            <w:pPr>
              <w:spacing w:after="0" w:line="240" w:lineRule="auto"/>
              <w:rPr>
                <w:rFonts w:eastAsia="Times New Roman" w:cs="Arial"/>
                <w:i/>
                <w:iCs/>
                <w:sz w:val="16"/>
                <w:szCs w:val="16"/>
                <w:lang w:eastAsia="en-IE"/>
              </w:rPr>
            </w:pPr>
            <w:r w:rsidRPr="00CC1E59">
              <w:rPr>
                <w:rFonts w:eastAsia="Times New Roman" w:cs="Arial"/>
                <w:i/>
                <w:iCs/>
                <w:sz w:val="16"/>
                <w:szCs w:val="16"/>
                <w:lang w:eastAsia="en-IE"/>
              </w:rPr>
              <w:t>Of those, statutory auditors that were</w:t>
            </w:r>
          </w:p>
        </w:tc>
        <w:tc>
          <w:tcPr>
            <w:tcW w:w="840" w:type="dxa"/>
            <w:tcBorders>
              <w:top w:val="nil"/>
              <w:left w:val="nil"/>
              <w:bottom w:val="single" w:sz="4" w:space="0" w:color="808080"/>
              <w:right w:val="single" w:sz="4" w:space="0" w:color="808080"/>
            </w:tcBorders>
            <w:shd w:val="clear" w:color="auto" w:fill="auto"/>
            <w:vAlign w:val="center"/>
            <w:hideMark/>
          </w:tcPr>
          <w:p w14:paraId="2BC390BB"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 </w:t>
            </w:r>
          </w:p>
        </w:tc>
        <w:tc>
          <w:tcPr>
            <w:tcW w:w="840" w:type="dxa"/>
            <w:tcBorders>
              <w:top w:val="nil"/>
              <w:left w:val="nil"/>
              <w:bottom w:val="single" w:sz="4" w:space="0" w:color="808080"/>
              <w:right w:val="nil"/>
            </w:tcBorders>
            <w:shd w:val="clear" w:color="auto" w:fill="auto"/>
            <w:vAlign w:val="center"/>
            <w:hideMark/>
          </w:tcPr>
          <w:p w14:paraId="0894274F"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 </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36B4BF37"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 </w:t>
            </w:r>
          </w:p>
        </w:tc>
        <w:tc>
          <w:tcPr>
            <w:tcW w:w="840" w:type="dxa"/>
            <w:tcBorders>
              <w:top w:val="nil"/>
              <w:left w:val="nil"/>
              <w:bottom w:val="single" w:sz="4" w:space="0" w:color="808080"/>
              <w:right w:val="single" w:sz="4" w:space="0" w:color="808080"/>
            </w:tcBorders>
            <w:shd w:val="clear" w:color="000000" w:fill="E7E6E6"/>
            <w:noWrap/>
            <w:vAlign w:val="center"/>
            <w:hideMark/>
          </w:tcPr>
          <w:p w14:paraId="4F187FB0" w14:textId="77777777" w:rsidR="00CC1E59" w:rsidRPr="00CC1E59" w:rsidRDefault="00CC1E59" w:rsidP="00CC1E59">
            <w:pPr>
              <w:spacing w:after="0" w:line="240" w:lineRule="auto"/>
              <w:jc w:val="right"/>
              <w:rPr>
                <w:rFonts w:eastAsia="Times New Roman" w:cs="Arial"/>
                <w:color w:val="808080"/>
                <w:sz w:val="16"/>
                <w:szCs w:val="16"/>
                <w:lang w:eastAsia="en-IE"/>
              </w:rPr>
            </w:pPr>
            <w:r w:rsidRPr="00CC1E59">
              <w:rPr>
                <w:rFonts w:eastAsia="Times New Roman" w:cs="Arial"/>
                <w:color w:val="808080"/>
                <w:sz w:val="16"/>
                <w:szCs w:val="16"/>
                <w:lang w:eastAsia="en-IE"/>
              </w:rPr>
              <w:t> </w:t>
            </w:r>
          </w:p>
        </w:tc>
        <w:tc>
          <w:tcPr>
            <w:tcW w:w="840" w:type="dxa"/>
            <w:tcBorders>
              <w:top w:val="nil"/>
              <w:left w:val="nil"/>
              <w:bottom w:val="single" w:sz="4" w:space="0" w:color="808080"/>
              <w:right w:val="single" w:sz="8" w:space="0" w:color="00B0F0"/>
            </w:tcBorders>
            <w:shd w:val="clear" w:color="auto" w:fill="auto"/>
            <w:noWrap/>
            <w:vAlign w:val="center"/>
            <w:hideMark/>
          </w:tcPr>
          <w:p w14:paraId="79E7738D"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 </w:t>
            </w:r>
          </w:p>
        </w:tc>
      </w:tr>
      <w:tr w:rsidR="00CC1E59" w:rsidRPr="00CC1E59" w14:paraId="1ABF172B" w14:textId="77777777" w:rsidTr="00CC1E59">
        <w:trPr>
          <w:trHeight w:val="250"/>
        </w:trPr>
        <w:tc>
          <w:tcPr>
            <w:tcW w:w="4480" w:type="dxa"/>
            <w:tcBorders>
              <w:top w:val="nil"/>
              <w:left w:val="single" w:sz="4" w:space="0" w:color="808080"/>
              <w:bottom w:val="single" w:sz="4" w:space="0" w:color="808080"/>
              <w:right w:val="single" w:sz="4" w:space="0" w:color="808080"/>
            </w:tcBorders>
            <w:shd w:val="clear" w:color="auto" w:fill="auto"/>
            <w:vAlign w:val="center"/>
            <w:hideMark/>
          </w:tcPr>
          <w:p w14:paraId="6B120F07" w14:textId="77777777" w:rsidR="00CC1E59" w:rsidRPr="00CC1E59" w:rsidRDefault="00CC1E59" w:rsidP="00CC1E59">
            <w:pPr>
              <w:spacing w:after="0" w:line="240" w:lineRule="auto"/>
              <w:rPr>
                <w:rFonts w:eastAsia="Times New Roman" w:cs="Arial"/>
                <w:sz w:val="16"/>
                <w:szCs w:val="16"/>
                <w:lang w:eastAsia="en-IE"/>
              </w:rPr>
            </w:pPr>
            <w:r w:rsidRPr="00CC1E59">
              <w:rPr>
                <w:rFonts w:eastAsia="Times New Roman" w:cs="Arial"/>
                <w:sz w:val="16"/>
                <w:szCs w:val="16"/>
                <w:lang w:eastAsia="en-IE"/>
              </w:rPr>
              <w:t>- Subject to regulatory action</w:t>
            </w:r>
          </w:p>
        </w:tc>
        <w:tc>
          <w:tcPr>
            <w:tcW w:w="840" w:type="dxa"/>
            <w:tcBorders>
              <w:top w:val="nil"/>
              <w:left w:val="nil"/>
              <w:bottom w:val="single" w:sz="4" w:space="0" w:color="808080"/>
              <w:right w:val="single" w:sz="4" w:space="0" w:color="808080"/>
            </w:tcBorders>
            <w:shd w:val="clear" w:color="auto" w:fill="auto"/>
            <w:vAlign w:val="center"/>
            <w:hideMark/>
          </w:tcPr>
          <w:p w14:paraId="2ED780DF"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35</w:t>
            </w:r>
          </w:p>
        </w:tc>
        <w:tc>
          <w:tcPr>
            <w:tcW w:w="840" w:type="dxa"/>
            <w:tcBorders>
              <w:top w:val="nil"/>
              <w:left w:val="nil"/>
              <w:bottom w:val="single" w:sz="4" w:space="0" w:color="808080"/>
              <w:right w:val="nil"/>
            </w:tcBorders>
            <w:shd w:val="clear" w:color="auto" w:fill="auto"/>
            <w:vAlign w:val="center"/>
            <w:hideMark/>
          </w:tcPr>
          <w:p w14:paraId="1C77B245"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26</w:t>
            </w:r>
          </w:p>
        </w:tc>
        <w:tc>
          <w:tcPr>
            <w:tcW w:w="840" w:type="dxa"/>
            <w:tcBorders>
              <w:top w:val="nil"/>
              <w:left w:val="single" w:sz="8" w:space="0" w:color="00B0F0"/>
              <w:bottom w:val="single" w:sz="4" w:space="0" w:color="808080"/>
              <w:right w:val="single" w:sz="4" w:space="0" w:color="808080"/>
            </w:tcBorders>
            <w:shd w:val="clear" w:color="auto" w:fill="auto"/>
            <w:noWrap/>
            <w:vAlign w:val="center"/>
            <w:hideMark/>
          </w:tcPr>
          <w:p w14:paraId="36FED0F1"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23</w:t>
            </w:r>
          </w:p>
        </w:tc>
        <w:tc>
          <w:tcPr>
            <w:tcW w:w="840" w:type="dxa"/>
            <w:tcBorders>
              <w:top w:val="nil"/>
              <w:left w:val="nil"/>
              <w:bottom w:val="single" w:sz="4" w:space="0" w:color="808080"/>
              <w:right w:val="single" w:sz="4" w:space="0" w:color="808080"/>
            </w:tcBorders>
            <w:shd w:val="clear" w:color="000000" w:fill="E7E6E6"/>
            <w:noWrap/>
            <w:vAlign w:val="center"/>
            <w:hideMark/>
          </w:tcPr>
          <w:p w14:paraId="68A27927" w14:textId="77777777" w:rsidR="00CC1E59" w:rsidRPr="00CC1E59" w:rsidRDefault="00CC1E59" w:rsidP="00CC1E59">
            <w:pPr>
              <w:spacing w:after="0" w:line="240" w:lineRule="auto"/>
              <w:jc w:val="right"/>
              <w:rPr>
                <w:rFonts w:eastAsia="Times New Roman" w:cs="Arial"/>
                <w:color w:val="808080"/>
                <w:sz w:val="16"/>
                <w:szCs w:val="16"/>
                <w:lang w:eastAsia="en-IE"/>
              </w:rPr>
            </w:pPr>
            <w:r w:rsidRPr="00CC1E59">
              <w:rPr>
                <w:rFonts w:eastAsia="Times New Roman" w:cs="Arial"/>
                <w:color w:val="808080"/>
                <w:sz w:val="16"/>
                <w:szCs w:val="16"/>
                <w:lang w:eastAsia="en-IE"/>
              </w:rPr>
              <w:t>3</w:t>
            </w:r>
          </w:p>
        </w:tc>
        <w:tc>
          <w:tcPr>
            <w:tcW w:w="840" w:type="dxa"/>
            <w:tcBorders>
              <w:top w:val="nil"/>
              <w:left w:val="nil"/>
              <w:bottom w:val="single" w:sz="4" w:space="0" w:color="808080"/>
              <w:right w:val="single" w:sz="8" w:space="0" w:color="00B0F0"/>
            </w:tcBorders>
            <w:shd w:val="clear" w:color="auto" w:fill="auto"/>
            <w:noWrap/>
            <w:vAlign w:val="center"/>
            <w:hideMark/>
          </w:tcPr>
          <w:p w14:paraId="3C0EB193"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w:t>
            </w:r>
          </w:p>
        </w:tc>
      </w:tr>
      <w:tr w:rsidR="00CC1E59" w:rsidRPr="00CC1E59" w14:paraId="49080E2D" w14:textId="77777777" w:rsidTr="00CC1E59">
        <w:trPr>
          <w:trHeight w:val="250"/>
        </w:trPr>
        <w:tc>
          <w:tcPr>
            <w:tcW w:w="4480" w:type="dxa"/>
            <w:tcBorders>
              <w:top w:val="nil"/>
              <w:left w:val="single" w:sz="4" w:space="0" w:color="808080"/>
              <w:bottom w:val="single" w:sz="12" w:space="0" w:color="002060"/>
              <w:right w:val="single" w:sz="4" w:space="0" w:color="808080"/>
            </w:tcBorders>
            <w:shd w:val="clear" w:color="auto" w:fill="auto"/>
            <w:vAlign w:val="center"/>
            <w:hideMark/>
          </w:tcPr>
          <w:p w14:paraId="2FE87A07" w14:textId="77777777" w:rsidR="00CC1E59" w:rsidRPr="00CC1E59" w:rsidRDefault="00CC1E59" w:rsidP="00CC1E59">
            <w:pPr>
              <w:spacing w:after="0" w:line="240" w:lineRule="auto"/>
              <w:rPr>
                <w:rFonts w:eastAsia="Times New Roman" w:cs="Arial"/>
                <w:sz w:val="16"/>
                <w:szCs w:val="16"/>
                <w:lang w:eastAsia="en-IE"/>
              </w:rPr>
            </w:pPr>
            <w:r w:rsidRPr="00CC1E59">
              <w:rPr>
                <w:rFonts w:eastAsia="Times New Roman" w:cs="Arial"/>
                <w:sz w:val="16"/>
                <w:szCs w:val="16"/>
                <w:lang w:eastAsia="en-IE"/>
              </w:rPr>
              <w:t>- Subject to disciplinary action</w:t>
            </w:r>
          </w:p>
        </w:tc>
        <w:tc>
          <w:tcPr>
            <w:tcW w:w="840" w:type="dxa"/>
            <w:tcBorders>
              <w:top w:val="nil"/>
              <w:left w:val="nil"/>
              <w:bottom w:val="single" w:sz="12" w:space="0" w:color="002060"/>
              <w:right w:val="single" w:sz="4" w:space="0" w:color="808080"/>
            </w:tcBorders>
            <w:shd w:val="clear" w:color="auto" w:fill="auto"/>
            <w:vAlign w:val="center"/>
            <w:hideMark/>
          </w:tcPr>
          <w:p w14:paraId="049E3B3C" w14:textId="77777777" w:rsidR="00CC1E59" w:rsidRPr="00CC1E59" w:rsidRDefault="00CC1E59" w:rsidP="00CC1E59">
            <w:pPr>
              <w:spacing w:after="0" w:line="240" w:lineRule="auto"/>
              <w:jc w:val="right"/>
              <w:rPr>
                <w:rFonts w:eastAsia="Times New Roman" w:cs="Arial"/>
                <w:color w:val="BFBFBF"/>
                <w:sz w:val="16"/>
                <w:szCs w:val="16"/>
                <w:lang w:eastAsia="en-IE"/>
              </w:rPr>
            </w:pPr>
            <w:r w:rsidRPr="00CC1E59">
              <w:rPr>
                <w:rFonts w:eastAsia="Times New Roman" w:cs="Arial"/>
                <w:color w:val="BFBFBF"/>
                <w:sz w:val="16"/>
                <w:szCs w:val="16"/>
                <w:lang w:eastAsia="en-IE"/>
              </w:rPr>
              <w:t>-</w:t>
            </w:r>
          </w:p>
        </w:tc>
        <w:tc>
          <w:tcPr>
            <w:tcW w:w="840" w:type="dxa"/>
            <w:tcBorders>
              <w:top w:val="nil"/>
              <w:left w:val="nil"/>
              <w:bottom w:val="single" w:sz="12" w:space="0" w:color="002060"/>
              <w:right w:val="nil"/>
            </w:tcBorders>
            <w:shd w:val="clear" w:color="auto" w:fill="auto"/>
            <w:vAlign w:val="center"/>
            <w:hideMark/>
          </w:tcPr>
          <w:p w14:paraId="4553145C" w14:textId="7654465E" w:rsidR="00CC1E59" w:rsidRPr="00CC1E59" w:rsidRDefault="00AE4C67" w:rsidP="00CC1E59">
            <w:pPr>
              <w:spacing w:after="0" w:line="240" w:lineRule="auto"/>
              <w:jc w:val="right"/>
              <w:rPr>
                <w:rFonts w:eastAsia="Times New Roman" w:cs="Arial"/>
                <w:color w:val="000000"/>
                <w:sz w:val="16"/>
                <w:szCs w:val="16"/>
                <w:lang w:eastAsia="en-IE"/>
              </w:rPr>
            </w:pPr>
            <w:r>
              <w:rPr>
                <w:rFonts w:eastAsia="Times New Roman" w:cs="Arial"/>
                <w:color w:val="000000"/>
                <w:sz w:val="16"/>
                <w:szCs w:val="16"/>
                <w:lang w:eastAsia="en-IE"/>
              </w:rPr>
              <w:t>3</w:t>
            </w:r>
          </w:p>
        </w:tc>
        <w:tc>
          <w:tcPr>
            <w:tcW w:w="840" w:type="dxa"/>
            <w:tcBorders>
              <w:top w:val="nil"/>
              <w:left w:val="single" w:sz="8" w:space="0" w:color="00B0F0"/>
              <w:bottom w:val="single" w:sz="12" w:space="0" w:color="002060"/>
              <w:right w:val="single" w:sz="4" w:space="0" w:color="808080"/>
            </w:tcBorders>
            <w:shd w:val="clear" w:color="auto" w:fill="auto"/>
            <w:noWrap/>
            <w:vAlign w:val="center"/>
            <w:hideMark/>
          </w:tcPr>
          <w:p w14:paraId="1F40E3AB"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w:t>
            </w:r>
          </w:p>
        </w:tc>
        <w:tc>
          <w:tcPr>
            <w:tcW w:w="840" w:type="dxa"/>
            <w:tcBorders>
              <w:top w:val="nil"/>
              <w:left w:val="nil"/>
              <w:bottom w:val="single" w:sz="12" w:space="0" w:color="002060"/>
              <w:right w:val="single" w:sz="4" w:space="0" w:color="808080"/>
            </w:tcBorders>
            <w:shd w:val="clear" w:color="000000" w:fill="E7E6E6"/>
            <w:noWrap/>
            <w:vAlign w:val="center"/>
            <w:hideMark/>
          </w:tcPr>
          <w:p w14:paraId="176ACD39" w14:textId="75174B6E" w:rsidR="00CC1E59" w:rsidRPr="00CC1E59" w:rsidRDefault="00CD11F0" w:rsidP="00CC1E59">
            <w:pPr>
              <w:spacing w:after="0" w:line="240" w:lineRule="auto"/>
              <w:jc w:val="right"/>
              <w:rPr>
                <w:rFonts w:eastAsia="Times New Roman" w:cs="Arial"/>
                <w:color w:val="808080"/>
                <w:sz w:val="16"/>
                <w:szCs w:val="16"/>
                <w:lang w:eastAsia="en-IE"/>
              </w:rPr>
            </w:pPr>
            <w:r>
              <w:rPr>
                <w:rFonts w:eastAsia="Times New Roman" w:cs="Arial"/>
                <w:color w:val="808080"/>
                <w:sz w:val="16"/>
                <w:szCs w:val="16"/>
                <w:lang w:eastAsia="en-IE"/>
              </w:rPr>
              <w:t>3</w:t>
            </w:r>
          </w:p>
        </w:tc>
        <w:tc>
          <w:tcPr>
            <w:tcW w:w="840" w:type="dxa"/>
            <w:tcBorders>
              <w:top w:val="nil"/>
              <w:left w:val="nil"/>
              <w:bottom w:val="single" w:sz="12" w:space="0" w:color="002060"/>
              <w:right w:val="single" w:sz="8" w:space="0" w:color="00B0F0"/>
            </w:tcBorders>
            <w:shd w:val="clear" w:color="auto" w:fill="auto"/>
            <w:noWrap/>
            <w:vAlign w:val="center"/>
            <w:hideMark/>
          </w:tcPr>
          <w:p w14:paraId="774FBCB9" w14:textId="77777777" w:rsidR="00CC1E59" w:rsidRPr="00CC1E59" w:rsidRDefault="00CC1E59" w:rsidP="00CC1E59">
            <w:pPr>
              <w:spacing w:after="0" w:line="240" w:lineRule="auto"/>
              <w:jc w:val="right"/>
              <w:rPr>
                <w:rFonts w:eastAsia="Times New Roman" w:cs="Arial"/>
                <w:color w:val="000000"/>
                <w:sz w:val="16"/>
                <w:szCs w:val="16"/>
                <w:lang w:eastAsia="en-IE"/>
              </w:rPr>
            </w:pPr>
            <w:r w:rsidRPr="00CC1E59">
              <w:rPr>
                <w:rFonts w:eastAsia="Times New Roman" w:cs="Arial"/>
                <w:color w:val="000000"/>
                <w:sz w:val="16"/>
                <w:szCs w:val="16"/>
                <w:lang w:eastAsia="en-IE"/>
              </w:rPr>
              <w:t>-</w:t>
            </w:r>
          </w:p>
        </w:tc>
      </w:tr>
    </w:tbl>
    <w:p w14:paraId="18981548" w14:textId="62EF0113" w:rsidR="006E13A2" w:rsidRDefault="006E13A2" w:rsidP="00C31D8D">
      <w:pPr>
        <w:spacing w:before="153"/>
        <w:rPr>
          <w:color w:val="002060"/>
        </w:rPr>
        <w:sectPr w:rsidR="006E13A2" w:rsidSect="00972A9E">
          <w:pgSz w:w="11906" w:h="16838"/>
          <w:pgMar w:top="1701" w:right="1440" w:bottom="1440" w:left="1440" w:header="709" w:footer="709" w:gutter="0"/>
          <w:cols w:space="708"/>
          <w:docGrid w:linePitch="360"/>
        </w:sectPr>
      </w:pPr>
    </w:p>
    <w:p w14:paraId="679B0EC2" w14:textId="49EB9C89" w:rsidR="003013C0" w:rsidRDefault="003013C0" w:rsidP="00C31D8D">
      <w:pPr>
        <w:spacing w:before="153"/>
        <w:rPr>
          <w:color w:val="002060"/>
        </w:rPr>
      </w:pPr>
    </w:p>
    <w:p w14:paraId="6EE101FE" w14:textId="5B96B016" w:rsidR="006E13A2" w:rsidRDefault="006E13A2" w:rsidP="00C31D8D">
      <w:pPr>
        <w:spacing w:before="153"/>
        <w:rPr>
          <w:color w:val="002060"/>
        </w:rPr>
      </w:pPr>
    </w:p>
    <w:p w14:paraId="3EEE32E7" w14:textId="5323ABDF" w:rsidR="006E13A2" w:rsidRDefault="006E13A2" w:rsidP="00C31D8D">
      <w:pPr>
        <w:spacing w:before="153"/>
        <w:rPr>
          <w:color w:val="002060"/>
        </w:rPr>
      </w:pPr>
    </w:p>
    <w:p w14:paraId="1A856FB1" w14:textId="0C1A9F70" w:rsidR="006E13A2" w:rsidRDefault="006E13A2" w:rsidP="00C31D8D">
      <w:pPr>
        <w:spacing w:before="153"/>
        <w:rPr>
          <w:color w:val="002060"/>
        </w:rPr>
      </w:pPr>
    </w:p>
    <w:p w14:paraId="74633FC3" w14:textId="1E91FEE6" w:rsidR="006E13A2" w:rsidRDefault="006E13A2" w:rsidP="00C31D8D">
      <w:pPr>
        <w:spacing w:before="153"/>
        <w:rPr>
          <w:color w:val="002060"/>
        </w:rPr>
      </w:pPr>
    </w:p>
    <w:p w14:paraId="61EC7620" w14:textId="477C88C9" w:rsidR="006E13A2" w:rsidRDefault="006E13A2" w:rsidP="00C31D8D">
      <w:pPr>
        <w:spacing w:before="153"/>
        <w:rPr>
          <w:color w:val="002060"/>
        </w:rPr>
      </w:pPr>
    </w:p>
    <w:p w14:paraId="0F9854B9" w14:textId="61F6FE8B" w:rsidR="006E13A2" w:rsidRDefault="006E13A2" w:rsidP="00C31D8D">
      <w:pPr>
        <w:spacing w:before="153"/>
        <w:rPr>
          <w:color w:val="002060"/>
        </w:rPr>
      </w:pPr>
    </w:p>
    <w:p w14:paraId="5B900352" w14:textId="3EDC3F0D" w:rsidR="006E13A2" w:rsidRDefault="006E13A2" w:rsidP="00C31D8D">
      <w:pPr>
        <w:spacing w:before="153"/>
        <w:rPr>
          <w:color w:val="002060"/>
        </w:rPr>
      </w:pPr>
    </w:p>
    <w:p w14:paraId="226B9C88" w14:textId="1560D9D6" w:rsidR="006E13A2" w:rsidRDefault="006E13A2" w:rsidP="00C31D8D">
      <w:pPr>
        <w:spacing w:before="153"/>
        <w:rPr>
          <w:color w:val="002060"/>
        </w:rPr>
      </w:pPr>
    </w:p>
    <w:p w14:paraId="3F91A4B5" w14:textId="516895E9" w:rsidR="006E13A2" w:rsidRDefault="006E13A2" w:rsidP="00C31D8D">
      <w:pPr>
        <w:spacing w:before="153"/>
        <w:rPr>
          <w:color w:val="002060"/>
        </w:rPr>
      </w:pPr>
    </w:p>
    <w:p w14:paraId="344BE389" w14:textId="5E64DB14" w:rsidR="006E13A2" w:rsidRDefault="006E13A2" w:rsidP="00C31D8D">
      <w:pPr>
        <w:spacing w:before="153"/>
        <w:rPr>
          <w:color w:val="002060"/>
        </w:rPr>
      </w:pPr>
    </w:p>
    <w:p w14:paraId="5E358613" w14:textId="5B3A17D1" w:rsidR="006E13A2" w:rsidRPr="004A6DD3" w:rsidRDefault="006E13A2" w:rsidP="00C31D8D">
      <w:pPr>
        <w:spacing w:before="153"/>
        <w:rPr>
          <w:b/>
          <w:bCs/>
          <w:color w:val="9FDEEF" w:themeColor="accent1" w:themeTint="99"/>
          <w:sz w:val="52"/>
          <w:szCs w:val="52"/>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4A6DD3">
        <w:rPr>
          <w:b/>
          <w:bCs/>
          <w:color w:val="9FDEEF" w:themeColor="accent1" w:themeTint="99"/>
          <w:sz w:val="52"/>
          <w:szCs w:val="52"/>
        </w:rPr>
        <w:t xml:space="preserve">Appendix </w:t>
      </w:r>
    </w:p>
    <w:p w14:paraId="5FA11429" w14:textId="77777777" w:rsidR="006E13A2" w:rsidRDefault="006E13A2" w:rsidP="00C31D8D">
      <w:pPr>
        <w:spacing w:before="153"/>
        <w:rPr>
          <w:color w:val="002060"/>
          <w:sz w:val="52"/>
          <w:szCs w:val="52"/>
        </w:rPr>
        <w:sectPr w:rsidR="006E13A2" w:rsidSect="00972A9E">
          <w:headerReference w:type="even" r:id="rId121"/>
          <w:headerReference w:type="default" r:id="rId122"/>
          <w:footerReference w:type="default" r:id="rId123"/>
          <w:headerReference w:type="first" r:id="rId124"/>
          <w:pgSz w:w="11906" w:h="16838"/>
          <w:pgMar w:top="1701" w:right="1440" w:bottom="1440" w:left="1440" w:header="709" w:footer="709" w:gutter="0"/>
          <w:cols w:space="708"/>
          <w:docGrid w:linePitch="360"/>
        </w:sectPr>
      </w:pPr>
    </w:p>
    <w:p w14:paraId="12659F73" w14:textId="77777777" w:rsidR="007A5717" w:rsidRPr="006E13A2" w:rsidRDefault="007A5717" w:rsidP="007A5717">
      <w:pPr>
        <w:pStyle w:val="Heading1"/>
      </w:pPr>
      <w:bookmarkStart w:id="35" w:name="_PAB_contact_details"/>
      <w:bookmarkEnd w:id="35"/>
      <w:r w:rsidRPr="006E13A2">
        <w:rPr>
          <w:w w:val="110"/>
        </w:rPr>
        <w:lastRenderedPageBreak/>
        <w:t>PAB contact details</w:t>
      </w:r>
    </w:p>
    <w:p w14:paraId="5FA2AD9B" w14:textId="77777777" w:rsidR="007A5717" w:rsidRPr="002A7327" w:rsidRDefault="007A5717" w:rsidP="007A5717">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Further information regarding each of the PABs is available on their respective websites, as set out below.</w:t>
      </w:r>
    </w:p>
    <w:p w14:paraId="7EEB014D" w14:textId="77777777" w:rsidR="007A5717" w:rsidRPr="002A7327" w:rsidRDefault="007A5717" w:rsidP="007A5717">
      <w:pPr>
        <w:pStyle w:val="BodyText"/>
        <w:spacing w:before="6" w:after="1"/>
        <w:rPr>
          <w:rFonts w:ascii="Arial" w:eastAsia="Arial" w:hAnsi="Arial" w:cs="Times New Roman"/>
          <w:szCs w:val="24"/>
          <w:lang w:val="en-IE" w:bidi="ar-SA"/>
        </w:rPr>
      </w:pPr>
    </w:p>
    <w:tbl>
      <w:tblPr>
        <w:tblW w:w="0" w:type="auto"/>
        <w:tblInd w:w="115" w:type="dxa"/>
        <w:tblBorders>
          <w:top w:val="single" w:sz="2" w:space="0" w:color="A7A9AC"/>
          <w:left w:val="single" w:sz="2" w:space="0" w:color="A7A9AC"/>
          <w:bottom w:val="single" w:sz="2" w:space="0" w:color="A7A9AC"/>
          <w:right w:val="single" w:sz="2" w:space="0" w:color="A7A9AC"/>
          <w:insideH w:val="single" w:sz="2" w:space="0" w:color="A7A9AC"/>
          <w:insideV w:val="single" w:sz="2" w:space="0" w:color="A7A9AC"/>
        </w:tblBorders>
        <w:tblLayout w:type="fixed"/>
        <w:tblCellMar>
          <w:left w:w="0" w:type="dxa"/>
          <w:right w:w="0" w:type="dxa"/>
        </w:tblCellMar>
        <w:tblLook w:val="01E0" w:firstRow="1" w:lastRow="1" w:firstColumn="1" w:lastColumn="1" w:noHBand="0" w:noVBand="0"/>
      </w:tblPr>
      <w:tblGrid>
        <w:gridCol w:w="2835"/>
        <w:gridCol w:w="7365"/>
      </w:tblGrid>
      <w:tr w:rsidR="007A5717" w:rsidRPr="002A7327" w14:paraId="0F8EB3C3" w14:textId="77777777" w:rsidTr="00F30306">
        <w:trPr>
          <w:trHeight w:val="415"/>
        </w:trPr>
        <w:tc>
          <w:tcPr>
            <w:tcW w:w="2835" w:type="dxa"/>
          </w:tcPr>
          <w:p w14:paraId="189DD9B1"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PAB</w:t>
            </w:r>
          </w:p>
        </w:tc>
        <w:tc>
          <w:tcPr>
            <w:tcW w:w="7365" w:type="dxa"/>
          </w:tcPr>
          <w:p w14:paraId="7AB5125F"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Website</w:t>
            </w:r>
          </w:p>
        </w:tc>
      </w:tr>
      <w:tr w:rsidR="007A5717" w:rsidRPr="002A7327" w14:paraId="262CA5CF" w14:textId="77777777" w:rsidTr="00F30306">
        <w:trPr>
          <w:trHeight w:val="415"/>
        </w:trPr>
        <w:tc>
          <w:tcPr>
            <w:tcW w:w="2835" w:type="dxa"/>
          </w:tcPr>
          <w:p w14:paraId="7092ED05"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ACCA</w:t>
            </w:r>
          </w:p>
        </w:tc>
        <w:tc>
          <w:tcPr>
            <w:tcW w:w="7365" w:type="dxa"/>
          </w:tcPr>
          <w:p w14:paraId="4F9BC6F6"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hyperlink r:id="rId125">
              <w:r w:rsidRPr="002A7327">
                <w:rPr>
                  <w:rFonts w:ascii="Arial" w:eastAsia="Arial" w:hAnsi="Arial" w:cs="Times New Roman"/>
                  <w:szCs w:val="24"/>
                  <w:lang w:val="en-IE" w:bidi="ar-SA"/>
                </w:rPr>
                <w:t>www.accaglobal.com</w:t>
              </w:r>
            </w:hyperlink>
          </w:p>
        </w:tc>
      </w:tr>
      <w:tr w:rsidR="007A5717" w:rsidRPr="002A7327" w14:paraId="372F5F42" w14:textId="77777777" w:rsidTr="00F30306">
        <w:trPr>
          <w:trHeight w:val="415"/>
        </w:trPr>
        <w:tc>
          <w:tcPr>
            <w:tcW w:w="2835" w:type="dxa"/>
          </w:tcPr>
          <w:p w14:paraId="19E1B2E5"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AIA</w:t>
            </w:r>
          </w:p>
        </w:tc>
        <w:tc>
          <w:tcPr>
            <w:tcW w:w="7365" w:type="dxa"/>
          </w:tcPr>
          <w:p w14:paraId="0298B39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hyperlink r:id="rId126">
              <w:r w:rsidRPr="002A7327">
                <w:rPr>
                  <w:rFonts w:ascii="Arial" w:eastAsia="Arial" w:hAnsi="Arial" w:cs="Times New Roman"/>
                  <w:szCs w:val="24"/>
                  <w:lang w:val="en-IE" w:bidi="ar-SA"/>
                </w:rPr>
                <w:t>www.aiaworldwide.com</w:t>
              </w:r>
            </w:hyperlink>
          </w:p>
        </w:tc>
      </w:tr>
      <w:tr w:rsidR="007A5717" w:rsidRPr="002A7327" w14:paraId="190BB3F5" w14:textId="77777777" w:rsidTr="00F30306">
        <w:trPr>
          <w:trHeight w:val="415"/>
        </w:trPr>
        <w:tc>
          <w:tcPr>
            <w:tcW w:w="2835" w:type="dxa"/>
          </w:tcPr>
          <w:p w14:paraId="2F663CEC"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CIMA</w:t>
            </w:r>
          </w:p>
        </w:tc>
        <w:tc>
          <w:tcPr>
            <w:tcW w:w="7365" w:type="dxa"/>
          </w:tcPr>
          <w:p w14:paraId="003C0154"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hyperlink r:id="rId127">
              <w:r w:rsidRPr="002A7327">
                <w:rPr>
                  <w:rFonts w:ascii="Arial" w:eastAsia="Arial" w:hAnsi="Arial" w:cs="Times New Roman"/>
                  <w:szCs w:val="24"/>
                  <w:lang w:val="en-IE" w:bidi="ar-SA"/>
                </w:rPr>
                <w:t>www.cimaglobal.com</w:t>
              </w:r>
            </w:hyperlink>
          </w:p>
        </w:tc>
      </w:tr>
      <w:tr w:rsidR="007A5717" w:rsidRPr="002A7327" w14:paraId="35F150F0" w14:textId="77777777" w:rsidTr="00F30306">
        <w:trPr>
          <w:trHeight w:val="415"/>
        </w:trPr>
        <w:tc>
          <w:tcPr>
            <w:tcW w:w="2835" w:type="dxa"/>
          </w:tcPr>
          <w:p w14:paraId="71037992"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CIPFA</w:t>
            </w:r>
          </w:p>
        </w:tc>
        <w:tc>
          <w:tcPr>
            <w:tcW w:w="7365" w:type="dxa"/>
          </w:tcPr>
          <w:p w14:paraId="2D5BCDC2"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hyperlink r:id="rId128">
              <w:r w:rsidRPr="002A7327">
                <w:rPr>
                  <w:rFonts w:ascii="Arial" w:eastAsia="Arial" w:hAnsi="Arial" w:cs="Times New Roman"/>
                  <w:szCs w:val="24"/>
                  <w:lang w:val="en-IE" w:bidi="ar-SA"/>
                </w:rPr>
                <w:t>www.cipfa.org</w:t>
              </w:r>
            </w:hyperlink>
          </w:p>
        </w:tc>
      </w:tr>
      <w:tr w:rsidR="007A5717" w:rsidRPr="002A7327" w14:paraId="47B94708" w14:textId="77777777" w:rsidTr="00F30306">
        <w:trPr>
          <w:trHeight w:val="415"/>
        </w:trPr>
        <w:tc>
          <w:tcPr>
            <w:tcW w:w="2835" w:type="dxa"/>
          </w:tcPr>
          <w:p w14:paraId="05BAC947" w14:textId="77777777" w:rsidR="007A5717" w:rsidRPr="00A662C3" w:rsidRDefault="007A5717" w:rsidP="00F30306">
            <w:pPr>
              <w:pStyle w:val="BodyText"/>
              <w:spacing w:before="221" w:line="295" w:lineRule="auto"/>
              <w:ind w:left="110" w:right="869"/>
              <w:rPr>
                <w:rFonts w:ascii="Arial" w:eastAsia="Arial" w:hAnsi="Arial" w:cs="Times New Roman"/>
                <w:szCs w:val="24"/>
                <w:lang w:val="en-IE" w:bidi="ar-SA"/>
              </w:rPr>
            </w:pPr>
            <w:r w:rsidRPr="00A662C3">
              <w:rPr>
                <w:rFonts w:ascii="Arial" w:eastAsia="Arial" w:hAnsi="Arial" w:cs="Times New Roman"/>
                <w:szCs w:val="24"/>
                <w:lang w:val="en-IE" w:bidi="ar-SA"/>
              </w:rPr>
              <w:t>CPA</w:t>
            </w:r>
          </w:p>
        </w:tc>
        <w:tc>
          <w:tcPr>
            <w:tcW w:w="7365" w:type="dxa"/>
          </w:tcPr>
          <w:p w14:paraId="69C86435" w14:textId="77777777" w:rsidR="007A5717" w:rsidRPr="00A662C3" w:rsidRDefault="007A5717" w:rsidP="00F30306">
            <w:pPr>
              <w:pStyle w:val="BodyText"/>
              <w:spacing w:before="221" w:line="295" w:lineRule="auto"/>
              <w:ind w:left="110" w:right="869"/>
              <w:rPr>
                <w:rFonts w:ascii="Arial" w:eastAsia="Arial" w:hAnsi="Arial" w:cs="Times New Roman"/>
                <w:szCs w:val="24"/>
                <w:lang w:val="en-IE" w:bidi="ar-SA"/>
              </w:rPr>
            </w:pPr>
            <w:hyperlink r:id="rId129">
              <w:r w:rsidRPr="00A662C3">
                <w:rPr>
                  <w:rFonts w:ascii="Arial" w:eastAsia="Arial" w:hAnsi="Arial" w:cs="Times New Roman"/>
                  <w:szCs w:val="24"/>
                  <w:lang w:val="en-IE" w:bidi="ar-SA"/>
                </w:rPr>
                <w:t>www.cpaireland.ie</w:t>
              </w:r>
            </w:hyperlink>
          </w:p>
        </w:tc>
      </w:tr>
      <w:tr w:rsidR="007A5717" w:rsidRPr="002A7327" w14:paraId="1FD6A3EB" w14:textId="77777777" w:rsidTr="00F30306">
        <w:trPr>
          <w:trHeight w:val="415"/>
        </w:trPr>
        <w:tc>
          <w:tcPr>
            <w:tcW w:w="2835" w:type="dxa"/>
          </w:tcPr>
          <w:p w14:paraId="25D9C0F8"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ICAI</w:t>
            </w:r>
          </w:p>
        </w:tc>
        <w:tc>
          <w:tcPr>
            <w:tcW w:w="7365" w:type="dxa"/>
          </w:tcPr>
          <w:p w14:paraId="2DCCAB5C"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hyperlink r:id="rId130">
              <w:r w:rsidRPr="002A7327">
                <w:rPr>
                  <w:rFonts w:ascii="Arial" w:eastAsia="Arial" w:hAnsi="Arial" w:cs="Times New Roman"/>
                  <w:szCs w:val="24"/>
                  <w:lang w:val="en-IE" w:bidi="ar-SA"/>
                </w:rPr>
                <w:t>www.charteredaccountants.ie</w:t>
              </w:r>
            </w:hyperlink>
          </w:p>
        </w:tc>
      </w:tr>
    </w:tbl>
    <w:p w14:paraId="3C3D23F4" w14:textId="77777777" w:rsidR="007A5717" w:rsidRPr="00DE4F60" w:rsidRDefault="007A5717" w:rsidP="007A5717">
      <w:pPr>
        <w:pStyle w:val="Heading1"/>
      </w:pPr>
      <w:r w:rsidRPr="00DE4F60">
        <w:t>Glossary and definitions</w:t>
      </w:r>
    </w:p>
    <w:p w14:paraId="109927ED" w14:textId="235A56B4" w:rsidR="007A5717" w:rsidRPr="002A7327" w:rsidRDefault="007A5717" w:rsidP="007A5717">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The following provides a definition and explanation of the acronyms and terms used throughout this document:</w:t>
      </w:r>
    </w:p>
    <w:tbl>
      <w:tblPr>
        <w:tblW w:w="0" w:type="auto"/>
        <w:tblInd w:w="115" w:type="dxa"/>
        <w:tblBorders>
          <w:top w:val="single" w:sz="2" w:space="0" w:color="A7A9AC"/>
          <w:left w:val="single" w:sz="2" w:space="0" w:color="A7A9AC"/>
          <w:bottom w:val="single" w:sz="2" w:space="0" w:color="A7A9AC"/>
          <w:right w:val="single" w:sz="2" w:space="0" w:color="A7A9AC"/>
          <w:insideH w:val="single" w:sz="2" w:space="0" w:color="A7A9AC"/>
          <w:insideV w:val="single" w:sz="2" w:space="0" w:color="A7A9AC"/>
        </w:tblBorders>
        <w:tblLayout w:type="fixed"/>
        <w:tblCellMar>
          <w:left w:w="0" w:type="dxa"/>
          <w:right w:w="0" w:type="dxa"/>
        </w:tblCellMar>
        <w:tblLook w:val="01E0" w:firstRow="1" w:lastRow="1" w:firstColumn="1" w:lastColumn="1" w:noHBand="0" w:noVBand="0"/>
      </w:tblPr>
      <w:tblGrid>
        <w:gridCol w:w="2835"/>
        <w:gridCol w:w="7365"/>
      </w:tblGrid>
      <w:tr w:rsidR="007A5717" w:rsidRPr="002A7327" w14:paraId="4356EC71" w14:textId="77777777" w:rsidTr="00F30306">
        <w:trPr>
          <w:trHeight w:val="415"/>
        </w:trPr>
        <w:tc>
          <w:tcPr>
            <w:tcW w:w="2835" w:type="dxa"/>
          </w:tcPr>
          <w:p w14:paraId="5E9D723B"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Acronym/term</w:t>
            </w:r>
          </w:p>
        </w:tc>
        <w:tc>
          <w:tcPr>
            <w:tcW w:w="7365" w:type="dxa"/>
          </w:tcPr>
          <w:p w14:paraId="5934380B"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Definition/explanation</w:t>
            </w:r>
          </w:p>
        </w:tc>
      </w:tr>
      <w:tr w:rsidR="007A5717" w:rsidRPr="002A7327" w14:paraId="77DACA8A" w14:textId="77777777" w:rsidTr="00F30306">
        <w:trPr>
          <w:trHeight w:val="415"/>
        </w:trPr>
        <w:tc>
          <w:tcPr>
            <w:tcW w:w="2835" w:type="dxa"/>
          </w:tcPr>
          <w:p w14:paraId="78B97AD9"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ACCA</w:t>
            </w:r>
          </w:p>
        </w:tc>
        <w:tc>
          <w:tcPr>
            <w:tcW w:w="7365" w:type="dxa"/>
          </w:tcPr>
          <w:p w14:paraId="7EAAC1D3"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Association of Chartered Certified Accountants</w:t>
            </w:r>
          </w:p>
        </w:tc>
      </w:tr>
      <w:tr w:rsidR="007A5717" w:rsidRPr="002A7327" w14:paraId="1E6DB062" w14:textId="77777777" w:rsidTr="00F30306">
        <w:trPr>
          <w:trHeight w:val="415"/>
        </w:trPr>
        <w:tc>
          <w:tcPr>
            <w:tcW w:w="2835" w:type="dxa"/>
          </w:tcPr>
          <w:p w14:paraId="1F98F8F6"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Act, the</w:t>
            </w:r>
          </w:p>
        </w:tc>
        <w:tc>
          <w:tcPr>
            <w:tcW w:w="7365" w:type="dxa"/>
          </w:tcPr>
          <w:p w14:paraId="4A93AD57"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Companies Act 2014 (as amended)</w:t>
            </w:r>
          </w:p>
        </w:tc>
      </w:tr>
      <w:tr w:rsidR="007A5717" w:rsidRPr="002A7327" w14:paraId="4082892E" w14:textId="77777777" w:rsidTr="00F30306">
        <w:trPr>
          <w:trHeight w:val="415"/>
        </w:trPr>
        <w:tc>
          <w:tcPr>
            <w:tcW w:w="2835" w:type="dxa"/>
          </w:tcPr>
          <w:p w14:paraId="711467E8"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AIA</w:t>
            </w:r>
          </w:p>
        </w:tc>
        <w:tc>
          <w:tcPr>
            <w:tcW w:w="7365" w:type="dxa"/>
          </w:tcPr>
          <w:p w14:paraId="36E313FC"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Association of International Accountants</w:t>
            </w:r>
          </w:p>
        </w:tc>
      </w:tr>
      <w:tr w:rsidR="007A5717" w:rsidRPr="002A7327" w14:paraId="24D43696" w14:textId="77777777" w:rsidTr="00F30306">
        <w:trPr>
          <w:trHeight w:val="715"/>
        </w:trPr>
        <w:tc>
          <w:tcPr>
            <w:tcW w:w="2835" w:type="dxa"/>
          </w:tcPr>
          <w:p w14:paraId="6AD5935C"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Average time to close a complaint</w:t>
            </w:r>
          </w:p>
        </w:tc>
        <w:tc>
          <w:tcPr>
            <w:tcW w:w="7365" w:type="dxa"/>
          </w:tcPr>
          <w:p w14:paraId="1E830E9C"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The manner in which the PABs determine the average time taken to close a complaint varies</w:t>
            </w:r>
          </w:p>
        </w:tc>
      </w:tr>
      <w:tr w:rsidR="007A5717" w:rsidRPr="002A7327" w14:paraId="780DC013" w14:textId="77777777" w:rsidTr="00F30306">
        <w:trPr>
          <w:trHeight w:val="415"/>
        </w:trPr>
        <w:tc>
          <w:tcPr>
            <w:tcW w:w="2835" w:type="dxa"/>
          </w:tcPr>
          <w:p w14:paraId="7C3EF001"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Body</w:t>
            </w:r>
          </w:p>
        </w:tc>
        <w:tc>
          <w:tcPr>
            <w:tcW w:w="7365" w:type="dxa"/>
          </w:tcPr>
          <w:p w14:paraId="158A5C90"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 PAB or a RAB</w:t>
            </w:r>
          </w:p>
        </w:tc>
      </w:tr>
      <w:tr w:rsidR="007A5717" w:rsidRPr="002A7327" w14:paraId="274EAF8B" w14:textId="77777777" w:rsidTr="00F30306">
        <w:trPr>
          <w:trHeight w:val="415"/>
        </w:trPr>
        <w:tc>
          <w:tcPr>
            <w:tcW w:w="2835" w:type="dxa"/>
          </w:tcPr>
          <w:p w14:paraId="428E88D8"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CIMA</w:t>
            </w:r>
          </w:p>
        </w:tc>
        <w:tc>
          <w:tcPr>
            <w:tcW w:w="7365" w:type="dxa"/>
          </w:tcPr>
          <w:p w14:paraId="7124AEB1"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Chartered Institute of Management Accountants</w:t>
            </w:r>
          </w:p>
        </w:tc>
      </w:tr>
      <w:tr w:rsidR="007A5717" w:rsidRPr="002A7327" w14:paraId="2A4952D3" w14:textId="77777777" w:rsidTr="00F30306">
        <w:trPr>
          <w:trHeight w:val="415"/>
        </w:trPr>
        <w:tc>
          <w:tcPr>
            <w:tcW w:w="2835" w:type="dxa"/>
          </w:tcPr>
          <w:p w14:paraId="10B12910"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CIPFA</w:t>
            </w:r>
          </w:p>
        </w:tc>
        <w:tc>
          <w:tcPr>
            <w:tcW w:w="7365" w:type="dxa"/>
          </w:tcPr>
          <w:p w14:paraId="7780FBD0"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Chartered Institute of Public Finance &amp; Accountancy</w:t>
            </w:r>
          </w:p>
        </w:tc>
      </w:tr>
      <w:tr w:rsidR="007A5717" w:rsidRPr="002A7327" w14:paraId="08BE55D4" w14:textId="77777777" w:rsidTr="00F30306">
        <w:trPr>
          <w:trHeight w:val="1015"/>
        </w:trPr>
        <w:tc>
          <w:tcPr>
            <w:tcW w:w="2835" w:type="dxa"/>
          </w:tcPr>
          <w:p w14:paraId="59FB30A8"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Complaint</w:t>
            </w:r>
          </w:p>
        </w:tc>
        <w:tc>
          <w:tcPr>
            <w:tcW w:w="7365" w:type="dxa"/>
          </w:tcPr>
          <w:p w14:paraId="14868C3A" w14:textId="1DBC9E6A" w:rsidR="007A5717" w:rsidRPr="002A7327" w:rsidRDefault="009B640F" w:rsidP="00F30306">
            <w:pPr>
              <w:pStyle w:val="BodyText"/>
              <w:spacing w:before="221" w:line="295" w:lineRule="auto"/>
              <w:ind w:left="110" w:right="869"/>
              <w:rPr>
                <w:rFonts w:ascii="Arial" w:eastAsia="Arial" w:hAnsi="Arial" w:cs="Times New Roman"/>
                <w:szCs w:val="24"/>
                <w:lang w:val="en-IE" w:bidi="ar-SA"/>
              </w:rPr>
            </w:pPr>
            <w:r w:rsidRPr="009B640F">
              <w:rPr>
                <w:rFonts w:ascii="Arial" w:eastAsia="Arial" w:hAnsi="Arial" w:cs="Times New Roman"/>
                <w:szCs w:val="24"/>
                <w:lang w:val="en-IE" w:bidi="ar-SA"/>
              </w:rPr>
              <w:t xml:space="preserve">Any expression of dissatisfaction with audit or accounting related services, the conduct or performance of a member, member firm, statutory auditor, </w:t>
            </w:r>
            <w:r w:rsidR="005F4F5F" w:rsidRPr="009B640F">
              <w:rPr>
                <w:rFonts w:ascii="Arial" w:eastAsia="Arial" w:hAnsi="Arial" w:cs="Times New Roman"/>
                <w:szCs w:val="24"/>
                <w:lang w:val="en-IE" w:bidi="ar-SA"/>
              </w:rPr>
              <w:t>student,</w:t>
            </w:r>
            <w:r w:rsidRPr="009B640F">
              <w:rPr>
                <w:rFonts w:ascii="Arial" w:eastAsia="Arial" w:hAnsi="Arial" w:cs="Times New Roman"/>
                <w:szCs w:val="24"/>
                <w:lang w:val="en-IE" w:bidi="ar-SA"/>
              </w:rPr>
              <w:t xml:space="preserve"> or affiliate (non-member partner, </w:t>
            </w:r>
            <w:r w:rsidR="005F4F5F" w:rsidRPr="009B640F">
              <w:rPr>
                <w:rFonts w:ascii="Arial" w:eastAsia="Arial" w:hAnsi="Arial" w:cs="Times New Roman"/>
                <w:szCs w:val="24"/>
                <w:lang w:val="en-IE" w:bidi="ar-SA"/>
              </w:rPr>
              <w:t>principal,</w:t>
            </w:r>
            <w:r w:rsidRPr="009B640F">
              <w:rPr>
                <w:rFonts w:ascii="Arial" w:eastAsia="Arial" w:hAnsi="Arial" w:cs="Times New Roman"/>
                <w:szCs w:val="24"/>
                <w:lang w:val="en-IE" w:bidi="ar-SA"/>
              </w:rPr>
              <w:t xml:space="preserve"> or director), howsoever coming to the attention of the Body</w:t>
            </w:r>
          </w:p>
        </w:tc>
      </w:tr>
      <w:tr w:rsidR="007A5717" w:rsidRPr="002A7327" w14:paraId="105ED7EC" w14:textId="77777777" w:rsidTr="00F30306">
        <w:trPr>
          <w:trHeight w:val="715"/>
        </w:trPr>
        <w:tc>
          <w:tcPr>
            <w:tcW w:w="2835" w:type="dxa"/>
          </w:tcPr>
          <w:p w14:paraId="08EF67C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Complaint (Irish relevant)</w:t>
            </w:r>
          </w:p>
        </w:tc>
        <w:tc>
          <w:tcPr>
            <w:tcW w:w="7365" w:type="dxa"/>
          </w:tcPr>
          <w:p w14:paraId="636E0FB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 complaint relating to a member, member firm, student or affiliate located or employed in Ireland or relating to clients based in Ireland</w:t>
            </w:r>
          </w:p>
        </w:tc>
      </w:tr>
      <w:tr w:rsidR="007A5717" w:rsidRPr="002A7327" w14:paraId="3E9A41C9" w14:textId="77777777" w:rsidTr="00F30306">
        <w:trPr>
          <w:trHeight w:val="415"/>
        </w:trPr>
        <w:tc>
          <w:tcPr>
            <w:tcW w:w="2835" w:type="dxa"/>
          </w:tcPr>
          <w:p w14:paraId="218E41CB" w14:textId="77777777" w:rsidR="007A5717" w:rsidRPr="00AE4C67" w:rsidRDefault="007A5717" w:rsidP="00F30306">
            <w:pPr>
              <w:pStyle w:val="BodyText"/>
              <w:spacing w:before="221" w:line="295" w:lineRule="auto"/>
              <w:ind w:left="110" w:right="869"/>
              <w:rPr>
                <w:rFonts w:ascii="Arial" w:eastAsia="Arial" w:hAnsi="Arial" w:cs="Times New Roman"/>
                <w:szCs w:val="24"/>
                <w:lang w:val="en-IE" w:bidi="ar-SA"/>
              </w:rPr>
            </w:pPr>
            <w:r w:rsidRPr="00AE4C67">
              <w:rPr>
                <w:rFonts w:ascii="Arial" w:eastAsia="Arial" w:hAnsi="Arial" w:cs="Times New Roman"/>
                <w:szCs w:val="24"/>
                <w:lang w:val="en-IE" w:bidi="ar-SA"/>
              </w:rPr>
              <w:t>CPA</w:t>
            </w:r>
          </w:p>
        </w:tc>
        <w:tc>
          <w:tcPr>
            <w:tcW w:w="7365" w:type="dxa"/>
          </w:tcPr>
          <w:p w14:paraId="697EC00A" w14:textId="77777777" w:rsidR="007A5717" w:rsidRPr="002449C3" w:rsidRDefault="007A5717" w:rsidP="00F30306">
            <w:pPr>
              <w:pStyle w:val="BodyText"/>
              <w:spacing w:before="221" w:line="295" w:lineRule="auto"/>
              <w:ind w:left="110" w:right="869"/>
              <w:rPr>
                <w:rFonts w:ascii="Arial" w:eastAsia="Arial" w:hAnsi="Arial" w:cs="Times New Roman"/>
                <w:szCs w:val="24"/>
                <w:lang w:val="en-IE" w:bidi="ar-SA"/>
              </w:rPr>
            </w:pPr>
            <w:r w:rsidRPr="00AE4C67">
              <w:rPr>
                <w:rFonts w:ascii="Arial" w:eastAsia="Arial" w:hAnsi="Arial" w:cs="Times New Roman"/>
                <w:szCs w:val="24"/>
                <w:lang w:val="en-IE" w:bidi="ar-SA"/>
              </w:rPr>
              <w:t>Institute of Certified Public Accountants in Ireland</w:t>
            </w:r>
          </w:p>
        </w:tc>
      </w:tr>
      <w:tr w:rsidR="007A5717" w:rsidRPr="002A7327" w14:paraId="0C31D00E" w14:textId="77777777" w:rsidTr="00F30306">
        <w:trPr>
          <w:trHeight w:val="415"/>
        </w:trPr>
        <w:tc>
          <w:tcPr>
            <w:tcW w:w="2835" w:type="dxa"/>
          </w:tcPr>
          <w:p w14:paraId="3EDA830D"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CPD</w:t>
            </w:r>
          </w:p>
        </w:tc>
        <w:tc>
          <w:tcPr>
            <w:tcW w:w="7365" w:type="dxa"/>
          </w:tcPr>
          <w:p w14:paraId="5FE26B0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Continuing professional development</w:t>
            </w:r>
          </w:p>
        </w:tc>
      </w:tr>
    </w:tbl>
    <w:p w14:paraId="6E076600" w14:textId="77777777" w:rsidR="007A5717" w:rsidRDefault="007A5717" w:rsidP="007A5717">
      <w:pPr>
        <w:sectPr w:rsidR="007A5717" w:rsidSect="00972A9E">
          <w:headerReference w:type="even" r:id="rId131"/>
          <w:headerReference w:type="default" r:id="rId132"/>
          <w:footerReference w:type="default" r:id="rId133"/>
          <w:headerReference w:type="first" r:id="rId134"/>
          <w:pgSz w:w="11910" w:h="16840"/>
          <w:pgMar w:top="1179" w:right="102" w:bottom="697" w:left="743" w:header="822" w:footer="510" w:gutter="0"/>
          <w:pgNumType w:start="39"/>
          <w:cols w:space="720"/>
        </w:sectPr>
      </w:pPr>
    </w:p>
    <w:p w14:paraId="2CE101B1" w14:textId="77777777" w:rsidR="007A5717" w:rsidRDefault="007A5717" w:rsidP="007A5717">
      <w:pPr>
        <w:pStyle w:val="Heading1"/>
        <w:rPr>
          <w:b w:val="0"/>
          <w:sz w:val="14"/>
        </w:rPr>
      </w:pPr>
      <w:r>
        <w:rPr>
          <w:w w:val="110"/>
        </w:rPr>
        <w:lastRenderedPageBreak/>
        <w:t>Glossary and definitions (continued)</w:t>
      </w:r>
    </w:p>
    <w:tbl>
      <w:tblPr>
        <w:tblW w:w="9639" w:type="dxa"/>
        <w:tblInd w:w="-3" w:type="dxa"/>
        <w:tblBorders>
          <w:top w:val="single" w:sz="2" w:space="0" w:color="A7A9AC"/>
          <w:left w:val="single" w:sz="2" w:space="0" w:color="A7A9AC"/>
          <w:bottom w:val="single" w:sz="2" w:space="0" w:color="A7A9AC"/>
          <w:right w:val="single" w:sz="2" w:space="0" w:color="A7A9AC"/>
          <w:insideH w:val="single" w:sz="2" w:space="0" w:color="A7A9AC"/>
          <w:insideV w:val="single" w:sz="2" w:space="0" w:color="A7A9AC"/>
        </w:tblBorders>
        <w:tblLayout w:type="fixed"/>
        <w:tblCellMar>
          <w:left w:w="0" w:type="dxa"/>
          <w:right w:w="0" w:type="dxa"/>
        </w:tblCellMar>
        <w:tblLook w:val="01E0" w:firstRow="1" w:lastRow="1" w:firstColumn="1" w:lastColumn="1" w:noHBand="0" w:noVBand="0"/>
      </w:tblPr>
      <w:tblGrid>
        <w:gridCol w:w="2835"/>
        <w:gridCol w:w="6804"/>
      </w:tblGrid>
      <w:tr w:rsidR="007A5717" w:rsidRPr="002A7327" w14:paraId="07BED0C2" w14:textId="77777777" w:rsidTr="00F30306">
        <w:trPr>
          <w:trHeight w:val="415"/>
        </w:trPr>
        <w:tc>
          <w:tcPr>
            <w:tcW w:w="2835" w:type="dxa"/>
          </w:tcPr>
          <w:p w14:paraId="4F0AA829"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EU</w:t>
            </w:r>
          </w:p>
        </w:tc>
        <w:tc>
          <w:tcPr>
            <w:tcW w:w="6804" w:type="dxa"/>
          </w:tcPr>
          <w:p w14:paraId="66E203F6"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European Union</w:t>
            </w:r>
          </w:p>
        </w:tc>
      </w:tr>
      <w:tr w:rsidR="007A5717" w:rsidRPr="002A7327" w14:paraId="6FD25187" w14:textId="77777777" w:rsidTr="00F30306">
        <w:trPr>
          <w:trHeight w:val="415"/>
        </w:trPr>
        <w:tc>
          <w:tcPr>
            <w:tcW w:w="2835" w:type="dxa"/>
          </w:tcPr>
          <w:p w14:paraId="3E5B5487"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IAASA</w:t>
            </w:r>
          </w:p>
        </w:tc>
        <w:tc>
          <w:tcPr>
            <w:tcW w:w="6804" w:type="dxa"/>
          </w:tcPr>
          <w:p w14:paraId="50C6A5C5"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The Irish Auditing and Accounting Supervisory Authority</w:t>
            </w:r>
          </w:p>
        </w:tc>
      </w:tr>
      <w:tr w:rsidR="007A5717" w:rsidRPr="002A7327" w14:paraId="2B4DA09F" w14:textId="77777777" w:rsidTr="00F30306">
        <w:trPr>
          <w:trHeight w:val="415"/>
        </w:trPr>
        <w:tc>
          <w:tcPr>
            <w:tcW w:w="2835" w:type="dxa"/>
          </w:tcPr>
          <w:p w14:paraId="728E9583"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ICAEW</w:t>
            </w:r>
          </w:p>
        </w:tc>
        <w:tc>
          <w:tcPr>
            <w:tcW w:w="6804" w:type="dxa"/>
          </w:tcPr>
          <w:p w14:paraId="630AAAF7" w14:textId="399B8952"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Institute of Chartered Accountants in England and Wales</w:t>
            </w:r>
            <w:r w:rsidR="002E2A0C">
              <w:rPr>
                <w:rFonts w:ascii="Arial" w:eastAsia="Arial" w:hAnsi="Arial" w:cs="Times New Roman"/>
                <w:szCs w:val="24"/>
                <w:lang w:val="en-IE" w:bidi="ar-SA"/>
              </w:rPr>
              <w:t xml:space="preserve">.  </w:t>
            </w:r>
            <w:r w:rsidR="002E2A0C" w:rsidRPr="002A7327">
              <w:rPr>
                <w:rFonts w:ascii="Arial" w:eastAsia="Arial" w:hAnsi="Arial" w:cs="Times New Roman"/>
                <w:szCs w:val="24"/>
                <w:lang w:val="en-IE" w:bidi="ar-SA"/>
              </w:rPr>
              <w:t xml:space="preserve">On </w:t>
            </w:r>
            <w:r w:rsidR="00A12D0B">
              <w:rPr>
                <w:rFonts w:ascii="Arial" w:eastAsia="Arial" w:hAnsi="Arial" w:cs="Times New Roman"/>
                <w:szCs w:val="24"/>
                <w:lang w:val="en-IE" w:bidi="ar-SA"/>
              </w:rPr>
              <w:t>21 July 2021</w:t>
            </w:r>
            <w:r w:rsidR="002E2A0C" w:rsidRPr="002A7327">
              <w:rPr>
                <w:rFonts w:ascii="Arial" w:eastAsia="Arial" w:hAnsi="Arial" w:cs="Times New Roman"/>
                <w:szCs w:val="24"/>
                <w:lang w:val="en-IE" w:bidi="ar-SA"/>
              </w:rPr>
              <w:t>, I</w:t>
            </w:r>
            <w:r w:rsidR="002E2A0C">
              <w:rPr>
                <w:rFonts w:ascii="Arial" w:eastAsia="Arial" w:hAnsi="Arial" w:cs="Times New Roman"/>
                <w:szCs w:val="24"/>
                <w:lang w:val="en-IE" w:bidi="ar-SA"/>
              </w:rPr>
              <w:t>CA</w:t>
            </w:r>
            <w:r w:rsidR="00A12D0B">
              <w:rPr>
                <w:rFonts w:ascii="Arial" w:eastAsia="Arial" w:hAnsi="Arial" w:cs="Times New Roman"/>
                <w:szCs w:val="24"/>
                <w:lang w:val="en-IE" w:bidi="ar-SA"/>
              </w:rPr>
              <w:t>EW</w:t>
            </w:r>
            <w:r w:rsidR="002E2A0C" w:rsidRPr="002A7327">
              <w:rPr>
                <w:rFonts w:ascii="Arial" w:eastAsia="Arial" w:hAnsi="Arial" w:cs="Times New Roman"/>
                <w:szCs w:val="24"/>
                <w:lang w:val="en-IE" w:bidi="ar-SA"/>
              </w:rPr>
              <w:t>’s recognition was revoked and it is no longer a PAB</w:t>
            </w:r>
          </w:p>
        </w:tc>
      </w:tr>
      <w:tr w:rsidR="007A5717" w:rsidRPr="002A7327" w14:paraId="5EDDCC4A" w14:textId="77777777" w:rsidTr="00F30306">
        <w:trPr>
          <w:trHeight w:val="415"/>
        </w:trPr>
        <w:tc>
          <w:tcPr>
            <w:tcW w:w="2835" w:type="dxa"/>
          </w:tcPr>
          <w:p w14:paraId="5C17B3E6"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ICAI</w:t>
            </w:r>
          </w:p>
        </w:tc>
        <w:tc>
          <w:tcPr>
            <w:tcW w:w="6804" w:type="dxa"/>
          </w:tcPr>
          <w:p w14:paraId="145D6AFB"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Institute of Chartered Accountants in Ireland</w:t>
            </w:r>
          </w:p>
        </w:tc>
      </w:tr>
      <w:tr w:rsidR="007A5717" w:rsidRPr="002A7327" w14:paraId="720ABFAA" w14:textId="77777777" w:rsidTr="00F30306">
        <w:trPr>
          <w:trHeight w:val="415"/>
        </w:trPr>
        <w:tc>
          <w:tcPr>
            <w:tcW w:w="2835" w:type="dxa"/>
          </w:tcPr>
          <w:p w14:paraId="7DF31A0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ICAS</w:t>
            </w:r>
          </w:p>
        </w:tc>
        <w:tc>
          <w:tcPr>
            <w:tcW w:w="6804" w:type="dxa"/>
          </w:tcPr>
          <w:p w14:paraId="723B8FDB" w14:textId="01F070F8"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Institute of Chartered Accountants of Scotland</w:t>
            </w:r>
            <w:r w:rsidR="002709A1">
              <w:rPr>
                <w:rFonts w:ascii="Arial" w:eastAsia="Arial" w:hAnsi="Arial" w:cs="Times New Roman"/>
                <w:szCs w:val="24"/>
                <w:lang w:val="en-IE" w:bidi="ar-SA"/>
              </w:rPr>
              <w:t xml:space="preserve">.  </w:t>
            </w:r>
            <w:r w:rsidR="002709A1" w:rsidRPr="002A7327">
              <w:rPr>
                <w:rFonts w:ascii="Arial" w:eastAsia="Arial" w:hAnsi="Arial" w:cs="Times New Roman"/>
                <w:szCs w:val="24"/>
                <w:lang w:val="en-IE" w:bidi="ar-SA"/>
              </w:rPr>
              <w:t xml:space="preserve">On </w:t>
            </w:r>
            <w:r w:rsidR="00A12D0B">
              <w:rPr>
                <w:rFonts w:ascii="Arial" w:eastAsia="Arial" w:hAnsi="Arial" w:cs="Times New Roman"/>
                <w:szCs w:val="24"/>
                <w:lang w:val="en-IE" w:bidi="ar-SA"/>
              </w:rPr>
              <w:t>22 December 2021</w:t>
            </w:r>
            <w:r w:rsidR="002709A1" w:rsidRPr="002A7327">
              <w:rPr>
                <w:rFonts w:ascii="Arial" w:eastAsia="Arial" w:hAnsi="Arial" w:cs="Times New Roman"/>
                <w:szCs w:val="24"/>
                <w:lang w:val="en-IE" w:bidi="ar-SA"/>
              </w:rPr>
              <w:t>, I</w:t>
            </w:r>
            <w:r w:rsidR="002709A1">
              <w:rPr>
                <w:rFonts w:ascii="Arial" w:eastAsia="Arial" w:hAnsi="Arial" w:cs="Times New Roman"/>
                <w:szCs w:val="24"/>
                <w:lang w:val="en-IE" w:bidi="ar-SA"/>
              </w:rPr>
              <w:t>CAS</w:t>
            </w:r>
            <w:r w:rsidR="002709A1" w:rsidRPr="002A7327">
              <w:rPr>
                <w:rFonts w:ascii="Arial" w:eastAsia="Arial" w:hAnsi="Arial" w:cs="Times New Roman"/>
                <w:szCs w:val="24"/>
                <w:lang w:val="en-IE" w:bidi="ar-SA"/>
              </w:rPr>
              <w:t>’s recognition was revoked and it is no longer a PAB</w:t>
            </w:r>
          </w:p>
        </w:tc>
      </w:tr>
      <w:tr w:rsidR="007A5717" w:rsidRPr="002A7327" w14:paraId="58D86761" w14:textId="77777777" w:rsidTr="00F30306">
        <w:trPr>
          <w:trHeight w:val="715"/>
        </w:trPr>
        <w:tc>
          <w:tcPr>
            <w:tcW w:w="2835" w:type="dxa"/>
          </w:tcPr>
          <w:p w14:paraId="2167C762"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IIPA</w:t>
            </w:r>
          </w:p>
        </w:tc>
        <w:tc>
          <w:tcPr>
            <w:tcW w:w="6804" w:type="dxa"/>
          </w:tcPr>
          <w:p w14:paraId="2558C05D"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Institute of Incorporated Public Accountants. On 16 March 2018, IIPA’s recognition was revoked and it is no longer a PAB</w:t>
            </w:r>
          </w:p>
        </w:tc>
      </w:tr>
      <w:tr w:rsidR="007A5717" w:rsidRPr="002A7327" w14:paraId="4991BF10" w14:textId="77777777" w:rsidTr="00F30306">
        <w:trPr>
          <w:trHeight w:val="415"/>
        </w:trPr>
        <w:tc>
          <w:tcPr>
            <w:tcW w:w="2835" w:type="dxa"/>
          </w:tcPr>
          <w:p w14:paraId="0102EBE7"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Ireland</w:t>
            </w:r>
          </w:p>
        </w:tc>
        <w:tc>
          <w:tcPr>
            <w:tcW w:w="6804" w:type="dxa"/>
          </w:tcPr>
          <w:p w14:paraId="6820B377"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The Republic of Ireland (ROI)</w:t>
            </w:r>
          </w:p>
        </w:tc>
      </w:tr>
      <w:tr w:rsidR="009B640F" w:rsidRPr="002A7327" w14:paraId="3AE10E6A" w14:textId="77777777" w:rsidTr="006C1EE8">
        <w:trPr>
          <w:trHeight w:val="715"/>
        </w:trPr>
        <w:tc>
          <w:tcPr>
            <w:tcW w:w="2835" w:type="dxa"/>
          </w:tcPr>
          <w:p w14:paraId="6CCB5929" w14:textId="120FFAB1" w:rsidR="009B640F" w:rsidRPr="002A7327" w:rsidRDefault="009B640F" w:rsidP="009B640F">
            <w:pPr>
              <w:pStyle w:val="BodyText"/>
              <w:spacing w:before="221" w:line="295" w:lineRule="auto"/>
              <w:ind w:left="110" w:right="869"/>
              <w:rPr>
                <w:rFonts w:ascii="Arial" w:eastAsia="Arial" w:hAnsi="Arial" w:cs="Times New Roman"/>
                <w:szCs w:val="24"/>
                <w:lang w:val="en-IE" w:bidi="ar-SA"/>
              </w:rPr>
            </w:pPr>
            <w:r w:rsidRPr="009B640F">
              <w:rPr>
                <w:rFonts w:ascii="Arial" w:eastAsia="Arial" w:hAnsi="Arial" w:cs="Times New Roman"/>
                <w:szCs w:val="24"/>
                <w:lang w:val="en-IE" w:bidi="ar-SA"/>
              </w:rPr>
              <w:t>IAASA Quality Assurance Grades</w:t>
            </w:r>
          </w:p>
        </w:tc>
        <w:tc>
          <w:tcPr>
            <w:tcW w:w="6804" w:type="dxa"/>
            <w:shd w:val="clear" w:color="auto" w:fill="auto"/>
          </w:tcPr>
          <w:tbl>
            <w:tblPr>
              <w:tblW w:w="6860" w:type="dxa"/>
              <w:tblBorders>
                <w:insideH w:val="single" w:sz="2" w:space="0" w:color="A6A6A6" w:themeColor="background1" w:themeShade="A6"/>
                <w:insideV w:val="single" w:sz="2" w:space="0" w:color="auto"/>
              </w:tblBorders>
              <w:tblLayout w:type="fixed"/>
              <w:tblLook w:val="04A0" w:firstRow="1" w:lastRow="0" w:firstColumn="1" w:lastColumn="0" w:noHBand="0" w:noVBand="1"/>
            </w:tblPr>
            <w:tblGrid>
              <w:gridCol w:w="6860"/>
            </w:tblGrid>
            <w:tr w:rsidR="006C1EE8" w:rsidRPr="006C1EE8" w14:paraId="2316BE7F" w14:textId="77777777" w:rsidTr="006C1EE8">
              <w:trPr>
                <w:trHeight w:val="951"/>
              </w:trPr>
              <w:tc>
                <w:tcPr>
                  <w:tcW w:w="6860" w:type="dxa"/>
                  <w:shd w:val="clear" w:color="auto" w:fill="auto"/>
                  <w:hideMark/>
                </w:tcPr>
                <w:p w14:paraId="5460DD4D" w14:textId="77777777" w:rsidR="006C1EE8" w:rsidRPr="006C1EE8" w:rsidRDefault="006C1EE8" w:rsidP="006C1EE8">
                  <w:pPr>
                    <w:spacing w:after="0" w:line="240" w:lineRule="auto"/>
                    <w:rPr>
                      <w:rFonts w:eastAsia="Times New Roman" w:cs="Arial"/>
                      <w:color w:val="000000"/>
                      <w:szCs w:val="20"/>
                      <w:lang w:eastAsia="en-IE"/>
                    </w:rPr>
                  </w:pPr>
                  <w:r w:rsidRPr="006C1EE8">
                    <w:rPr>
                      <w:rFonts w:eastAsia="Times New Roman" w:cs="Arial"/>
                      <w:color w:val="000000"/>
                      <w:szCs w:val="20"/>
                      <w:lang w:eastAsia="en-IE"/>
                    </w:rPr>
                    <w:t xml:space="preserve">A </w:t>
                  </w:r>
                  <w:r w:rsidRPr="006C1EE8">
                    <w:rPr>
                      <w:rFonts w:eastAsia="Times New Roman" w:cs="Arial"/>
                      <w:b/>
                      <w:bCs/>
                      <w:color w:val="000000"/>
                      <w:szCs w:val="20"/>
                      <w:lang w:eastAsia="en-IE"/>
                    </w:rPr>
                    <w:t>1 grade</w:t>
                  </w:r>
                  <w:r w:rsidRPr="006C1EE8">
                    <w:rPr>
                      <w:rFonts w:eastAsia="Times New Roman" w:cs="Arial"/>
                      <w:color w:val="000000"/>
                      <w:szCs w:val="20"/>
                      <w:lang w:eastAsia="en-IE"/>
                    </w:rPr>
                    <w:t xml:space="preserve"> is a good audit with no concerns regarding the sufficiency and quality of audit evidence or the appropriateness of significant audit judgements in the areas reviewed. Any concerns are very limited in their implications (both individually and collectively). </w:t>
                  </w:r>
                </w:p>
              </w:tc>
            </w:tr>
            <w:tr w:rsidR="006C1EE8" w:rsidRPr="006C1EE8" w14:paraId="48516A62" w14:textId="77777777" w:rsidTr="006C1EE8">
              <w:trPr>
                <w:trHeight w:val="1130"/>
              </w:trPr>
              <w:tc>
                <w:tcPr>
                  <w:tcW w:w="6860" w:type="dxa"/>
                  <w:shd w:val="clear" w:color="auto" w:fill="auto"/>
                  <w:hideMark/>
                </w:tcPr>
                <w:p w14:paraId="3A96DAB7" w14:textId="77777777" w:rsidR="006C1EE8" w:rsidRPr="006C1EE8" w:rsidRDefault="006C1EE8" w:rsidP="006C1EE8">
                  <w:pPr>
                    <w:spacing w:after="0" w:line="240" w:lineRule="auto"/>
                    <w:rPr>
                      <w:rFonts w:eastAsia="Times New Roman" w:cs="Arial"/>
                      <w:color w:val="000000"/>
                      <w:szCs w:val="20"/>
                      <w:lang w:eastAsia="en-IE"/>
                    </w:rPr>
                  </w:pPr>
                  <w:r w:rsidRPr="006C1EE8">
                    <w:rPr>
                      <w:rFonts w:eastAsia="Times New Roman" w:cs="Arial"/>
                      <w:color w:val="000000"/>
                      <w:szCs w:val="20"/>
                      <w:lang w:eastAsia="en-IE"/>
                    </w:rPr>
                    <w:t xml:space="preserve">A </w:t>
                  </w:r>
                  <w:r w:rsidRPr="006C1EE8">
                    <w:rPr>
                      <w:rFonts w:eastAsia="Times New Roman" w:cs="Arial"/>
                      <w:b/>
                      <w:bCs/>
                      <w:color w:val="000000"/>
                      <w:szCs w:val="20"/>
                      <w:lang w:eastAsia="en-IE"/>
                    </w:rPr>
                    <w:t>2 grade</w:t>
                  </w:r>
                  <w:r w:rsidRPr="006C1EE8">
                    <w:rPr>
                      <w:rFonts w:eastAsia="Times New Roman" w:cs="Arial"/>
                      <w:color w:val="000000"/>
                      <w:szCs w:val="20"/>
                      <w:lang w:eastAsia="en-IE"/>
                    </w:rPr>
                    <w:t xml:space="preserve"> is an audit that requires limited improvements. There are only limited concerns regarding the sufficiency or quality of audit evidence or the appropriateness of significant audit judgements in the areas reviewed. Although there may be some concerns, their implications (both individually and collectively) are limited. </w:t>
                  </w:r>
                </w:p>
              </w:tc>
            </w:tr>
            <w:tr w:rsidR="006C1EE8" w:rsidRPr="006C1EE8" w14:paraId="03A59F99" w14:textId="77777777" w:rsidTr="006C1EE8">
              <w:trPr>
                <w:trHeight w:val="1246"/>
              </w:trPr>
              <w:tc>
                <w:tcPr>
                  <w:tcW w:w="6860" w:type="dxa"/>
                  <w:shd w:val="clear" w:color="auto" w:fill="auto"/>
                  <w:hideMark/>
                </w:tcPr>
                <w:p w14:paraId="766B0B83" w14:textId="5F7F26C6" w:rsidR="006C1EE8" w:rsidRPr="006C1EE8" w:rsidRDefault="006C1EE8" w:rsidP="006C1EE8">
                  <w:pPr>
                    <w:spacing w:after="0" w:line="240" w:lineRule="auto"/>
                    <w:rPr>
                      <w:rFonts w:eastAsia="Times New Roman" w:cs="Arial"/>
                      <w:color w:val="000000"/>
                      <w:szCs w:val="20"/>
                      <w:lang w:eastAsia="en-IE"/>
                    </w:rPr>
                  </w:pPr>
                  <w:r w:rsidRPr="006C1EE8">
                    <w:rPr>
                      <w:rFonts w:eastAsia="Times New Roman" w:cs="Arial"/>
                      <w:color w:val="000000"/>
                      <w:szCs w:val="20"/>
                      <w:lang w:eastAsia="en-IE"/>
                    </w:rPr>
                    <w:t xml:space="preserve">A </w:t>
                  </w:r>
                  <w:r w:rsidRPr="006C1EE8">
                    <w:rPr>
                      <w:rFonts w:eastAsia="Times New Roman" w:cs="Arial"/>
                      <w:b/>
                      <w:bCs/>
                      <w:color w:val="000000"/>
                      <w:szCs w:val="20"/>
                      <w:lang w:eastAsia="en-IE"/>
                    </w:rPr>
                    <w:t>3 grade</w:t>
                  </w:r>
                  <w:r w:rsidRPr="006C1EE8">
                    <w:rPr>
                      <w:rFonts w:eastAsia="Times New Roman" w:cs="Arial"/>
                      <w:color w:val="000000"/>
                      <w:szCs w:val="20"/>
                      <w:lang w:eastAsia="en-IE"/>
                    </w:rPr>
                    <w:t xml:space="preserve"> is an audit that requires improvements. There are some concerns, assessed as less than </w:t>
                  </w:r>
                  <w:r w:rsidR="005F4F5F" w:rsidRPr="006C1EE8">
                    <w:rPr>
                      <w:rFonts w:eastAsia="Times New Roman" w:cs="Arial"/>
                      <w:color w:val="000000"/>
                      <w:szCs w:val="20"/>
                      <w:lang w:eastAsia="en-IE"/>
                    </w:rPr>
                    <w:t>significant</w:t>
                  </w:r>
                  <w:r w:rsidRPr="006C1EE8">
                    <w:rPr>
                      <w:rFonts w:eastAsia="Times New Roman" w:cs="Arial"/>
                      <w:color w:val="000000"/>
                      <w:szCs w:val="20"/>
                      <w:lang w:eastAsia="en-IE"/>
                    </w:rPr>
                    <w:t>, regarding the sufficiency or quality of audit evidence or the appropriateness of significant audit judgements in the areas reviewed. Although there may be concerns, their implications (both individually and collectively) are less than significant</w:t>
                  </w:r>
                </w:p>
              </w:tc>
            </w:tr>
            <w:tr w:rsidR="006C1EE8" w:rsidRPr="006C1EE8" w14:paraId="04A6ECE2" w14:textId="77777777" w:rsidTr="006C1EE8">
              <w:trPr>
                <w:trHeight w:val="1278"/>
              </w:trPr>
              <w:tc>
                <w:tcPr>
                  <w:tcW w:w="6860" w:type="dxa"/>
                  <w:shd w:val="clear" w:color="auto" w:fill="auto"/>
                  <w:hideMark/>
                </w:tcPr>
                <w:p w14:paraId="03E85F91" w14:textId="77777777" w:rsidR="006C1EE8" w:rsidRPr="006C1EE8" w:rsidRDefault="006C1EE8" w:rsidP="006C1EE8">
                  <w:pPr>
                    <w:spacing w:after="0" w:line="240" w:lineRule="auto"/>
                    <w:rPr>
                      <w:rFonts w:eastAsia="Times New Roman" w:cs="Arial"/>
                      <w:color w:val="000000"/>
                      <w:szCs w:val="20"/>
                      <w:lang w:eastAsia="en-IE"/>
                    </w:rPr>
                  </w:pPr>
                  <w:r w:rsidRPr="006C1EE8">
                    <w:rPr>
                      <w:rFonts w:eastAsia="Times New Roman" w:cs="Arial"/>
                      <w:color w:val="000000"/>
                      <w:szCs w:val="20"/>
                      <w:lang w:eastAsia="en-IE"/>
                    </w:rPr>
                    <w:t xml:space="preserve">A </w:t>
                  </w:r>
                  <w:r w:rsidRPr="006C1EE8">
                    <w:rPr>
                      <w:rFonts w:eastAsia="Times New Roman" w:cs="Arial"/>
                      <w:b/>
                      <w:bCs/>
                      <w:color w:val="000000"/>
                      <w:szCs w:val="20"/>
                      <w:lang w:eastAsia="en-IE"/>
                    </w:rPr>
                    <w:t>4 grade</w:t>
                  </w:r>
                  <w:r w:rsidRPr="006C1EE8">
                    <w:rPr>
                      <w:rFonts w:eastAsia="Times New Roman" w:cs="Arial"/>
                      <w:color w:val="000000"/>
                      <w:szCs w:val="20"/>
                      <w:lang w:eastAsia="en-IE"/>
                    </w:rPr>
                    <w:t xml:space="preserve"> is an audit that requires significant improvements. There are significant concerns regarding the sufficiency or quality of audit evidence or the appropriateness of significant audit judgements in the areas reviewed. There may be concerns in other areas, with implications that are individually or collectively significant</w:t>
                  </w:r>
                </w:p>
              </w:tc>
            </w:tr>
          </w:tbl>
          <w:p w14:paraId="5028736D" w14:textId="0A5C6FF2" w:rsidR="009B640F" w:rsidRPr="006C1EE8" w:rsidRDefault="009B640F" w:rsidP="009B640F">
            <w:pPr>
              <w:pStyle w:val="BodyText"/>
              <w:spacing w:before="221" w:line="295" w:lineRule="auto"/>
              <w:ind w:left="110" w:right="869"/>
              <w:rPr>
                <w:rFonts w:ascii="Arial" w:eastAsia="Arial" w:hAnsi="Arial" w:cs="Times New Roman"/>
                <w:szCs w:val="24"/>
                <w:lang w:val="en-IE" w:bidi="ar-SA"/>
              </w:rPr>
            </w:pPr>
          </w:p>
        </w:tc>
      </w:tr>
      <w:tr w:rsidR="007A5717" w:rsidRPr="002A7327" w14:paraId="78F4BBB4" w14:textId="77777777" w:rsidTr="00F30306">
        <w:trPr>
          <w:trHeight w:val="715"/>
        </w:trPr>
        <w:tc>
          <w:tcPr>
            <w:tcW w:w="2835" w:type="dxa"/>
          </w:tcPr>
          <w:p w14:paraId="775B9E27"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Location</w:t>
            </w:r>
          </w:p>
        </w:tc>
        <w:tc>
          <w:tcPr>
            <w:tcW w:w="6804" w:type="dxa"/>
          </w:tcPr>
          <w:p w14:paraId="10CF3A1A" w14:textId="268E8759"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bookmarkStart w:id="36" w:name="_Hlk194005510"/>
            <w:r w:rsidRPr="002A7327">
              <w:rPr>
                <w:rFonts w:ascii="Arial" w:eastAsia="Arial" w:hAnsi="Arial" w:cs="Times New Roman"/>
                <w:szCs w:val="24"/>
                <w:lang w:val="en-IE" w:bidi="ar-SA"/>
              </w:rPr>
              <w:t xml:space="preserve">The primary address used for correspondence by the student, </w:t>
            </w:r>
            <w:r w:rsidR="005F4F5F" w:rsidRPr="002A7327">
              <w:rPr>
                <w:rFonts w:ascii="Arial" w:eastAsia="Arial" w:hAnsi="Arial" w:cs="Times New Roman"/>
                <w:szCs w:val="24"/>
                <w:lang w:val="en-IE" w:bidi="ar-SA"/>
              </w:rPr>
              <w:t>member,</w:t>
            </w:r>
            <w:r w:rsidRPr="002A7327">
              <w:rPr>
                <w:rFonts w:ascii="Arial" w:eastAsia="Arial" w:hAnsi="Arial" w:cs="Times New Roman"/>
                <w:szCs w:val="24"/>
                <w:lang w:val="en-IE" w:bidi="ar-SA"/>
              </w:rPr>
              <w:t xml:space="preserve"> or member firm</w:t>
            </w:r>
            <w:bookmarkEnd w:id="36"/>
          </w:p>
        </w:tc>
      </w:tr>
      <w:tr w:rsidR="007A5717" w:rsidRPr="002A7327" w14:paraId="2BCCDF5F" w14:textId="77777777" w:rsidTr="00F30306">
        <w:trPr>
          <w:trHeight w:val="715"/>
        </w:trPr>
        <w:tc>
          <w:tcPr>
            <w:tcW w:w="2835" w:type="dxa"/>
          </w:tcPr>
          <w:p w14:paraId="5FD1D470"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Member</w:t>
            </w:r>
          </w:p>
        </w:tc>
        <w:tc>
          <w:tcPr>
            <w:tcW w:w="6804" w:type="dxa"/>
          </w:tcPr>
          <w:p w14:paraId="0FCFA3D5"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An individual who has applied for, and been admitted to, full membership of the body</w:t>
            </w:r>
          </w:p>
        </w:tc>
      </w:tr>
      <w:tr w:rsidR="007A5717" w:rsidRPr="002A7327" w14:paraId="629D4AA1" w14:textId="77777777" w:rsidTr="00F30306">
        <w:trPr>
          <w:trHeight w:val="715"/>
        </w:trPr>
        <w:tc>
          <w:tcPr>
            <w:tcW w:w="2835" w:type="dxa"/>
          </w:tcPr>
          <w:p w14:paraId="6DA213C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PAB</w:t>
            </w:r>
          </w:p>
        </w:tc>
        <w:tc>
          <w:tcPr>
            <w:tcW w:w="6804" w:type="dxa"/>
          </w:tcPr>
          <w:p w14:paraId="7DDEACEF"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 Prescribed Accountancy Body that comes within IAASA’s supervisory remit, as defined in the Companies Act 2014</w:t>
            </w:r>
          </w:p>
        </w:tc>
      </w:tr>
      <w:tr w:rsidR="007A5717" w:rsidRPr="002A7327" w14:paraId="7CEE9823" w14:textId="77777777" w:rsidTr="00F30306">
        <w:trPr>
          <w:trHeight w:val="415"/>
        </w:trPr>
        <w:tc>
          <w:tcPr>
            <w:tcW w:w="2835" w:type="dxa"/>
          </w:tcPr>
          <w:p w14:paraId="4744DB6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PAB standards</w:t>
            </w:r>
          </w:p>
        </w:tc>
        <w:tc>
          <w:tcPr>
            <w:tcW w:w="6804" w:type="dxa"/>
          </w:tcPr>
          <w:p w14:paraId="37A2D5BD" w14:textId="4B34F802"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 xml:space="preserve">PAB’s applicable </w:t>
            </w:r>
            <w:r w:rsidR="00FA1ADD" w:rsidRPr="002A7327">
              <w:rPr>
                <w:rFonts w:ascii="Arial" w:eastAsia="Arial" w:hAnsi="Arial" w:cs="Times New Roman"/>
                <w:szCs w:val="24"/>
                <w:lang w:val="en-IE" w:bidi="ar-SA"/>
              </w:rPr>
              <w:t>byelaws</w:t>
            </w:r>
            <w:r w:rsidRPr="002A7327">
              <w:rPr>
                <w:rFonts w:ascii="Arial" w:eastAsia="Arial" w:hAnsi="Arial" w:cs="Times New Roman"/>
                <w:szCs w:val="24"/>
                <w:lang w:val="en-IE" w:bidi="ar-SA"/>
              </w:rPr>
              <w:t>, rules and regulations</w:t>
            </w:r>
          </w:p>
        </w:tc>
      </w:tr>
      <w:tr w:rsidR="007A5717" w:rsidRPr="002A7327" w14:paraId="1A367BE5" w14:textId="77777777" w:rsidTr="00F30306">
        <w:trPr>
          <w:trHeight w:val="715"/>
        </w:trPr>
        <w:tc>
          <w:tcPr>
            <w:tcW w:w="2835" w:type="dxa"/>
          </w:tcPr>
          <w:p w14:paraId="684F66C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PIE</w:t>
            </w:r>
          </w:p>
        </w:tc>
        <w:tc>
          <w:tcPr>
            <w:tcW w:w="6804" w:type="dxa"/>
          </w:tcPr>
          <w:p w14:paraId="4927E2D9"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 Public Interest Entity is defined in the Companies Act 2014 and includes entities listed on an EU regulated exchange, credit institutions and insurance undertakings</w:t>
            </w:r>
          </w:p>
        </w:tc>
      </w:tr>
      <w:tr w:rsidR="007A5717" w:rsidRPr="002A7327" w14:paraId="7B196FAD" w14:textId="77777777" w:rsidTr="00F30306">
        <w:trPr>
          <w:trHeight w:val="715"/>
        </w:trPr>
        <w:tc>
          <w:tcPr>
            <w:tcW w:w="2835" w:type="dxa"/>
          </w:tcPr>
          <w:p w14:paraId="373BCA99"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Practice monitoring review</w:t>
            </w:r>
          </w:p>
        </w:tc>
        <w:tc>
          <w:tcPr>
            <w:tcW w:w="6804" w:type="dxa"/>
          </w:tcPr>
          <w:p w14:paraId="0BD81139"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 review of the non-audit work of a member in practice</w:t>
            </w:r>
          </w:p>
        </w:tc>
      </w:tr>
      <w:tr w:rsidR="007A5717" w:rsidRPr="002A7327" w14:paraId="6B0E976C" w14:textId="77777777" w:rsidTr="00F30306">
        <w:trPr>
          <w:trHeight w:val="415"/>
        </w:trPr>
        <w:tc>
          <w:tcPr>
            <w:tcW w:w="2835" w:type="dxa"/>
          </w:tcPr>
          <w:p w14:paraId="19DE33FD"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lastRenderedPageBreak/>
              <w:t>Principal</w:t>
            </w:r>
          </w:p>
        </w:tc>
        <w:tc>
          <w:tcPr>
            <w:tcW w:w="6804" w:type="dxa"/>
          </w:tcPr>
          <w:p w14:paraId="7C7D395D"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 partner in a member firm including a sole practitioner/director</w:t>
            </w:r>
          </w:p>
        </w:tc>
      </w:tr>
      <w:tr w:rsidR="007A5717" w:rsidRPr="002A7327" w14:paraId="3E7E1B7E" w14:textId="77777777" w:rsidTr="00F30306">
        <w:trPr>
          <w:trHeight w:val="1315"/>
        </w:trPr>
        <w:tc>
          <w:tcPr>
            <w:tcW w:w="2835" w:type="dxa"/>
          </w:tcPr>
          <w:p w14:paraId="29D40724"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RAB</w:t>
            </w:r>
          </w:p>
        </w:tc>
        <w:tc>
          <w:tcPr>
            <w:tcW w:w="6804" w:type="dxa"/>
          </w:tcPr>
          <w:p w14:paraId="4622C220"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 Recognised Accountancy Body permitted to approve its members/ member firms as statutory auditors/audit firms, as defined by the Companies Act 2014 (as amended). RABs are also permitted to approve other qualified individuals</w:t>
            </w:r>
          </w:p>
        </w:tc>
      </w:tr>
      <w:tr w:rsidR="007A5717" w:rsidRPr="002A7327" w14:paraId="6B81362D" w14:textId="77777777" w:rsidTr="00F30306">
        <w:trPr>
          <w:trHeight w:val="715"/>
        </w:trPr>
        <w:tc>
          <w:tcPr>
            <w:tcW w:w="2835" w:type="dxa"/>
          </w:tcPr>
          <w:p w14:paraId="06F190C3"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Relevant legislative requirements</w:t>
            </w:r>
          </w:p>
        </w:tc>
        <w:tc>
          <w:tcPr>
            <w:tcW w:w="6804" w:type="dxa"/>
          </w:tcPr>
          <w:p w14:paraId="7C4B3019"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Requirements set out in the Companies Act 2014 (as amended)</w:t>
            </w:r>
          </w:p>
        </w:tc>
      </w:tr>
      <w:tr w:rsidR="007A5717" w:rsidRPr="002A7327" w14:paraId="5F854C71" w14:textId="77777777" w:rsidTr="00F30306">
        <w:trPr>
          <w:trHeight w:val="715"/>
        </w:trPr>
        <w:tc>
          <w:tcPr>
            <w:tcW w:w="2835" w:type="dxa"/>
          </w:tcPr>
          <w:p w14:paraId="5708495E"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Statutory auditor/audit firm</w:t>
            </w:r>
          </w:p>
        </w:tc>
        <w:tc>
          <w:tcPr>
            <w:tcW w:w="6804" w:type="dxa"/>
          </w:tcPr>
          <w:p w14:paraId="73F38013"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An individual/audit firm that is approved in accordance with relevant legislation to carry out statutory audits in Ireland</w:t>
            </w:r>
          </w:p>
        </w:tc>
      </w:tr>
      <w:tr w:rsidR="007A5717" w:rsidRPr="002A7327" w14:paraId="45D1F2A4" w14:textId="77777777" w:rsidTr="00F30306">
        <w:trPr>
          <w:trHeight w:val="415"/>
        </w:trPr>
        <w:tc>
          <w:tcPr>
            <w:tcW w:w="2835" w:type="dxa"/>
          </w:tcPr>
          <w:p w14:paraId="17D2687D"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Worldwide</w:t>
            </w:r>
          </w:p>
        </w:tc>
        <w:tc>
          <w:tcPr>
            <w:tcW w:w="6804" w:type="dxa"/>
          </w:tcPr>
          <w:p w14:paraId="7DFF4A4A" w14:textId="77777777" w:rsidR="007A5717" w:rsidRPr="002A7327" w:rsidRDefault="007A5717" w:rsidP="00F30306">
            <w:pPr>
              <w:pStyle w:val="BodyText"/>
              <w:spacing w:before="221" w:line="295" w:lineRule="auto"/>
              <w:ind w:left="110" w:right="869"/>
              <w:rPr>
                <w:rFonts w:ascii="Arial" w:eastAsia="Arial" w:hAnsi="Arial" w:cs="Times New Roman"/>
                <w:szCs w:val="24"/>
                <w:lang w:val="en-IE" w:bidi="ar-SA"/>
              </w:rPr>
            </w:pPr>
            <w:r w:rsidRPr="002A7327">
              <w:rPr>
                <w:rFonts w:ascii="Arial" w:eastAsia="Arial" w:hAnsi="Arial" w:cs="Times New Roman"/>
                <w:szCs w:val="24"/>
                <w:lang w:val="en-IE" w:bidi="ar-SA"/>
              </w:rPr>
              <w:t>Throughout this document worldwide includes Ireland</w:t>
            </w:r>
          </w:p>
        </w:tc>
      </w:tr>
    </w:tbl>
    <w:p w14:paraId="22565DDD" w14:textId="77777777" w:rsidR="007A5717" w:rsidRDefault="007A5717" w:rsidP="007A5717">
      <w:pPr>
        <w:spacing w:before="153"/>
        <w:rPr>
          <w:color w:val="002060"/>
        </w:rPr>
      </w:pPr>
    </w:p>
    <w:p w14:paraId="06EA06F5" w14:textId="7740DC0A" w:rsidR="003013C0" w:rsidRDefault="003013C0" w:rsidP="00C31D8D">
      <w:pPr>
        <w:spacing w:before="153"/>
        <w:rPr>
          <w:color w:val="002060"/>
        </w:rPr>
        <w:sectPr w:rsidR="003013C0" w:rsidSect="00972A9E">
          <w:headerReference w:type="even" r:id="rId135"/>
          <w:headerReference w:type="default" r:id="rId136"/>
          <w:headerReference w:type="first" r:id="rId137"/>
          <w:pgSz w:w="11906" w:h="16838"/>
          <w:pgMar w:top="1179" w:right="102" w:bottom="697" w:left="743" w:header="709" w:footer="709" w:gutter="0"/>
          <w:cols w:space="708"/>
          <w:docGrid w:linePitch="360"/>
        </w:sectPr>
      </w:pPr>
    </w:p>
    <w:p w14:paraId="7F14B921" w14:textId="1E32A659" w:rsidR="00C31D8D" w:rsidRPr="00C31D8D" w:rsidRDefault="00C31D8D" w:rsidP="00C31D8D">
      <w:pPr>
        <w:spacing w:before="153"/>
        <w:rPr>
          <w:color w:val="002060"/>
        </w:rPr>
      </w:pPr>
      <w:r w:rsidRPr="0075433C">
        <w:rPr>
          <w:noProof/>
          <w:lang w:eastAsia="en-IE"/>
        </w:rPr>
        <w:lastRenderedPageBreak/>
        <w:drawing>
          <wp:anchor distT="0" distB="0" distL="114300" distR="114300" simplePos="0" relativeHeight="251658240" behindDoc="1" locked="0" layoutInCell="1" allowOverlap="1" wp14:anchorId="7748A008" wp14:editId="165AF69E">
            <wp:simplePos x="0" y="0"/>
            <wp:positionH relativeFrom="column">
              <wp:posOffset>-898525</wp:posOffset>
            </wp:positionH>
            <wp:positionV relativeFrom="paragraph">
              <wp:posOffset>-1266190</wp:posOffset>
            </wp:positionV>
            <wp:extent cx="7554470" cy="10700382"/>
            <wp:effectExtent l="0" t="0" r="2540" b="0"/>
            <wp:wrapNone/>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a:picLocks/>
                    </pic:cNvPicPr>
                  </pic:nvPicPr>
                  <pic:blipFill>
                    <a:blip r:embed="rId138">
                      <a:extLst>
                        <a:ext uri="{28A0092B-C50C-407E-A947-70E740481C1C}">
                          <a14:useLocalDpi xmlns:a14="http://schemas.microsoft.com/office/drawing/2010/main" val="0"/>
                        </a:ext>
                      </a:extLst>
                    </a:blip>
                    <a:stretch>
                      <a:fillRect/>
                    </a:stretch>
                  </pic:blipFill>
                  <pic:spPr bwMode="auto">
                    <a:xfrm>
                      <a:off x="0" y="0"/>
                      <a:ext cx="7554470" cy="10700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8A168" w14:textId="3E0515FB" w:rsidR="00C31D8D" w:rsidRDefault="00C31D8D">
      <w:pPr>
        <w:spacing w:after="0" w:line="240" w:lineRule="auto"/>
        <w:rPr>
          <w:color w:val="002060"/>
        </w:rPr>
      </w:pPr>
    </w:p>
    <w:p w14:paraId="298F6EF6" w14:textId="18876B78" w:rsidR="009A409D" w:rsidRDefault="009A409D">
      <w:pPr>
        <w:spacing w:after="0" w:line="240" w:lineRule="auto"/>
      </w:pPr>
    </w:p>
    <w:p w14:paraId="15485C20" w14:textId="77777777" w:rsidR="009A409D" w:rsidRDefault="009A409D">
      <w:pPr>
        <w:spacing w:after="0" w:line="240" w:lineRule="auto"/>
      </w:pPr>
    </w:p>
    <w:p w14:paraId="04CC53DE" w14:textId="77777777" w:rsidR="009A409D" w:rsidRDefault="009A409D">
      <w:pPr>
        <w:spacing w:after="0" w:line="240" w:lineRule="auto"/>
        <w:rPr>
          <w:rFonts w:eastAsia="Times New Roman"/>
          <w:b/>
          <w:bCs/>
          <w:color w:val="1D3E74" w:themeColor="accent2"/>
          <w:szCs w:val="20"/>
        </w:rPr>
      </w:pPr>
    </w:p>
    <w:p w14:paraId="275508D3" w14:textId="4E70CDBB" w:rsidR="00817DF9" w:rsidRPr="00B53F59" w:rsidRDefault="00817DF9" w:rsidP="00925847">
      <w:pPr>
        <w:pStyle w:val="Heading3"/>
      </w:pPr>
    </w:p>
    <w:sectPr w:rsidR="00817DF9" w:rsidRPr="00B53F59" w:rsidSect="00972A9E">
      <w:pgSz w:w="11906" w:h="16838"/>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35C60" w14:textId="77777777" w:rsidR="007E3426" w:rsidRDefault="007E3426" w:rsidP="00C63729">
      <w:pPr>
        <w:spacing w:after="0" w:line="240" w:lineRule="auto"/>
      </w:pPr>
      <w:r>
        <w:separator/>
      </w:r>
    </w:p>
  </w:endnote>
  <w:endnote w:type="continuationSeparator" w:id="0">
    <w:p w14:paraId="357E3FF2" w14:textId="77777777" w:rsidR="007E3426" w:rsidRDefault="007E3426" w:rsidP="00C63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A3861"/>
        <w:sz w:val="16"/>
        <w:szCs w:val="16"/>
      </w:rPr>
      <w:id w:val="-852800107"/>
      <w:docPartObj>
        <w:docPartGallery w:val="Page Numbers (Bottom of Page)"/>
        <w:docPartUnique/>
      </w:docPartObj>
    </w:sdtPr>
    <w:sdtEndPr/>
    <w:sdtContent>
      <w:p w14:paraId="2DD4A12A" w14:textId="5173DECC" w:rsidR="00147898" w:rsidRPr="003E18E6" w:rsidRDefault="00F97004" w:rsidP="00D20350">
        <w:pPr>
          <w:pStyle w:val="Footer"/>
          <w:tabs>
            <w:tab w:val="clear" w:pos="4513"/>
          </w:tabs>
          <w:rPr>
            <w:color w:val="1A3861"/>
            <w:sz w:val="16"/>
            <w:szCs w:val="16"/>
          </w:rPr>
        </w:pPr>
        <w:r w:rsidRPr="00F97004">
          <w:rPr>
            <w:noProof/>
            <w:color w:val="1A3861"/>
            <w:sz w:val="16"/>
            <w:szCs w:val="16"/>
          </w:rPr>
          <mc:AlternateContent>
            <mc:Choice Requires="wps">
              <w:drawing>
                <wp:anchor distT="0" distB="0" distL="114300" distR="114300" simplePos="0" relativeHeight="251651584" behindDoc="0" locked="0" layoutInCell="1" allowOverlap="1" wp14:anchorId="43124270" wp14:editId="415A7874">
                  <wp:simplePos x="0" y="0"/>
                  <wp:positionH relativeFrom="rightMargin">
                    <wp:align>center</wp:align>
                  </wp:positionH>
                  <wp:positionV relativeFrom="bottomMargin">
                    <wp:align>center</wp:align>
                  </wp:positionV>
                  <wp:extent cx="565785" cy="19177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E8B9629" w14:textId="77777777" w:rsidR="00F97004" w:rsidRDefault="00F9700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3124270" id="Rectangle 39" o:spid="_x0000_s1037" style="position:absolute;margin-left:0;margin-top:0;width:44.55pt;height:15.1pt;rotation:180;flip:x;z-index:2516515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2E8B9629" w14:textId="77777777" w:rsidR="00F97004" w:rsidRDefault="00F9700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A3861"/>
        <w:sz w:val="16"/>
        <w:szCs w:val="16"/>
      </w:rPr>
      <w:id w:val="866802832"/>
      <w:docPartObj>
        <w:docPartGallery w:val="Page Numbers (Bottom of Page)"/>
        <w:docPartUnique/>
      </w:docPartObj>
    </w:sdtPr>
    <w:sdtEndPr/>
    <w:sdtContent>
      <w:p w14:paraId="4FC62403" w14:textId="2514FEC6" w:rsidR="00C11BA6" w:rsidRPr="003E18E6" w:rsidRDefault="00571744" w:rsidP="00C11BA6">
        <w:pPr>
          <w:pStyle w:val="Footer"/>
          <w:tabs>
            <w:tab w:val="clear" w:pos="4513"/>
            <w:tab w:val="clear" w:pos="9026"/>
            <w:tab w:val="left" w:pos="6620"/>
          </w:tabs>
          <w:rPr>
            <w:color w:val="1A3861"/>
            <w:sz w:val="16"/>
            <w:szCs w:val="16"/>
          </w:rPr>
        </w:pPr>
        <w:r w:rsidRPr="00571744">
          <w:rPr>
            <w:noProof/>
            <w:color w:val="1A3861"/>
            <w:sz w:val="16"/>
            <w:szCs w:val="16"/>
          </w:rPr>
          <mc:AlternateContent>
            <mc:Choice Requires="wps">
              <w:drawing>
                <wp:anchor distT="0" distB="0" distL="114300" distR="114300" simplePos="0" relativeHeight="251664896" behindDoc="0" locked="0" layoutInCell="1" allowOverlap="1" wp14:anchorId="6090A1E1" wp14:editId="062EF813">
                  <wp:simplePos x="0" y="0"/>
                  <wp:positionH relativeFrom="rightMargin">
                    <wp:align>center</wp:align>
                  </wp:positionH>
                  <wp:positionV relativeFrom="bottomMargin">
                    <wp:align>center</wp:align>
                  </wp:positionV>
                  <wp:extent cx="565785" cy="19177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79F1732"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090A1E1" id="Rectangle 52" o:spid="_x0000_s1046" style="position:absolute;margin-left:0;margin-top:0;width:44.55pt;height:15.1pt;rotation:180;flip:x;z-index:25166489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BuiGlL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279F1732"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07D5" w14:textId="2218E685" w:rsidR="00571744" w:rsidRPr="003E18E6" w:rsidRDefault="00571744" w:rsidP="00C11BA6">
    <w:pPr>
      <w:pStyle w:val="Footer"/>
      <w:tabs>
        <w:tab w:val="clear" w:pos="4513"/>
        <w:tab w:val="clear" w:pos="9026"/>
        <w:tab w:val="left" w:pos="6620"/>
      </w:tabs>
      <w:rPr>
        <w:color w:val="1A3861"/>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A3861"/>
        <w:sz w:val="16"/>
        <w:szCs w:val="16"/>
      </w:rPr>
      <w:id w:val="-526247378"/>
      <w:docPartObj>
        <w:docPartGallery w:val="Page Numbers (Bottom of Page)"/>
        <w:docPartUnique/>
      </w:docPartObj>
    </w:sdtPr>
    <w:sdtEndPr/>
    <w:sdtContent>
      <w:p w14:paraId="19CF23F3" w14:textId="4A743340" w:rsidR="00C11BA6" w:rsidRPr="003E18E6" w:rsidRDefault="00571744" w:rsidP="00C11BA6">
        <w:pPr>
          <w:pStyle w:val="Footer"/>
          <w:tabs>
            <w:tab w:val="clear" w:pos="4513"/>
            <w:tab w:val="clear" w:pos="9026"/>
            <w:tab w:val="left" w:pos="6620"/>
          </w:tabs>
          <w:rPr>
            <w:color w:val="1A3861"/>
            <w:sz w:val="16"/>
            <w:szCs w:val="16"/>
          </w:rPr>
        </w:pPr>
        <w:r w:rsidRPr="00571744">
          <w:rPr>
            <w:noProof/>
            <w:color w:val="1A3861"/>
            <w:sz w:val="16"/>
            <w:szCs w:val="16"/>
          </w:rPr>
          <mc:AlternateContent>
            <mc:Choice Requires="wps">
              <w:drawing>
                <wp:anchor distT="0" distB="0" distL="114300" distR="114300" simplePos="0" relativeHeight="251663360" behindDoc="0" locked="0" layoutInCell="1" allowOverlap="1" wp14:anchorId="3E6BE987" wp14:editId="509E5699">
                  <wp:simplePos x="0" y="0"/>
                  <wp:positionH relativeFrom="rightMargin">
                    <wp:align>center</wp:align>
                  </wp:positionH>
                  <wp:positionV relativeFrom="bottomMargin">
                    <wp:align>center</wp:align>
                  </wp:positionV>
                  <wp:extent cx="565785" cy="19177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CEAB2FD"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E6BE987" id="Rectangle 54" o:spid="_x0000_s1048"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zP6QEAAK8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Y6KZ84p1UK3J56ZEVEht1PdHvAnZyM5p+Hhx1ag4sx+dKTVdXV5&#10;mayWA9rgy2z7OyucJIiGR84O27t4sOXWo9n0SbxMy8Et6apNpnbu5tg3uSIzPjo42e5lnG+d/7P1&#10;LwA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ALQWzP6QEAAK8DAAAOAAAAAAAAAAAAAAAAAC4CAABkcnMvZTJvRG9jLnhtbFBL&#10;AQItABQABgAIAAAAIQAj5Xrx2wAAAAMBAAAPAAAAAAAAAAAAAAAAAEMEAABkcnMvZG93bnJldi54&#10;bWxQSwUGAAAAAAQABADzAAAASwUAAAAA&#10;" filled="f" fillcolor="#c0504d" stroked="f" strokecolor="#5c83b4" strokeweight="2.25pt">
                  <v:textbox inset=",0,,0">
                    <w:txbxContent>
                      <w:p w14:paraId="4CEAB2FD"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AA49" w14:textId="339B1E38" w:rsidR="00571744" w:rsidRPr="003E18E6" w:rsidRDefault="00571744" w:rsidP="00C11BA6">
    <w:pPr>
      <w:pStyle w:val="Footer"/>
      <w:tabs>
        <w:tab w:val="clear" w:pos="4513"/>
        <w:tab w:val="clear" w:pos="9026"/>
        <w:tab w:val="left" w:pos="6620"/>
      </w:tabs>
      <w:rPr>
        <w:color w:val="1A3861"/>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A3861"/>
        <w:sz w:val="16"/>
        <w:szCs w:val="16"/>
      </w:rPr>
      <w:id w:val="-141897725"/>
      <w:docPartObj>
        <w:docPartGallery w:val="Page Numbers (Bottom of Page)"/>
        <w:docPartUnique/>
      </w:docPartObj>
    </w:sdtPr>
    <w:sdtEndPr/>
    <w:sdtContent>
      <w:p w14:paraId="7C94CA7D" w14:textId="1405EDD6" w:rsidR="00C11BA6" w:rsidRPr="003E18E6" w:rsidRDefault="00132D55" w:rsidP="00C11BA6">
        <w:pPr>
          <w:pStyle w:val="Footer"/>
          <w:tabs>
            <w:tab w:val="clear" w:pos="4513"/>
            <w:tab w:val="clear" w:pos="9026"/>
            <w:tab w:val="left" w:pos="6620"/>
          </w:tabs>
          <w:rPr>
            <w:color w:val="1A3861"/>
            <w:sz w:val="16"/>
            <w:szCs w:val="16"/>
          </w:rPr>
        </w:pPr>
        <w:r w:rsidRPr="00132D55">
          <w:rPr>
            <w:noProof/>
            <w:color w:val="1A3861"/>
            <w:sz w:val="16"/>
            <w:szCs w:val="16"/>
          </w:rPr>
          <mc:AlternateContent>
            <mc:Choice Requires="wps">
              <w:drawing>
                <wp:anchor distT="0" distB="0" distL="114300" distR="114300" simplePos="0" relativeHeight="251666432" behindDoc="0" locked="0" layoutInCell="1" allowOverlap="1" wp14:anchorId="0E915E95" wp14:editId="73DAB242">
                  <wp:simplePos x="0" y="0"/>
                  <wp:positionH relativeFrom="rightMargin">
                    <wp:align>center</wp:align>
                  </wp:positionH>
                  <wp:positionV relativeFrom="bottomMargin">
                    <wp:align>center</wp:align>
                  </wp:positionV>
                  <wp:extent cx="565785" cy="191770"/>
                  <wp:effectExtent l="0" t="0" r="0" b="0"/>
                  <wp:wrapNone/>
                  <wp:docPr id="11398859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9E634A5" w14:textId="77777777" w:rsidR="00132D55" w:rsidRDefault="00132D55">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915E95" id="Rectangle 1" o:spid="_x0000_s1050" style="position:absolute;margin-left:0;margin-top:0;width:44.55pt;height:15.1pt;rotation:180;flip:x;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BEVsTT6QEAAK8DAAAOAAAAAAAAAAAAAAAAAC4CAABkcnMvZTJvRG9jLnhtbFBL&#10;AQItABQABgAIAAAAIQAj5Xrx2wAAAAMBAAAPAAAAAAAAAAAAAAAAAEMEAABkcnMvZG93bnJldi54&#10;bWxQSwUGAAAAAAQABADzAAAASwUAAAAA&#10;" filled="f" fillcolor="#c0504d" stroked="f" strokecolor="#5c83b4" strokeweight="2.25pt">
                  <v:textbox inset=",0,,0">
                    <w:txbxContent>
                      <w:p w14:paraId="79E634A5" w14:textId="77777777" w:rsidR="00132D55" w:rsidRDefault="00132D55">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E22F" w14:textId="77777777" w:rsidR="00571744" w:rsidRPr="003E18E6" w:rsidRDefault="00571744" w:rsidP="00C11BA6">
    <w:pPr>
      <w:pStyle w:val="Footer"/>
      <w:tabs>
        <w:tab w:val="clear" w:pos="4513"/>
        <w:tab w:val="clear" w:pos="9026"/>
        <w:tab w:val="left" w:pos="6620"/>
      </w:tabs>
      <w:rPr>
        <w:color w:val="1A3861"/>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A3861"/>
        <w:sz w:val="16"/>
        <w:szCs w:val="16"/>
      </w:rPr>
      <w:id w:val="863557941"/>
      <w:docPartObj>
        <w:docPartGallery w:val="Page Numbers (Bottom of Page)"/>
        <w:docPartUnique/>
      </w:docPartObj>
    </w:sdtPr>
    <w:sdtEndPr/>
    <w:sdtContent>
      <w:p w14:paraId="29E843FC" w14:textId="2D5A34EE" w:rsidR="00C11BA6" w:rsidRPr="003E18E6" w:rsidRDefault="00571744" w:rsidP="00C11BA6">
        <w:pPr>
          <w:pStyle w:val="Footer"/>
          <w:tabs>
            <w:tab w:val="clear" w:pos="4513"/>
            <w:tab w:val="clear" w:pos="9026"/>
            <w:tab w:val="left" w:pos="6620"/>
          </w:tabs>
          <w:rPr>
            <w:color w:val="1A3861"/>
            <w:sz w:val="16"/>
            <w:szCs w:val="16"/>
          </w:rPr>
        </w:pPr>
        <w:r w:rsidRPr="00571744">
          <w:rPr>
            <w:noProof/>
            <w:color w:val="1A3861"/>
            <w:sz w:val="16"/>
            <w:szCs w:val="16"/>
          </w:rPr>
          <mc:AlternateContent>
            <mc:Choice Requires="wps">
              <w:drawing>
                <wp:anchor distT="0" distB="0" distL="114300" distR="114300" simplePos="0" relativeHeight="251665408" behindDoc="0" locked="0" layoutInCell="1" allowOverlap="1" wp14:anchorId="34447330" wp14:editId="21451F9E">
                  <wp:simplePos x="0" y="0"/>
                  <wp:positionH relativeFrom="rightMargin">
                    <wp:align>center</wp:align>
                  </wp:positionH>
                  <wp:positionV relativeFrom="bottomMargin">
                    <wp:align>center</wp:align>
                  </wp:positionV>
                  <wp:extent cx="565785" cy="19177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103D2BA"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4447330" id="Rectangle 61" o:spid="_x0000_s1052"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z26gEAAK8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" filled="f" fillcolor="#c0504d" stroked="f" strokecolor="#5c83b4" strokeweight="2.25pt">
                  <v:textbox inset=",0,,0">
                    <w:txbxContent>
                      <w:p w14:paraId="4103D2BA"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F4BD" w14:textId="49CFB56A" w:rsidR="00571744" w:rsidRPr="003E18E6" w:rsidRDefault="00571744" w:rsidP="00C11BA6">
    <w:pPr>
      <w:pStyle w:val="Footer"/>
      <w:tabs>
        <w:tab w:val="clear" w:pos="4513"/>
        <w:tab w:val="clear" w:pos="9026"/>
        <w:tab w:val="left" w:pos="6620"/>
      </w:tabs>
      <w:rPr>
        <w:color w:val="1A3861"/>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4765274"/>
      <w:docPartObj>
        <w:docPartGallery w:val="Page Numbers (Bottom of Page)"/>
        <w:docPartUnique/>
      </w:docPartObj>
    </w:sdtPr>
    <w:sdtEndPr/>
    <w:sdtContent>
      <w:p w14:paraId="4AE613C9" w14:textId="7A013358" w:rsidR="007A5717" w:rsidRDefault="00132D55">
        <w:pPr>
          <w:pStyle w:val="BodyText"/>
          <w:spacing w:line="14" w:lineRule="auto"/>
        </w:pPr>
        <w:r>
          <w:rPr>
            <w:noProof/>
          </w:rPr>
          <mc:AlternateContent>
            <mc:Choice Requires="wps">
              <w:drawing>
                <wp:anchor distT="0" distB="0" distL="114300" distR="114300" simplePos="0" relativeHeight="251667456" behindDoc="0" locked="0" layoutInCell="1" allowOverlap="1" wp14:anchorId="2C3983DF" wp14:editId="27F58138">
                  <wp:simplePos x="0" y="0"/>
                  <wp:positionH relativeFrom="rightMargin">
                    <wp:align>center</wp:align>
                  </wp:positionH>
                  <wp:positionV relativeFrom="bottomMargin">
                    <wp:align>center</wp:align>
                  </wp:positionV>
                  <wp:extent cx="565785" cy="191770"/>
                  <wp:effectExtent l="0" t="0" r="0" b="0"/>
                  <wp:wrapNone/>
                  <wp:docPr id="20017391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584CB4B" w14:textId="77777777" w:rsidR="00132D55" w:rsidRDefault="00132D55" w:rsidP="00132D55">
                              <w:pPr>
                                <w:pBdr>
                                  <w:top w:val="single" w:sz="4" w:space="1" w:color="7F7F7F" w:themeColor="background1" w:themeShade="7F"/>
                                </w:pBd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C3983DF" id="Rectangle 2" o:spid="_x0000_s1053" style="position:absolute;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Bd8HgJ6QEAAK8DAAAOAAAAAAAAAAAAAAAAAC4CAABkcnMvZTJvRG9jLnhtbFBL&#10;AQItABQABgAIAAAAIQAj5Xrx2wAAAAMBAAAPAAAAAAAAAAAAAAAAAEMEAABkcnMvZG93bnJldi54&#10;bWxQSwUGAAAAAAQABADzAAAASwUAAAAA&#10;" filled="f" fillcolor="#c0504d" stroked="f" strokecolor="#5c83b4" strokeweight="2.25pt">
                  <v:textbox inset=",0,,0">
                    <w:txbxContent>
                      <w:p w14:paraId="3584CB4B" w14:textId="77777777" w:rsidR="00132D55" w:rsidRDefault="00132D55" w:rsidP="00132D55">
                        <w:pPr>
                          <w:pBdr>
                            <w:top w:val="single" w:sz="4" w:space="1" w:color="7F7F7F" w:themeColor="background1" w:themeShade="7F"/>
                          </w:pBd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A3861"/>
        <w:sz w:val="16"/>
        <w:szCs w:val="16"/>
      </w:rPr>
      <w:id w:val="-757589359"/>
      <w:docPartObj>
        <w:docPartGallery w:val="Page Numbers (Bottom of Page)"/>
        <w:docPartUnique/>
      </w:docPartObj>
    </w:sdtPr>
    <w:sdtEndPr/>
    <w:sdtContent>
      <w:p w14:paraId="3D26E536" w14:textId="3457E023" w:rsidR="00F97004" w:rsidRPr="003E18E6" w:rsidRDefault="00F97004" w:rsidP="00D20350">
        <w:pPr>
          <w:pStyle w:val="Footer"/>
          <w:tabs>
            <w:tab w:val="clear" w:pos="4513"/>
          </w:tabs>
          <w:rPr>
            <w:color w:val="1A3861"/>
            <w:sz w:val="16"/>
            <w:szCs w:val="16"/>
          </w:rPr>
        </w:pPr>
        <w:r w:rsidRPr="00F97004">
          <w:rPr>
            <w:noProof/>
            <w:color w:val="1A3861"/>
            <w:sz w:val="16"/>
            <w:szCs w:val="16"/>
          </w:rPr>
          <mc:AlternateContent>
            <mc:Choice Requires="wps">
              <w:drawing>
                <wp:anchor distT="0" distB="0" distL="114300" distR="114300" simplePos="0" relativeHeight="251653632" behindDoc="0" locked="0" layoutInCell="1" allowOverlap="1" wp14:anchorId="48836563" wp14:editId="157EAB20">
                  <wp:simplePos x="0" y="0"/>
                  <wp:positionH relativeFrom="rightMargin">
                    <wp:align>center</wp:align>
                  </wp:positionH>
                  <wp:positionV relativeFrom="bottomMargin">
                    <wp:align>center</wp:align>
                  </wp:positionV>
                  <wp:extent cx="565785" cy="19177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D57016" w14:textId="77777777" w:rsidR="00F97004" w:rsidRDefault="00F9700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8836563" id="Rectangle 46" o:spid="_x0000_s1038" style="position:absolute;margin-left:0;margin-top:0;width:44.55pt;height:15.1pt;rotation:180;flip:x;z-index:2516536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73D57016" w14:textId="77777777" w:rsidR="00F97004" w:rsidRDefault="00F9700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68DA" w14:textId="0FB27429" w:rsidR="008372A1" w:rsidRPr="003E18E6" w:rsidRDefault="00294325" w:rsidP="00294325">
    <w:pPr>
      <w:pStyle w:val="Footer"/>
      <w:tabs>
        <w:tab w:val="clear" w:pos="4513"/>
        <w:tab w:val="clear" w:pos="9026"/>
        <w:tab w:val="left" w:pos="6240"/>
      </w:tabs>
      <w:rPr>
        <w:color w:val="1A3861"/>
        <w:sz w:val="16"/>
        <w:szCs w:val="16"/>
      </w:rPr>
    </w:pPr>
    <w:r>
      <w:rPr>
        <w:color w:val="1A3861"/>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A3861"/>
        <w:sz w:val="16"/>
        <w:szCs w:val="16"/>
      </w:rPr>
      <w:id w:val="164360671"/>
      <w:docPartObj>
        <w:docPartGallery w:val="Page Numbers (Bottom of Page)"/>
        <w:docPartUnique/>
      </w:docPartObj>
    </w:sdtPr>
    <w:sdtEndPr/>
    <w:sdtContent>
      <w:p w14:paraId="73F9AF72" w14:textId="5187F18F" w:rsidR="009F148D" w:rsidRPr="003E18E6" w:rsidRDefault="00571744" w:rsidP="009F148D">
        <w:pPr>
          <w:pStyle w:val="Footer"/>
          <w:tabs>
            <w:tab w:val="clear" w:pos="4513"/>
          </w:tabs>
          <w:rPr>
            <w:color w:val="1A3861"/>
            <w:sz w:val="16"/>
            <w:szCs w:val="16"/>
          </w:rPr>
        </w:pPr>
        <w:r w:rsidRPr="00571744">
          <w:rPr>
            <w:noProof/>
            <w:color w:val="1A3861"/>
            <w:sz w:val="16"/>
            <w:szCs w:val="16"/>
          </w:rPr>
          <mc:AlternateContent>
            <mc:Choice Requires="wps">
              <w:drawing>
                <wp:anchor distT="0" distB="0" distL="114300" distR="114300" simplePos="0" relativeHeight="251662848" behindDoc="0" locked="0" layoutInCell="1" allowOverlap="1" wp14:anchorId="7B793D05" wp14:editId="20CB64D6">
                  <wp:simplePos x="0" y="0"/>
                  <wp:positionH relativeFrom="rightMargin">
                    <wp:align>center</wp:align>
                  </wp:positionH>
                  <wp:positionV relativeFrom="bottomMargin">
                    <wp:align>center</wp:align>
                  </wp:positionV>
                  <wp:extent cx="565785" cy="19177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526E425"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B793D05" id="Rectangle 41" o:spid="_x0000_s1040" style="position:absolute;margin-left:0;margin-top:0;width:44.55pt;height:15.1pt;rotation:180;flip:x;z-index:25166284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AdwmEl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7526E425"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110DE" w14:textId="3F68C27F" w:rsidR="00571744" w:rsidRPr="003E18E6" w:rsidRDefault="00571744" w:rsidP="009F148D">
    <w:pPr>
      <w:pStyle w:val="Footer"/>
      <w:tabs>
        <w:tab w:val="clear" w:pos="4513"/>
      </w:tabs>
      <w:rPr>
        <w:color w:val="1A3861"/>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F87C1" w14:textId="512BFE22" w:rsidR="00C80709" w:rsidRPr="003E18E6" w:rsidRDefault="009B4252" w:rsidP="009F148D">
    <w:pPr>
      <w:pStyle w:val="Footer"/>
      <w:tabs>
        <w:tab w:val="clear" w:pos="4513"/>
      </w:tabs>
      <w:rPr>
        <w:color w:val="1A3861"/>
        <w:sz w:val="16"/>
        <w:szCs w:val="16"/>
      </w:rPr>
    </w:pPr>
    <w:sdt>
      <w:sdtPr>
        <w:rPr>
          <w:color w:val="1A3861"/>
          <w:sz w:val="16"/>
          <w:szCs w:val="16"/>
        </w:rPr>
        <w:id w:val="1706135108"/>
        <w:docPartObj>
          <w:docPartGallery w:val="Page Numbers (Bottom of Page)"/>
          <w:docPartUnique/>
        </w:docPartObj>
      </w:sdtPr>
      <w:sdtEndPr/>
      <w:sdtContent>
        <w:r w:rsidR="00C80709" w:rsidRPr="009F148D">
          <w:rPr>
            <w:noProof/>
            <w:color w:val="1A3861"/>
            <w:sz w:val="16"/>
            <w:szCs w:val="16"/>
          </w:rPr>
          <mc:AlternateContent>
            <mc:Choice Requires="wps">
              <w:drawing>
                <wp:anchor distT="0" distB="0" distL="114300" distR="114300" simplePos="0" relativeHeight="251660800" behindDoc="0" locked="0" layoutInCell="1" allowOverlap="1" wp14:anchorId="2B47A14D" wp14:editId="60CE29B1">
                  <wp:simplePos x="0" y="0"/>
                  <wp:positionH relativeFrom="rightMargin">
                    <wp:align>center</wp:align>
                  </wp:positionH>
                  <wp:positionV relativeFrom="bottomMargin">
                    <wp:align>center</wp:align>
                  </wp:positionV>
                  <wp:extent cx="565785" cy="19177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9A53532" w14:textId="77777777" w:rsidR="00C80709" w:rsidRDefault="00C80709">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7A14D" id="Rectangle 50" o:spid="_x0000_s1042" style="position:absolute;margin-left:0;margin-top:0;width:44.55pt;height:15.1pt;rotation:180;flip:x;z-index:2516608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DM+5kA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09A53532" w14:textId="77777777" w:rsidR="00C80709" w:rsidRDefault="00C80709">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sdtContent>
    </w:sdt>
    <w:r w:rsidR="00C80709">
      <w:rPr>
        <w:color w:val="1A3861"/>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CCFAC" w14:textId="51EB2C5F" w:rsidR="00C11BA6" w:rsidRPr="003E18E6" w:rsidRDefault="00C11BA6" w:rsidP="00C11BA6">
    <w:pPr>
      <w:pStyle w:val="Footer"/>
      <w:tabs>
        <w:tab w:val="clear" w:pos="4513"/>
        <w:tab w:val="clear" w:pos="9026"/>
        <w:tab w:val="left" w:pos="7400"/>
      </w:tabs>
      <w:rPr>
        <w:color w:val="1A3861"/>
        <w:sz w:val="16"/>
        <w:szCs w:val="16"/>
      </w:rPr>
    </w:pPr>
    <w:r>
      <w:rPr>
        <w:color w:val="1A3861"/>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A3861"/>
        <w:sz w:val="16"/>
        <w:szCs w:val="16"/>
      </w:rPr>
      <w:id w:val="-83305741"/>
      <w:docPartObj>
        <w:docPartGallery w:val="Page Numbers (Bottom of Page)"/>
        <w:docPartUnique/>
      </w:docPartObj>
    </w:sdtPr>
    <w:sdtEndPr/>
    <w:sdtContent>
      <w:p w14:paraId="2B44EF5F" w14:textId="068C55F9" w:rsidR="00571744" w:rsidRPr="003E18E6" w:rsidRDefault="00571744" w:rsidP="00C11BA6">
        <w:pPr>
          <w:pStyle w:val="Footer"/>
          <w:tabs>
            <w:tab w:val="clear" w:pos="4513"/>
            <w:tab w:val="clear" w:pos="9026"/>
            <w:tab w:val="left" w:pos="7400"/>
          </w:tabs>
          <w:rPr>
            <w:color w:val="1A3861"/>
            <w:sz w:val="16"/>
            <w:szCs w:val="16"/>
          </w:rPr>
        </w:pPr>
        <w:r w:rsidRPr="00571744">
          <w:rPr>
            <w:noProof/>
            <w:color w:val="1A3861"/>
            <w:sz w:val="16"/>
            <w:szCs w:val="16"/>
          </w:rPr>
          <mc:AlternateContent>
            <mc:Choice Requires="wps">
              <w:drawing>
                <wp:anchor distT="0" distB="0" distL="114300" distR="114300" simplePos="0" relativeHeight="251663872" behindDoc="0" locked="0" layoutInCell="1" allowOverlap="1" wp14:anchorId="07CF2F90" wp14:editId="24054C0D">
                  <wp:simplePos x="0" y="0"/>
                  <wp:positionH relativeFrom="rightMargin">
                    <wp:align>center</wp:align>
                  </wp:positionH>
                  <wp:positionV relativeFrom="bottomMargin">
                    <wp:align>center</wp:align>
                  </wp:positionV>
                  <wp:extent cx="565785" cy="19177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2605B50"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7CF2F90" id="Rectangle 44" o:spid="_x0000_s1044" style="position:absolute;margin-left:0;margin-top:0;width:44.55pt;height:15.1pt;rotation:180;flip:x;z-index:25166387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Ec6Q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a7hi0Q5ZVro9kQzEyImZHYq2wP+5Gwk4zQ8/NgKVJzZj46kuq4u&#10;L5PTckAbfJltf2eFkwTR8MjZYXsXD67cejSbPmmXWTm4JVm1yczO3RzbJlNkwkcDJ9e9jPOt82+2&#10;/gU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CD7DEc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32605B50" w14:textId="77777777" w:rsidR="00571744" w:rsidRDefault="00571744">
                        <w:pPr>
                          <w:pBdr>
                            <w:top w:val="single" w:sz="4" w:space="1" w:color="7F7F7F" w:themeColor="background1" w:themeShade="7F"/>
                          </w:pBdr>
                          <w:jc w:val="center"/>
                          <w:rPr>
                            <w:color w:val="1D3E74" w:themeColor="accent2"/>
                          </w:rPr>
                        </w:pPr>
                        <w:r>
                          <w:fldChar w:fldCharType="begin"/>
                        </w:r>
                        <w:r>
                          <w:instrText xml:space="preserve"> PAGE   \* MERGEFORMAT </w:instrText>
                        </w:r>
                        <w:r>
                          <w:fldChar w:fldCharType="separate"/>
                        </w:r>
                        <w:r>
                          <w:rPr>
                            <w:noProof/>
                            <w:color w:val="1D3E74" w:themeColor="accent2"/>
                          </w:rPr>
                          <w:t>2</w:t>
                        </w:r>
                        <w:r>
                          <w:rPr>
                            <w:noProof/>
                            <w:color w:val="1D3E74" w:themeColor="accent2"/>
                          </w:rPr>
                          <w:fldChar w:fldCharType="end"/>
                        </w:r>
                      </w:p>
                    </w:txbxContent>
                  </v:textbox>
                  <w10:wrap anchorx="margin" anchory="margin"/>
                </v:rect>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BAAE" w14:textId="1741BEC5" w:rsidR="00571744" w:rsidRPr="003E18E6" w:rsidRDefault="00571744" w:rsidP="00C11BA6">
    <w:pPr>
      <w:pStyle w:val="Footer"/>
      <w:tabs>
        <w:tab w:val="clear" w:pos="4513"/>
        <w:tab w:val="clear" w:pos="9026"/>
        <w:tab w:val="left" w:pos="7400"/>
      </w:tabs>
      <w:rPr>
        <w:color w:val="1A386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25D8F" w14:textId="77777777" w:rsidR="007E3426" w:rsidRDefault="007E3426" w:rsidP="00C63729">
      <w:pPr>
        <w:spacing w:after="0" w:line="240" w:lineRule="auto"/>
      </w:pPr>
      <w:r>
        <w:separator/>
      </w:r>
    </w:p>
  </w:footnote>
  <w:footnote w:type="continuationSeparator" w:id="0">
    <w:p w14:paraId="5ACB4041" w14:textId="77777777" w:rsidR="007E3426" w:rsidRDefault="007E3426" w:rsidP="00C63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9A561" w14:textId="342D9F2A" w:rsidR="00C63729" w:rsidRDefault="000E2B63" w:rsidP="0050618E">
    <w:pPr>
      <w:pStyle w:val="CoverDate"/>
    </w:pPr>
    <w:r>
      <w:rPr>
        <w:noProof/>
      </w:rPr>
      <w:drawing>
        <wp:anchor distT="0" distB="0" distL="114300" distR="114300" simplePos="0" relativeHeight="251648000" behindDoc="1" locked="0" layoutInCell="1" allowOverlap="1" wp14:anchorId="62711A52" wp14:editId="3777A0E0">
          <wp:simplePos x="0" y="0"/>
          <wp:positionH relativeFrom="column">
            <wp:posOffset>-908050</wp:posOffset>
          </wp:positionH>
          <wp:positionV relativeFrom="paragraph">
            <wp:posOffset>-526415</wp:posOffset>
          </wp:positionV>
          <wp:extent cx="7608570" cy="10766425"/>
          <wp:effectExtent l="0" t="0" r="0" b="0"/>
          <wp:wrapNone/>
          <wp:docPr id="1946390638" name="Picture 194639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766425"/>
                  </a:xfrm>
                  <a:prstGeom prst="rect">
                    <a:avLst/>
                  </a:prstGeom>
                  <a:noFill/>
                </pic:spPr>
              </pic:pic>
            </a:graphicData>
          </a:graphic>
        </wp:anchor>
      </w:drawing>
    </w:r>
    <w:r w:rsidR="0089554D">
      <w:t>2</w:t>
    </w:r>
    <w:r w:rsidR="00A43713">
      <w:t>02</w:t>
    </w:r>
    <w:r w:rsidR="009B4252">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BE11B" w14:textId="2D960469" w:rsidR="00B1417B" w:rsidRDefault="00B141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60D1" w14:textId="6ED54118" w:rsidR="00B1417B" w:rsidRDefault="00B141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5E26C" w14:textId="062F3314" w:rsidR="00FA0468" w:rsidRDefault="00FA0468" w:rsidP="008D6F44">
    <w:pPr>
      <w:pStyle w:val="Header"/>
      <w:tabs>
        <w:tab w:val="clear" w:pos="9026"/>
        <w:tab w:val="left" w:pos="590"/>
      </w:tabs>
    </w:pPr>
    <w:r>
      <w:rPr>
        <w:noProof/>
      </w:rPr>
      <w:drawing>
        <wp:anchor distT="0" distB="0" distL="114300" distR="114300" simplePos="0" relativeHeight="251652608" behindDoc="1" locked="0" layoutInCell="1" allowOverlap="1" wp14:anchorId="511E7AEE" wp14:editId="46CBDA33">
          <wp:simplePos x="0" y="0"/>
          <wp:positionH relativeFrom="column">
            <wp:posOffset>-927100</wp:posOffset>
          </wp:positionH>
          <wp:positionV relativeFrom="paragraph">
            <wp:posOffset>-608965</wp:posOffset>
          </wp:positionV>
          <wp:extent cx="7608570" cy="10826750"/>
          <wp:effectExtent l="0" t="0" r="0" b="0"/>
          <wp:wrapNone/>
          <wp:docPr id="913464977" name="Picture 91346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12946"/>
                  <a:stretch/>
                </pic:blipFill>
                <pic:spPr bwMode="auto">
                  <a:xfrm>
                    <a:off x="0" y="0"/>
                    <a:ext cx="7608570" cy="1082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62FB9">
      <w:tab/>
    </w:r>
    <w:r w:rsidR="008D6F44">
      <w:tab/>
    </w:r>
  </w:p>
  <w:p w14:paraId="6D85289D" w14:textId="3BBDFB80" w:rsidR="00FA0468" w:rsidRDefault="00FA0468" w:rsidP="00FA0468">
    <w:pPr>
      <w:pStyle w:val="Header"/>
    </w:pPr>
  </w:p>
  <w:p w14:paraId="03323A42" w14:textId="77777777" w:rsidR="00FA0468" w:rsidRDefault="00FA0468" w:rsidP="00B62FB9">
    <w:pPr>
      <w:pStyle w:val="Header"/>
      <w:jc w:val="center"/>
    </w:pPr>
  </w:p>
  <w:p w14:paraId="64A68056" w14:textId="133B5A47" w:rsidR="00FA0468" w:rsidRPr="00FA0468" w:rsidRDefault="00FA0468" w:rsidP="00FA0468">
    <w:pPr>
      <w:pStyle w:val="Header"/>
    </w:pPr>
    <w:r>
      <w:rPr>
        <w:noProof/>
      </w:rPr>
      <mc:AlternateContent>
        <mc:Choice Requires="wps">
          <w:drawing>
            <wp:anchor distT="45720" distB="45720" distL="114300" distR="114300" simplePos="0" relativeHeight="251654656" behindDoc="0" locked="0" layoutInCell="1" allowOverlap="1" wp14:anchorId="61369D59" wp14:editId="03637856">
              <wp:simplePos x="0" y="0"/>
              <wp:positionH relativeFrom="column">
                <wp:posOffset>3764280</wp:posOffset>
              </wp:positionH>
              <wp:positionV relativeFrom="paragraph">
                <wp:posOffset>2925445</wp:posOffset>
              </wp:positionV>
              <wp:extent cx="2581910" cy="14020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02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974738" w14:textId="77777777" w:rsidR="00FA0468" w:rsidRPr="007778CC" w:rsidRDefault="00FA0468">
                          <w:pPr>
                            <w:rPr>
                              <w:b/>
                              <w:bCs/>
                              <w:color w:val="61CAE5" w:themeColor="accent1"/>
                              <w:sz w:val="52"/>
                              <w:szCs w:val="52"/>
                            </w:rPr>
                          </w:pPr>
                          <w:bookmarkStart w:id="8" w:name="_Hlk122356965"/>
                          <w:bookmarkStart w:id="9" w:name="_Hlk122356966"/>
                          <w:bookmarkStart w:id="10" w:name="_Hlk122356967"/>
                          <w:bookmarkStart w:id="11" w:name="_Hlk122356968"/>
                          <w:bookmarkStart w:id="12" w:name="_Hlk122357032"/>
                          <w:bookmarkStart w:id="13" w:name="_Hlk122357033"/>
                          <w:bookmarkStart w:id="14" w:name="_Hlk122357099"/>
                          <w:bookmarkStart w:id="15" w:name="_Hlk122357100"/>
                          <w:r w:rsidRPr="007778CC">
                            <w:rPr>
                              <w:b/>
                              <w:bCs/>
                              <w:color w:val="61CAE5" w:themeColor="accent1"/>
                              <w:sz w:val="52"/>
                              <w:szCs w:val="52"/>
                            </w:rPr>
                            <w:t xml:space="preserve">Part A </w:t>
                          </w:r>
                        </w:p>
                        <w:p w14:paraId="611F9928" w14:textId="3F533980" w:rsidR="00FA0468" w:rsidRPr="00402370" w:rsidRDefault="00FA0468">
                          <w:pPr>
                            <w:rPr>
                              <w:color w:val="FFFFFF" w:themeColor="background1"/>
                              <w:sz w:val="32"/>
                              <w:szCs w:val="32"/>
                            </w:rPr>
                          </w:pPr>
                          <w:r w:rsidRPr="00402370">
                            <w:rPr>
                              <w:color w:val="FFFFFF" w:themeColor="background1"/>
                              <w:sz w:val="32"/>
                              <w:szCs w:val="32"/>
                            </w:rPr>
                            <w:t xml:space="preserve">PAB Membership </w:t>
                          </w:r>
                          <w:bookmarkEnd w:id="8"/>
                          <w:bookmarkEnd w:id="9"/>
                          <w:bookmarkEnd w:id="10"/>
                          <w:bookmarkEnd w:id="11"/>
                          <w:bookmarkEnd w:id="12"/>
                          <w:bookmarkEnd w:id="13"/>
                          <w:bookmarkEnd w:id="14"/>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69D59" id="_x0000_t202" coordsize="21600,21600" o:spt="202" path="m,l,21600r21600,l21600,xe">
              <v:stroke joinstyle="miter"/>
              <v:path gradientshapeok="t" o:connecttype="rect"/>
            </v:shapetype>
            <v:shape id="Text Box 2" o:spid="_x0000_s1039" type="#_x0000_t202" style="position:absolute;margin-left:296.4pt;margin-top:230.35pt;width:203.3pt;height:110.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" filled="f" stroked="f">
              <v:textbox>
                <w:txbxContent>
                  <w:p w14:paraId="10974738" w14:textId="77777777" w:rsidR="00FA0468" w:rsidRPr="007778CC" w:rsidRDefault="00FA0468">
                    <w:pPr>
                      <w:rPr>
                        <w:b/>
                        <w:bCs/>
                        <w:color w:val="61CAE5" w:themeColor="accent1"/>
                        <w:sz w:val="52"/>
                        <w:szCs w:val="52"/>
                      </w:rPr>
                    </w:pPr>
                    <w:bookmarkStart w:id="16" w:name="_Hlk122356965"/>
                    <w:bookmarkStart w:id="17" w:name="_Hlk122356966"/>
                    <w:bookmarkStart w:id="18" w:name="_Hlk122356967"/>
                    <w:bookmarkStart w:id="19" w:name="_Hlk122356968"/>
                    <w:bookmarkStart w:id="20" w:name="_Hlk122357032"/>
                    <w:bookmarkStart w:id="21" w:name="_Hlk122357033"/>
                    <w:bookmarkStart w:id="22" w:name="_Hlk122357099"/>
                    <w:bookmarkStart w:id="23" w:name="_Hlk122357100"/>
                    <w:r w:rsidRPr="007778CC">
                      <w:rPr>
                        <w:b/>
                        <w:bCs/>
                        <w:color w:val="61CAE5" w:themeColor="accent1"/>
                        <w:sz w:val="52"/>
                        <w:szCs w:val="52"/>
                      </w:rPr>
                      <w:t xml:space="preserve">Part A </w:t>
                    </w:r>
                  </w:p>
                  <w:p w14:paraId="611F9928" w14:textId="3F533980" w:rsidR="00FA0468" w:rsidRPr="00402370" w:rsidRDefault="00FA0468">
                    <w:pPr>
                      <w:rPr>
                        <w:color w:val="FFFFFF" w:themeColor="background1"/>
                        <w:sz w:val="32"/>
                        <w:szCs w:val="32"/>
                      </w:rPr>
                    </w:pPr>
                    <w:r w:rsidRPr="00402370">
                      <w:rPr>
                        <w:color w:val="FFFFFF" w:themeColor="background1"/>
                        <w:sz w:val="32"/>
                        <w:szCs w:val="32"/>
                      </w:rPr>
                      <w:t xml:space="preserve">PAB Membership </w:t>
                    </w:r>
                    <w:bookmarkEnd w:id="16"/>
                    <w:bookmarkEnd w:id="17"/>
                    <w:bookmarkEnd w:id="18"/>
                    <w:bookmarkEnd w:id="19"/>
                    <w:bookmarkEnd w:id="20"/>
                    <w:bookmarkEnd w:id="21"/>
                    <w:bookmarkEnd w:id="22"/>
                    <w:bookmarkEnd w:id="23"/>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1B952" w14:textId="17929E72" w:rsidR="00B1417B" w:rsidRDefault="00B1417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0389" w14:textId="04584733" w:rsidR="00B1417B" w:rsidRDefault="00B141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F19D" w14:textId="49B02B65" w:rsidR="0077163D" w:rsidRPr="008258CB" w:rsidRDefault="0077163D" w:rsidP="008372A1">
    <w:pPr>
      <w:pStyle w:val="Header"/>
      <w:tabs>
        <w:tab w:val="clear" w:pos="4513"/>
      </w:tabs>
      <w:rPr>
        <w:color w:val="002060"/>
      </w:rPr>
    </w:pPr>
    <w:r w:rsidRPr="008258CB">
      <w:rPr>
        <w:b/>
        <w:color w:val="002060"/>
        <w:w w:val="105"/>
        <w:sz w:val="28"/>
      </w:rPr>
      <w:t>Part A</w:t>
    </w:r>
    <w:r w:rsidRPr="008258CB">
      <w:rPr>
        <w:rFonts w:ascii="Verdana"/>
        <w:color w:val="002060"/>
        <w:spacing w:val="-7"/>
        <w:w w:val="105"/>
        <w:sz w:val="28"/>
      </w:rPr>
      <w:t xml:space="preserve"> PAB </w:t>
    </w:r>
    <w:r w:rsidR="00C277EF">
      <w:rPr>
        <w:rFonts w:ascii="Verdana"/>
        <w:color w:val="002060"/>
        <w:spacing w:val="-5"/>
        <w:w w:val="105"/>
        <w:sz w:val="28"/>
      </w:rPr>
      <w:t>M</w:t>
    </w:r>
    <w:r w:rsidR="00C277EF" w:rsidRPr="008258CB">
      <w:rPr>
        <w:rFonts w:ascii="Verdana"/>
        <w:color w:val="002060"/>
        <w:spacing w:val="-5"/>
        <w:w w:val="105"/>
        <w:sz w:val="28"/>
      </w:rPr>
      <w:t>embership</w:t>
    </w:r>
    <w:r w:rsidR="008372A1">
      <w:rPr>
        <w:rFonts w:ascii="Verdana"/>
        <w:color w:val="002060"/>
        <w:spacing w:val="-5"/>
        <w:w w:val="105"/>
        <w:sz w:val="28"/>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F8D6D" w14:textId="5BC73565" w:rsidR="00B1417B" w:rsidRDefault="00B141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2A5FC" w14:textId="1C85196A" w:rsidR="00B1417B" w:rsidRDefault="00B1417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DC0C" w14:textId="392CC955" w:rsidR="000113EB" w:rsidRDefault="000113EB" w:rsidP="003C2F16">
    <w:pPr>
      <w:pStyle w:val="Header"/>
      <w:rPr>
        <w:noProof/>
      </w:rPr>
    </w:pPr>
    <w:r>
      <w:rPr>
        <w:noProof/>
      </w:rPr>
      <w:drawing>
        <wp:anchor distT="0" distB="0" distL="114300" distR="114300" simplePos="0" relativeHeight="251655680" behindDoc="1" locked="0" layoutInCell="1" allowOverlap="1" wp14:anchorId="4BA7BFD1" wp14:editId="1A0C2F3F">
          <wp:simplePos x="0" y="0"/>
          <wp:positionH relativeFrom="column">
            <wp:posOffset>-977900</wp:posOffset>
          </wp:positionH>
          <wp:positionV relativeFrom="paragraph">
            <wp:posOffset>-433705</wp:posOffset>
          </wp:positionV>
          <wp:extent cx="7608570" cy="10826750"/>
          <wp:effectExtent l="0" t="0" r="0" b="0"/>
          <wp:wrapNone/>
          <wp:docPr id="2071193361" name="Picture 207119336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2946"/>
                  <a:stretch/>
                </pic:blipFill>
                <pic:spPr bwMode="auto">
                  <a:xfrm>
                    <a:off x="0" y="0"/>
                    <a:ext cx="7608570" cy="1082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8776C0" w14:textId="1B4208EC" w:rsidR="003C2F16" w:rsidRDefault="000113EB" w:rsidP="003C2F16">
    <w:pPr>
      <w:pStyle w:val="Header"/>
      <w:rPr>
        <w:b/>
        <w:color w:val="135B64"/>
        <w:w w:val="105"/>
        <w:sz w:val="28"/>
      </w:rPr>
    </w:pPr>
    <w:r w:rsidRPr="000113EB">
      <w:rPr>
        <w:b/>
        <w:noProof/>
        <w:color w:val="135B64"/>
        <w:w w:val="105"/>
        <w:sz w:val="28"/>
      </w:rPr>
      <mc:AlternateContent>
        <mc:Choice Requires="wps">
          <w:drawing>
            <wp:anchor distT="45720" distB="45720" distL="114300" distR="114300" simplePos="0" relativeHeight="251656704" behindDoc="0" locked="0" layoutInCell="1" allowOverlap="1" wp14:anchorId="0B7341C7" wp14:editId="607D399C">
              <wp:simplePos x="0" y="0"/>
              <wp:positionH relativeFrom="column">
                <wp:posOffset>3931920</wp:posOffset>
              </wp:positionH>
              <wp:positionV relativeFrom="paragraph">
                <wp:posOffset>3611245</wp:posOffset>
              </wp:positionV>
              <wp:extent cx="2495550" cy="1658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58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7C0E9" w14:textId="4851B275" w:rsidR="000113EB" w:rsidRPr="007778CC" w:rsidRDefault="000113EB">
                          <w:pPr>
                            <w:rPr>
                              <w:b/>
                              <w:bCs/>
                              <w:color w:val="61CAE5" w:themeColor="accent1"/>
                              <w:sz w:val="52"/>
                              <w:szCs w:val="52"/>
                            </w:rPr>
                          </w:pPr>
                          <w:r w:rsidRPr="007778CC">
                            <w:rPr>
                              <w:b/>
                              <w:bCs/>
                              <w:color w:val="61CAE5" w:themeColor="accent1"/>
                              <w:sz w:val="52"/>
                              <w:szCs w:val="52"/>
                            </w:rPr>
                            <w:t>PART B</w:t>
                          </w:r>
                        </w:p>
                        <w:p w14:paraId="01381A22" w14:textId="7A9B2774" w:rsidR="000113EB" w:rsidRPr="009E5A4A" w:rsidRDefault="000113EB">
                          <w:pPr>
                            <w:rPr>
                              <w:color w:val="FFFFFF" w:themeColor="background1"/>
                              <w:sz w:val="32"/>
                              <w:szCs w:val="32"/>
                            </w:rPr>
                          </w:pPr>
                          <w:r w:rsidRPr="009E5A4A">
                            <w:rPr>
                              <w:color w:val="FFFFFF" w:themeColor="background1"/>
                              <w:sz w:val="32"/>
                              <w:szCs w:val="32"/>
                            </w:rPr>
                            <w:t>PAB Student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341C7" id="_x0000_t202" coordsize="21600,21600" o:spt="202" path="m,l,21600r21600,l21600,xe">
              <v:stroke joinstyle="miter"/>
              <v:path gradientshapeok="t" o:connecttype="rect"/>
            </v:shapetype>
            <v:shape id="_x0000_s1041" type="#_x0000_t202" style="position:absolute;margin-left:309.6pt;margin-top:284.35pt;width:196.5pt;height:130.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" filled="f" stroked="f">
              <v:textbox>
                <w:txbxContent>
                  <w:p w14:paraId="09F7C0E9" w14:textId="4851B275" w:rsidR="000113EB" w:rsidRPr="007778CC" w:rsidRDefault="000113EB">
                    <w:pPr>
                      <w:rPr>
                        <w:b/>
                        <w:bCs/>
                        <w:color w:val="61CAE5" w:themeColor="accent1"/>
                        <w:sz w:val="52"/>
                        <w:szCs w:val="52"/>
                      </w:rPr>
                    </w:pPr>
                    <w:r w:rsidRPr="007778CC">
                      <w:rPr>
                        <w:b/>
                        <w:bCs/>
                        <w:color w:val="61CAE5" w:themeColor="accent1"/>
                        <w:sz w:val="52"/>
                        <w:szCs w:val="52"/>
                      </w:rPr>
                      <w:t>PART B</w:t>
                    </w:r>
                  </w:p>
                  <w:p w14:paraId="01381A22" w14:textId="7A9B2774" w:rsidR="000113EB" w:rsidRPr="009E5A4A" w:rsidRDefault="000113EB">
                    <w:pPr>
                      <w:rPr>
                        <w:color w:val="FFFFFF" w:themeColor="background1"/>
                        <w:sz w:val="32"/>
                        <w:szCs w:val="32"/>
                      </w:rPr>
                    </w:pPr>
                    <w:r w:rsidRPr="009E5A4A">
                      <w:rPr>
                        <w:color w:val="FFFFFF" w:themeColor="background1"/>
                        <w:sz w:val="32"/>
                        <w:szCs w:val="32"/>
                      </w:rPr>
                      <w:t>PAB Student Population</w:t>
                    </w:r>
                  </w:p>
                </w:txbxContent>
              </v:textbox>
              <w10:wrap type="squar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AFA1" w14:textId="067DA08E" w:rsidR="00B1417B" w:rsidRDefault="00B14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B992" w14:textId="25D00C43" w:rsidR="00B1417B" w:rsidRDefault="00B1417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1CB0" w14:textId="278C5E74" w:rsidR="00B1417B" w:rsidRDefault="00B1417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97331" w14:textId="4F1054A4" w:rsidR="00DA1585" w:rsidRDefault="009E5A4A" w:rsidP="009E5A4A">
    <w:pPr>
      <w:pStyle w:val="Header"/>
      <w:rPr>
        <w:b/>
        <w:color w:val="135B64"/>
        <w:w w:val="105"/>
        <w:sz w:val="24"/>
        <w:lang w:val="en-US"/>
      </w:rPr>
    </w:pPr>
    <w:r w:rsidRPr="00DA1585">
      <w:rPr>
        <w:b/>
        <w:color w:val="135B64"/>
        <w:w w:val="105"/>
        <w:sz w:val="24"/>
        <w:lang w:val="en-US"/>
      </w:rPr>
      <w:ptab w:relativeTo="margin" w:alignment="left" w:leader="none"/>
    </w:r>
  </w:p>
  <w:p w14:paraId="0B1579C9" w14:textId="5B64B24F" w:rsidR="000113EB" w:rsidRPr="009E5A4A" w:rsidRDefault="009E5A4A" w:rsidP="009E5A4A">
    <w:pPr>
      <w:pStyle w:val="Header"/>
      <w:rPr>
        <w:b/>
        <w:color w:val="135B64"/>
        <w:w w:val="105"/>
        <w:sz w:val="28"/>
        <w:lang w:val="en-US"/>
      </w:rPr>
    </w:pPr>
    <w:r w:rsidRPr="00DA1585">
      <w:rPr>
        <w:b/>
        <w:color w:val="135B64"/>
        <w:w w:val="105"/>
        <w:sz w:val="24"/>
        <w:lang w:val="en-US"/>
      </w:rPr>
      <w:t>PART B</w:t>
    </w:r>
    <w:r>
      <w:rPr>
        <w:b/>
        <w:color w:val="135B64"/>
        <w:w w:val="105"/>
        <w:sz w:val="28"/>
        <w:lang w:val="en-US"/>
      </w:rPr>
      <w:t xml:space="preserve">: </w:t>
    </w:r>
    <w:r w:rsidRPr="00DA1585">
      <w:rPr>
        <w:bCs/>
        <w:color w:val="135B64"/>
        <w:w w:val="105"/>
        <w:sz w:val="24"/>
        <w:lang w:val="en-US"/>
      </w:rPr>
      <w:t>PAB Student Population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3E93F" w14:textId="063482D8" w:rsidR="00B1417B" w:rsidRDefault="00B1417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278C9" w14:textId="56572969" w:rsidR="00B1417B" w:rsidRDefault="00B1417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F619" w14:textId="68DC7968" w:rsidR="00DA1585" w:rsidRDefault="00A12C32" w:rsidP="009E5A4A">
    <w:pPr>
      <w:pStyle w:val="Header"/>
      <w:rPr>
        <w:b/>
        <w:color w:val="135B64"/>
        <w:w w:val="105"/>
        <w:sz w:val="24"/>
        <w:lang w:val="en-US"/>
      </w:rPr>
    </w:pPr>
    <w:r w:rsidRPr="00A12C32">
      <w:rPr>
        <w:b/>
        <w:noProof/>
        <w:color w:val="135B64"/>
        <w:w w:val="105"/>
        <w:sz w:val="24"/>
        <w:lang w:val="en-US"/>
      </w:rPr>
      <mc:AlternateContent>
        <mc:Choice Requires="wps">
          <w:drawing>
            <wp:anchor distT="45720" distB="45720" distL="114300" distR="114300" simplePos="0" relativeHeight="251658752" behindDoc="0" locked="0" layoutInCell="1" allowOverlap="1" wp14:anchorId="09F119B1" wp14:editId="15A8169E">
              <wp:simplePos x="0" y="0"/>
              <wp:positionH relativeFrom="column">
                <wp:posOffset>3185160</wp:posOffset>
              </wp:positionH>
              <wp:positionV relativeFrom="paragraph">
                <wp:posOffset>4335145</wp:posOffset>
              </wp:positionV>
              <wp:extent cx="3538220" cy="144780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447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FCFCB4" w14:textId="4F0948F6" w:rsidR="00A12C32" w:rsidRPr="007778CC" w:rsidRDefault="00A12C32" w:rsidP="00C66CEB">
                          <w:pPr>
                            <w:rPr>
                              <w:b/>
                              <w:bCs/>
                              <w:color w:val="61CAE5" w:themeColor="accent1"/>
                              <w:sz w:val="52"/>
                              <w:szCs w:val="52"/>
                            </w:rPr>
                          </w:pPr>
                          <w:r w:rsidRPr="007778CC">
                            <w:rPr>
                              <w:b/>
                              <w:bCs/>
                              <w:color w:val="61CAE5" w:themeColor="accent1"/>
                              <w:sz w:val="52"/>
                              <w:szCs w:val="52"/>
                            </w:rPr>
                            <w:t>PART C</w:t>
                          </w:r>
                        </w:p>
                        <w:p w14:paraId="3240F756" w14:textId="6416A50B" w:rsidR="00A12C32" w:rsidRDefault="00A12C32" w:rsidP="00C66CEB">
                          <w:pPr>
                            <w:rPr>
                              <w:b/>
                              <w:bCs/>
                              <w:sz w:val="32"/>
                              <w:szCs w:val="32"/>
                            </w:rPr>
                          </w:pPr>
                          <w:r w:rsidRPr="00402370">
                            <w:rPr>
                              <w:b/>
                              <w:bCs/>
                              <w:sz w:val="32"/>
                              <w:szCs w:val="32"/>
                            </w:rPr>
                            <w:t>PAB</w:t>
                          </w:r>
                          <w:r w:rsidR="00402370">
                            <w:rPr>
                              <w:b/>
                              <w:bCs/>
                              <w:sz w:val="32"/>
                              <w:szCs w:val="32"/>
                            </w:rPr>
                            <w:t>s</w:t>
                          </w:r>
                          <w:r w:rsidRPr="00402370">
                            <w:rPr>
                              <w:b/>
                              <w:bCs/>
                              <w:sz w:val="32"/>
                              <w:szCs w:val="32"/>
                            </w:rPr>
                            <w:t>’ Practi</w:t>
                          </w:r>
                          <w:r w:rsidR="00C66CEB">
                            <w:rPr>
                              <w:b/>
                              <w:bCs/>
                              <w:sz w:val="32"/>
                              <w:szCs w:val="32"/>
                            </w:rPr>
                            <w:t>s</w:t>
                          </w:r>
                          <w:r w:rsidRPr="00402370">
                            <w:rPr>
                              <w:b/>
                              <w:bCs/>
                              <w:sz w:val="32"/>
                              <w:szCs w:val="32"/>
                            </w:rPr>
                            <w:t>ing Certificates</w:t>
                          </w:r>
                        </w:p>
                        <w:p w14:paraId="53C67CD3" w14:textId="77777777" w:rsidR="00C80709" w:rsidRPr="00402370" w:rsidRDefault="00C80709" w:rsidP="00C66CEB">
                          <w:pP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119B1" id="_x0000_t202" coordsize="21600,21600" o:spt="202" path="m,l,21600r21600,l21600,xe">
              <v:stroke joinstyle="miter"/>
              <v:path gradientshapeok="t" o:connecttype="rect"/>
            </v:shapetype>
            <v:shape id="_x0000_s1043" type="#_x0000_t202" style="position:absolute;margin-left:250.8pt;margin-top:341.35pt;width:278.6pt;height:11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" filled="f" stroked="f">
              <v:textbox>
                <w:txbxContent>
                  <w:p w14:paraId="7BFCFCB4" w14:textId="4F0948F6" w:rsidR="00A12C32" w:rsidRPr="007778CC" w:rsidRDefault="00A12C32" w:rsidP="00C66CEB">
                    <w:pPr>
                      <w:rPr>
                        <w:b/>
                        <w:bCs/>
                        <w:color w:val="61CAE5" w:themeColor="accent1"/>
                        <w:sz w:val="52"/>
                        <w:szCs w:val="52"/>
                      </w:rPr>
                    </w:pPr>
                    <w:r w:rsidRPr="007778CC">
                      <w:rPr>
                        <w:b/>
                        <w:bCs/>
                        <w:color w:val="61CAE5" w:themeColor="accent1"/>
                        <w:sz w:val="52"/>
                        <w:szCs w:val="52"/>
                      </w:rPr>
                      <w:t>PART C</w:t>
                    </w:r>
                  </w:p>
                  <w:p w14:paraId="3240F756" w14:textId="6416A50B" w:rsidR="00A12C32" w:rsidRDefault="00A12C32" w:rsidP="00C66CEB">
                    <w:pPr>
                      <w:rPr>
                        <w:b/>
                        <w:bCs/>
                        <w:sz w:val="32"/>
                        <w:szCs w:val="32"/>
                      </w:rPr>
                    </w:pPr>
                    <w:r w:rsidRPr="00402370">
                      <w:rPr>
                        <w:b/>
                        <w:bCs/>
                        <w:sz w:val="32"/>
                        <w:szCs w:val="32"/>
                      </w:rPr>
                      <w:t>PAB</w:t>
                    </w:r>
                    <w:r w:rsidR="00402370">
                      <w:rPr>
                        <w:b/>
                        <w:bCs/>
                        <w:sz w:val="32"/>
                        <w:szCs w:val="32"/>
                      </w:rPr>
                      <w:t>s</w:t>
                    </w:r>
                    <w:r w:rsidRPr="00402370">
                      <w:rPr>
                        <w:b/>
                        <w:bCs/>
                        <w:sz w:val="32"/>
                        <w:szCs w:val="32"/>
                      </w:rPr>
                      <w:t>’ Practi</w:t>
                    </w:r>
                    <w:r w:rsidR="00C66CEB">
                      <w:rPr>
                        <w:b/>
                        <w:bCs/>
                        <w:sz w:val="32"/>
                        <w:szCs w:val="32"/>
                      </w:rPr>
                      <w:t>s</w:t>
                    </w:r>
                    <w:r w:rsidRPr="00402370">
                      <w:rPr>
                        <w:b/>
                        <w:bCs/>
                        <w:sz w:val="32"/>
                        <w:szCs w:val="32"/>
                      </w:rPr>
                      <w:t>ing Certificates</w:t>
                    </w:r>
                  </w:p>
                  <w:p w14:paraId="53C67CD3" w14:textId="77777777" w:rsidR="00C80709" w:rsidRPr="00402370" w:rsidRDefault="00C80709" w:rsidP="00C66CEB">
                    <w:pPr>
                      <w:rPr>
                        <w:b/>
                        <w:bCs/>
                        <w:sz w:val="32"/>
                        <w:szCs w:val="32"/>
                      </w:rPr>
                    </w:pPr>
                  </w:p>
                </w:txbxContent>
              </v:textbox>
              <w10:wrap type="square"/>
            </v:shape>
          </w:pict>
        </mc:Fallback>
      </mc:AlternateContent>
    </w:r>
    <w:r w:rsidR="00DA1585">
      <w:rPr>
        <w:noProof/>
      </w:rPr>
      <w:drawing>
        <wp:anchor distT="0" distB="0" distL="114300" distR="114300" simplePos="0" relativeHeight="251657728" behindDoc="1" locked="0" layoutInCell="1" allowOverlap="1" wp14:anchorId="3D25C182" wp14:editId="3F17F894">
          <wp:simplePos x="0" y="0"/>
          <wp:positionH relativeFrom="column">
            <wp:posOffset>-939800</wp:posOffset>
          </wp:positionH>
          <wp:positionV relativeFrom="paragraph">
            <wp:posOffset>-462915</wp:posOffset>
          </wp:positionV>
          <wp:extent cx="7608570" cy="10826750"/>
          <wp:effectExtent l="0" t="0" r="0" b="0"/>
          <wp:wrapNone/>
          <wp:docPr id="239940613" name="Picture 23994061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2946"/>
                  <a:stretch/>
                </pic:blipFill>
                <pic:spPr bwMode="auto">
                  <a:xfrm>
                    <a:off x="0" y="0"/>
                    <a:ext cx="7608570" cy="1082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A1585" w:rsidRPr="00DA1585">
      <w:rPr>
        <w:b/>
        <w:color w:val="135B64"/>
        <w:w w:val="105"/>
        <w:sz w:val="24"/>
        <w:lang w:val="en-US"/>
      </w:rPr>
      <w:ptab w:relativeTo="margin" w:alignment="left" w:leader="none"/>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A8C7B" w14:textId="408C02E0" w:rsidR="00B1417B" w:rsidRDefault="00B1417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94BEC" w14:textId="13FA7908" w:rsidR="00B1417B" w:rsidRDefault="00B1417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E5A89" w14:textId="0B01EE44" w:rsidR="00A12C32" w:rsidRPr="00402370" w:rsidRDefault="00A12C32" w:rsidP="009E5A4A">
    <w:pPr>
      <w:pStyle w:val="Header"/>
      <w:rPr>
        <w:b/>
        <w:color w:val="002060"/>
        <w:w w:val="105"/>
        <w:sz w:val="24"/>
        <w:lang w:val="en-US"/>
      </w:rPr>
    </w:pPr>
    <w:r w:rsidRPr="00402370">
      <w:rPr>
        <w:b/>
        <w:color w:val="002060"/>
        <w:w w:val="105"/>
        <w:sz w:val="24"/>
        <w:lang w:val="en-US"/>
      </w:rPr>
      <w:t>Part C</w:t>
    </w:r>
    <w:r w:rsidR="00402370">
      <w:rPr>
        <w:b/>
        <w:color w:val="002060"/>
        <w:w w:val="105"/>
        <w:sz w:val="24"/>
        <w:lang w:val="en-US"/>
      </w:rPr>
      <w:t xml:space="preserve">: PABs’ </w:t>
    </w:r>
    <w:proofErr w:type="spellStart"/>
    <w:r w:rsidRPr="00402370">
      <w:rPr>
        <w:bCs/>
        <w:color w:val="002060"/>
        <w:w w:val="105"/>
        <w:sz w:val="24"/>
        <w:lang w:val="en-US"/>
      </w:rPr>
      <w:t>Practising</w:t>
    </w:r>
    <w:proofErr w:type="spellEnd"/>
    <w:r w:rsidRPr="00402370">
      <w:rPr>
        <w:bCs/>
        <w:color w:val="002060"/>
        <w:w w:val="105"/>
        <w:sz w:val="24"/>
        <w:lang w:val="en-US"/>
      </w:rPr>
      <w:t xml:space="preserve"> Certificates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B218" w14:textId="6D2A89EF" w:rsidR="00B1417B" w:rsidRDefault="00B1417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72390" w14:textId="7EAF6343" w:rsidR="00B1417B" w:rsidRDefault="00B141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ECF8" w14:textId="39732B80" w:rsidR="00B1417B" w:rsidRDefault="00B1417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736B" w14:textId="2980079D" w:rsidR="00C206FF" w:rsidRDefault="00C206FF" w:rsidP="009E5A4A">
    <w:pPr>
      <w:pStyle w:val="Header"/>
      <w:rPr>
        <w:b/>
        <w:color w:val="135B64"/>
        <w:w w:val="105"/>
        <w:sz w:val="24"/>
        <w:lang w:val="en-US"/>
      </w:rPr>
    </w:pPr>
    <w:r>
      <w:rPr>
        <w:noProof/>
      </w:rPr>
      <w:drawing>
        <wp:anchor distT="0" distB="0" distL="114300" distR="114300" simplePos="0" relativeHeight="251659776" behindDoc="1" locked="0" layoutInCell="1" allowOverlap="1" wp14:anchorId="0B4EE952" wp14:editId="6C785E7F">
          <wp:simplePos x="0" y="0"/>
          <wp:positionH relativeFrom="column">
            <wp:posOffset>-920750</wp:posOffset>
          </wp:positionH>
          <wp:positionV relativeFrom="paragraph">
            <wp:posOffset>-470535</wp:posOffset>
          </wp:positionV>
          <wp:extent cx="7608570" cy="10826750"/>
          <wp:effectExtent l="0" t="0" r="0" b="0"/>
          <wp:wrapNone/>
          <wp:docPr id="438344495" name="Picture 43834449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2946"/>
                  <a:stretch/>
                </pic:blipFill>
                <pic:spPr bwMode="auto">
                  <a:xfrm>
                    <a:off x="0" y="0"/>
                    <a:ext cx="7608570" cy="1082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A1585">
      <w:rPr>
        <w:b/>
        <w:color w:val="135B64"/>
        <w:w w:val="105"/>
        <w:sz w:val="24"/>
        <w:lang w:val="en-US"/>
      </w:rPr>
      <w:ptab w:relativeTo="margin" w:alignment="left" w:leader="none"/>
    </w:r>
    <w:r>
      <w:rPr>
        <w:b/>
        <w:color w:val="135B64"/>
        <w:w w:val="105"/>
        <w:sz w:val="24"/>
        <w:lang w:val="en-US"/>
      </w:rPr>
      <w:ptab w:relativeTo="margin" w:alignment="left" w:leader="none"/>
    </w:r>
  </w:p>
  <w:p w14:paraId="7D0AB000" w14:textId="725BDA52" w:rsidR="00C206FF" w:rsidRDefault="00C206FF" w:rsidP="009E5A4A">
    <w:pPr>
      <w:pStyle w:val="Header"/>
      <w:rPr>
        <w:b/>
        <w:color w:val="135B64"/>
        <w:w w:val="105"/>
        <w:sz w:val="24"/>
        <w:lang w:val="en-US"/>
      </w:rPr>
    </w:pPr>
    <w:r w:rsidRPr="00C206FF">
      <w:rPr>
        <w:b/>
        <w:noProof/>
        <w:color w:val="135B64"/>
        <w:w w:val="105"/>
        <w:sz w:val="24"/>
        <w:lang w:val="en-US"/>
      </w:rPr>
      <mc:AlternateContent>
        <mc:Choice Requires="wps">
          <w:drawing>
            <wp:anchor distT="45720" distB="45720" distL="114300" distR="114300" simplePos="0" relativeHeight="251661824" behindDoc="0" locked="0" layoutInCell="1" allowOverlap="1" wp14:anchorId="5D565AD9" wp14:editId="6022595E">
              <wp:simplePos x="0" y="0"/>
              <wp:positionH relativeFrom="column">
                <wp:posOffset>3465830</wp:posOffset>
              </wp:positionH>
              <wp:positionV relativeFrom="paragraph">
                <wp:posOffset>4191000</wp:posOffset>
              </wp:positionV>
              <wp:extent cx="2627630" cy="149352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493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E8CFEA" w14:textId="3B04B6C9" w:rsidR="00C206FF" w:rsidRPr="00402370" w:rsidRDefault="00BF6AB7">
                          <w:pPr>
                            <w:rPr>
                              <w:b/>
                              <w:bCs/>
                              <w:color w:val="61CAE5" w:themeColor="accent1"/>
                              <w:sz w:val="52"/>
                              <w:szCs w:val="52"/>
                            </w:rPr>
                          </w:pPr>
                          <w:r w:rsidRPr="00402370">
                            <w:rPr>
                              <w:b/>
                              <w:bCs/>
                              <w:color w:val="61CAE5" w:themeColor="accent1"/>
                              <w:sz w:val="52"/>
                              <w:szCs w:val="52"/>
                            </w:rPr>
                            <w:t>PART D</w:t>
                          </w:r>
                        </w:p>
                        <w:p w14:paraId="3EE50447" w14:textId="030F318C" w:rsidR="00BF6AB7" w:rsidRPr="00402370" w:rsidRDefault="00BF6AB7">
                          <w:pPr>
                            <w:rPr>
                              <w:b/>
                              <w:bCs/>
                              <w:color w:val="FFFFFF" w:themeColor="background1"/>
                              <w:sz w:val="32"/>
                              <w:szCs w:val="32"/>
                            </w:rPr>
                          </w:pPr>
                          <w:r w:rsidRPr="00402370">
                            <w:rPr>
                              <w:b/>
                              <w:bCs/>
                              <w:color w:val="FFFFFF" w:themeColor="background1"/>
                              <w:sz w:val="32"/>
                              <w:szCs w:val="32"/>
                            </w:rPr>
                            <w:t xml:space="preserve">PABs’ </w:t>
                          </w:r>
                          <w:r w:rsidR="001464A9">
                            <w:rPr>
                              <w:b/>
                              <w:bCs/>
                              <w:color w:val="FFFFFF" w:themeColor="background1"/>
                              <w:sz w:val="32"/>
                              <w:szCs w:val="32"/>
                            </w:rPr>
                            <w:t>I</w:t>
                          </w:r>
                          <w:r w:rsidRPr="00402370">
                            <w:rPr>
                              <w:b/>
                              <w:bCs/>
                              <w:color w:val="FFFFFF" w:themeColor="background1"/>
                              <w:sz w:val="32"/>
                              <w:szCs w:val="32"/>
                            </w:rPr>
                            <w:t xml:space="preserve">nvestigation and </w:t>
                          </w:r>
                          <w:r w:rsidR="001464A9">
                            <w:rPr>
                              <w:b/>
                              <w:bCs/>
                              <w:color w:val="FFFFFF" w:themeColor="background1"/>
                              <w:sz w:val="32"/>
                              <w:szCs w:val="32"/>
                            </w:rPr>
                            <w:t>D</w:t>
                          </w:r>
                          <w:r w:rsidRPr="00402370">
                            <w:rPr>
                              <w:b/>
                              <w:bCs/>
                              <w:color w:val="FFFFFF" w:themeColor="background1"/>
                              <w:sz w:val="32"/>
                              <w:szCs w:val="32"/>
                            </w:rPr>
                            <w:t xml:space="preserve">isciplinary </w:t>
                          </w:r>
                          <w:r w:rsidR="001464A9">
                            <w:rPr>
                              <w:b/>
                              <w:bCs/>
                              <w:color w:val="FFFFFF" w:themeColor="background1"/>
                              <w:sz w:val="32"/>
                              <w:szCs w:val="32"/>
                            </w:rPr>
                            <w:t>A</w:t>
                          </w:r>
                          <w:r w:rsidRPr="00402370">
                            <w:rPr>
                              <w:b/>
                              <w:bCs/>
                              <w:color w:val="FFFFFF" w:themeColor="background1"/>
                              <w:sz w:val="32"/>
                              <w:szCs w:val="32"/>
                            </w:rPr>
                            <w:t>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65AD9" id="_x0000_t202" coordsize="21600,21600" o:spt="202" path="m,l,21600r21600,l21600,xe">
              <v:stroke joinstyle="miter"/>
              <v:path gradientshapeok="t" o:connecttype="rect"/>
            </v:shapetype>
            <v:shape id="_x0000_s1045" type="#_x0000_t202" style="position:absolute;margin-left:272.9pt;margin-top:330pt;width:206.9pt;height:117.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" filled="f" stroked="f">
              <v:textbox>
                <w:txbxContent>
                  <w:p w14:paraId="5CE8CFEA" w14:textId="3B04B6C9" w:rsidR="00C206FF" w:rsidRPr="00402370" w:rsidRDefault="00BF6AB7">
                    <w:pPr>
                      <w:rPr>
                        <w:b/>
                        <w:bCs/>
                        <w:color w:val="61CAE5" w:themeColor="accent1"/>
                        <w:sz w:val="52"/>
                        <w:szCs w:val="52"/>
                      </w:rPr>
                    </w:pPr>
                    <w:r w:rsidRPr="00402370">
                      <w:rPr>
                        <w:b/>
                        <w:bCs/>
                        <w:color w:val="61CAE5" w:themeColor="accent1"/>
                        <w:sz w:val="52"/>
                        <w:szCs w:val="52"/>
                      </w:rPr>
                      <w:t>PART D</w:t>
                    </w:r>
                  </w:p>
                  <w:p w14:paraId="3EE50447" w14:textId="030F318C" w:rsidR="00BF6AB7" w:rsidRPr="00402370" w:rsidRDefault="00BF6AB7">
                    <w:pPr>
                      <w:rPr>
                        <w:b/>
                        <w:bCs/>
                        <w:color w:val="FFFFFF" w:themeColor="background1"/>
                        <w:sz w:val="32"/>
                        <w:szCs w:val="32"/>
                      </w:rPr>
                    </w:pPr>
                    <w:r w:rsidRPr="00402370">
                      <w:rPr>
                        <w:b/>
                        <w:bCs/>
                        <w:color w:val="FFFFFF" w:themeColor="background1"/>
                        <w:sz w:val="32"/>
                        <w:szCs w:val="32"/>
                      </w:rPr>
                      <w:t xml:space="preserve">PABs’ </w:t>
                    </w:r>
                    <w:r w:rsidR="001464A9">
                      <w:rPr>
                        <w:b/>
                        <w:bCs/>
                        <w:color w:val="FFFFFF" w:themeColor="background1"/>
                        <w:sz w:val="32"/>
                        <w:szCs w:val="32"/>
                      </w:rPr>
                      <w:t>I</w:t>
                    </w:r>
                    <w:r w:rsidRPr="00402370">
                      <w:rPr>
                        <w:b/>
                        <w:bCs/>
                        <w:color w:val="FFFFFF" w:themeColor="background1"/>
                        <w:sz w:val="32"/>
                        <w:szCs w:val="32"/>
                      </w:rPr>
                      <w:t xml:space="preserve">nvestigation and </w:t>
                    </w:r>
                    <w:r w:rsidR="001464A9">
                      <w:rPr>
                        <w:b/>
                        <w:bCs/>
                        <w:color w:val="FFFFFF" w:themeColor="background1"/>
                        <w:sz w:val="32"/>
                        <w:szCs w:val="32"/>
                      </w:rPr>
                      <w:t>D</w:t>
                    </w:r>
                    <w:r w:rsidRPr="00402370">
                      <w:rPr>
                        <w:b/>
                        <w:bCs/>
                        <w:color w:val="FFFFFF" w:themeColor="background1"/>
                        <w:sz w:val="32"/>
                        <w:szCs w:val="32"/>
                      </w:rPr>
                      <w:t xml:space="preserve">isciplinary </w:t>
                    </w:r>
                    <w:r w:rsidR="001464A9">
                      <w:rPr>
                        <w:b/>
                        <w:bCs/>
                        <w:color w:val="FFFFFF" w:themeColor="background1"/>
                        <w:sz w:val="32"/>
                        <w:szCs w:val="32"/>
                      </w:rPr>
                      <w:t>A</w:t>
                    </w:r>
                    <w:r w:rsidRPr="00402370">
                      <w:rPr>
                        <w:b/>
                        <w:bCs/>
                        <w:color w:val="FFFFFF" w:themeColor="background1"/>
                        <w:sz w:val="32"/>
                        <w:szCs w:val="32"/>
                      </w:rPr>
                      <w:t>ctivities</w:t>
                    </w:r>
                  </w:p>
                </w:txbxContent>
              </v:textbox>
              <w10:wrap type="squar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AEAE0" w14:textId="641E6FAE" w:rsidR="00B1417B" w:rsidRDefault="00B1417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B4E64" w14:textId="2E75E328" w:rsidR="00B1417B" w:rsidRDefault="00B1417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CC03B" w14:textId="7B983BBC" w:rsidR="00C206FF" w:rsidRPr="00BF6AB7" w:rsidRDefault="00C206FF" w:rsidP="009E5A4A">
    <w:pPr>
      <w:pStyle w:val="Header"/>
      <w:rPr>
        <w:b/>
        <w:color w:val="002060"/>
        <w:w w:val="105"/>
        <w:sz w:val="24"/>
        <w:lang w:val="en-US"/>
      </w:rPr>
    </w:pPr>
    <w:r w:rsidRPr="00DA1585">
      <w:rPr>
        <w:b/>
        <w:color w:val="135B64"/>
        <w:w w:val="105"/>
        <w:sz w:val="24"/>
        <w:lang w:val="en-US"/>
      </w:rPr>
      <w:ptab w:relativeTo="margin" w:alignment="left" w:leader="none"/>
    </w:r>
    <w:r>
      <w:rPr>
        <w:b/>
        <w:color w:val="135B64"/>
        <w:w w:val="105"/>
        <w:sz w:val="24"/>
        <w:lang w:val="en-US"/>
      </w:rPr>
      <w:ptab w:relativeTo="margin" w:alignment="left" w:leader="none"/>
    </w:r>
  </w:p>
  <w:p w14:paraId="59477385" w14:textId="6D45FC06" w:rsidR="00C206FF" w:rsidRDefault="00BF6AB7" w:rsidP="009E5A4A">
    <w:pPr>
      <w:pStyle w:val="Header"/>
      <w:rPr>
        <w:b/>
        <w:color w:val="135B64"/>
        <w:w w:val="105"/>
        <w:sz w:val="24"/>
        <w:lang w:val="en-US"/>
      </w:rPr>
    </w:pPr>
    <w:r w:rsidRPr="00BF6AB7">
      <w:rPr>
        <w:b/>
        <w:color w:val="002060"/>
        <w:w w:val="105"/>
        <w:sz w:val="24"/>
        <w:lang w:val="en-US"/>
      </w:rPr>
      <w:t xml:space="preserve">PART </w:t>
    </w:r>
    <w:r>
      <w:rPr>
        <w:b/>
        <w:color w:val="002060"/>
        <w:w w:val="105"/>
        <w:sz w:val="24"/>
        <w:lang w:val="en-US"/>
      </w:rPr>
      <w:t>D</w:t>
    </w:r>
    <w:r w:rsidRPr="00BF6AB7">
      <w:rPr>
        <w:bCs/>
        <w:color w:val="002060"/>
        <w:w w:val="105"/>
        <w:sz w:val="24"/>
        <w:lang w:val="en-US"/>
      </w:rPr>
      <w:t>: PAB</w:t>
    </w:r>
    <w:r w:rsidR="00402370">
      <w:rPr>
        <w:bCs/>
        <w:color w:val="002060"/>
        <w:w w:val="105"/>
        <w:sz w:val="24"/>
        <w:lang w:val="en-US"/>
      </w:rPr>
      <w:t>s’</w:t>
    </w:r>
    <w:r w:rsidRPr="00BF6AB7">
      <w:rPr>
        <w:bCs/>
        <w:color w:val="002060"/>
        <w:w w:val="105"/>
        <w:sz w:val="24"/>
        <w:lang w:val="en-US"/>
      </w:rPr>
      <w:t xml:space="preserve"> </w:t>
    </w:r>
    <w:r w:rsidR="001464A9">
      <w:rPr>
        <w:bCs/>
        <w:color w:val="002060"/>
        <w:w w:val="105"/>
        <w:sz w:val="24"/>
        <w:lang w:val="en-US"/>
      </w:rPr>
      <w:t>I</w:t>
    </w:r>
    <w:r w:rsidRPr="00BF6AB7">
      <w:rPr>
        <w:bCs/>
        <w:color w:val="002060"/>
        <w:w w:val="105"/>
        <w:sz w:val="24"/>
        <w:lang w:val="en-US"/>
      </w:rPr>
      <w:t xml:space="preserve">nvestigation and </w:t>
    </w:r>
    <w:r w:rsidR="001464A9">
      <w:rPr>
        <w:bCs/>
        <w:color w:val="002060"/>
        <w:w w:val="105"/>
        <w:sz w:val="24"/>
        <w:lang w:val="en-US"/>
      </w:rPr>
      <w:t>D</w:t>
    </w:r>
    <w:r w:rsidRPr="00BF6AB7">
      <w:rPr>
        <w:bCs/>
        <w:color w:val="002060"/>
        <w:w w:val="105"/>
        <w:sz w:val="24"/>
        <w:lang w:val="en-US"/>
      </w:rPr>
      <w:t xml:space="preserve">isciplinary </w:t>
    </w:r>
    <w:r w:rsidR="001464A9">
      <w:rPr>
        <w:bCs/>
        <w:color w:val="002060"/>
        <w:w w:val="105"/>
        <w:sz w:val="24"/>
        <w:lang w:val="en-US"/>
      </w:rPr>
      <w:t>A</w:t>
    </w:r>
    <w:r w:rsidRPr="00BF6AB7">
      <w:rPr>
        <w:bCs/>
        <w:color w:val="002060"/>
        <w:w w:val="105"/>
        <w:sz w:val="24"/>
        <w:lang w:val="en-US"/>
      </w:rPr>
      <w:t>ctivities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8EA2" w14:textId="2FB0D8B2" w:rsidR="00B1417B" w:rsidRDefault="00B1417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8519" w14:textId="09D4A21D" w:rsidR="00B1417B" w:rsidRDefault="00B1417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8E59" w14:textId="3D5BEB55" w:rsidR="002E727C" w:rsidRDefault="009F3250" w:rsidP="002E727C">
    <w:pPr>
      <w:pStyle w:val="Header"/>
      <w:rPr>
        <w:b/>
        <w:color w:val="135B64"/>
        <w:w w:val="105"/>
        <w:sz w:val="24"/>
        <w:lang w:val="en-US"/>
      </w:rPr>
    </w:pPr>
    <w:r w:rsidRPr="002E727C">
      <w:rPr>
        <w:b/>
        <w:noProof/>
        <w:color w:val="135B64"/>
        <w:w w:val="105"/>
        <w:sz w:val="24"/>
        <w:lang w:val="en-US"/>
      </w:rPr>
      <mc:AlternateContent>
        <mc:Choice Requires="wps">
          <w:drawing>
            <wp:anchor distT="45720" distB="45720" distL="114300" distR="114300" simplePos="0" relativeHeight="251660288" behindDoc="0" locked="0" layoutInCell="1" allowOverlap="1" wp14:anchorId="01E68739" wp14:editId="7A4362B7">
              <wp:simplePos x="0" y="0"/>
              <wp:positionH relativeFrom="column">
                <wp:posOffset>3139440</wp:posOffset>
              </wp:positionH>
              <wp:positionV relativeFrom="paragraph">
                <wp:posOffset>4106545</wp:posOffset>
              </wp:positionV>
              <wp:extent cx="2992120" cy="181356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813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53DB3F" w14:textId="512AB4B3" w:rsidR="002E727C" w:rsidRPr="007778CC" w:rsidRDefault="002E727C" w:rsidP="00402370">
                          <w:pPr>
                            <w:ind w:left="720"/>
                            <w:rPr>
                              <w:b/>
                              <w:bCs/>
                              <w:color w:val="61CAE5" w:themeColor="accent1"/>
                              <w:sz w:val="52"/>
                              <w:szCs w:val="52"/>
                            </w:rPr>
                          </w:pPr>
                          <w:r w:rsidRPr="007778CC">
                            <w:rPr>
                              <w:b/>
                              <w:bCs/>
                              <w:color w:val="61CAE5" w:themeColor="accent1"/>
                              <w:sz w:val="52"/>
                              <w:szCs w:val="52"/>
                            </w:rPr>
                            <w:t>Part E</w:t>
                          </w:r>
                        </w:p>
                        <w:p w14:paraId="6E631728" w14:textId="6E748A4F" w:rsidR="002E727C" w:rsidRPr="00402370" w:rsidRDefault="002E727C" w:rsidP="009F3250">
                          <w:pPr>
                            <w:ind w:left="720"/>
                            <w:rPr>
                              <w:b/>
                              <w:bCs/>
                              <w:color w:val="FFFFFF" w:themeColor="background1"/>
                              <w:sz w:val="32"/>
                              <w:szCs w:val="32"/>
                            </w:rPr>
                          </w:pPr>
                          <w:proofErr w:type="spellStart"/>
                          <w:r w:rsidRPr="00402370">
                            <w:rPr>
                              <w:b/>
                              <w:bCs/>
                              <w:color w:val="FFFFFF" w:themeColor="background1"/>
                              <w:sz w:val="32"/>
                              <w:szCs w:val="32"/>
                            </w:rPr>
                            <w:t>RABs’</w:t>
                          </w:r>
                          <w:proofErr w:type="spellEnd"/>
                          <w:r w:rsidRPr="00402370">
                            <w:rPr>
                              <w:b/>
                              <w:bCs/>
                              <w:color w:val="FFFFFF" w:themeColor="background1"/>
                              <w:sz w:val="32"/>
                              <w:szCs w:val="32"/>
                            </w:rPr>
                            <w:t xml:space="preserve"> </w:t>
                          </w:r>
                          <w:r w:rsidR="001464A9">
                            <w:rPr>
                              <w:b/>
                              <w:bCs/>
                              <w:color w:val="FFFFFF" w:themeColor="background1"/>
                              <w:sz w:val="32"/>
                              <w:szCs w:val="32"/>
                            </w:rPr>
                            <w:t>A</w:t>
                          </w:r>
                          <w:r w:rsidRPr="00402370">
                            <w:rPr>
                              <w:b/>
                              <w:bCs/>
                              <w:color w:val="FFFFFF" w:themeColor="background1"/>
                              <w:sz w:val="32"/>
                              <w:szCs w:val="32"/>
                            </w:rPr>
                            <w:t>pproval o</w:t>
                          </w:r>
                          <w:r w:rsidR="001464A9">
                            <w:rPr>
                              <w:b/>
                              <w:bCs/>
                              <w:color w:val="FFFFFF" w:themeColor="background1"/>
                              <w:sz w:val="32"/>
                              <w:szCs w:val="32"/>
                            </w:rPr>
                            <w:t>f</w:t>
                          </w:r>
                          <w:r w:rsidRPr="00402370">
                            <w:rPr>
                              <w:b/>
                              <w:bCs/>
                              <w:color w:val="FFFFFF" w:themeColor="background1"/>
                              <w:sz w:val="32"/>
                              <w:szCs w:val="32"/>
                            </w:rPr>
                            <w:t xml:space="preserve"> </w:t>
                          </w:r>
                          <w:r w:rsidR="001464A9">
                            <w:rPr>
                              <w:b/>
                              <w:bCs/>
                              <w:color w:val="FFFFFF" w:themeColor="background1"/>
                              <w:sz w:val="32"/>
                              <w:szCs w:val="32"/>
                            </w:rPr>
                            <w:t>S</w:t>
                          </w:r>
                          <w:r w:rsidRPr="00402370">
                            <w:rPr>
                              <w:b/>
                              <w:bCs/>
                              <w:color w:val="FFFFFF" w:themeColor="background1"/>
                              <w:sz w:val="32"/>
                              <w:szCs w:val="32"/>
                            </w:rPr>
                            <w:t xml:space="preserve">tatutory </w:t>
                          </w:r>
                          <w:r w:rsidR="001464A9">
                            <w:rPr>
                              <w:b/>
                              <w:bCs/>
                              <w:color w:val="FFFFFF" w:themeColor="background1"/>
                              <w:sz w:val="32"/>
                              <w:szCs w:val="32"/>
                            </w:rPr>
                            <w:t>A</w:t>
                          </w:r>
                          <w:r w:rsidRPr="00402370">
                            <w:rPr>
                              <w:b/>
                              <w:bCs/>
                              <w:color w:val="FFFFFF" w:themeColor="background1"/>
                              <w:sz w:val="32"/>
                              <w:szCs w:val="32"/>
                            </w:rPr>
                            <w:t xml:space="preserve">udit </w:t>
                          </w:r>
                          <w:r w:rsidR="001464A9">
                            <w:rPr>
                              <w:b/>
                              <w:bCs/>
                              <w:color w:val="FFFFFF" w:themeColor="background1"/>
                              <w:sz w:val="32"/>
                              <w:szCs w:val="32"/>
                            </w:rPr>
                            <w:t>F</w:t>
                          </w:r>
                          <w:r w:rsidRPr="00402370">
                            <w:rPr>
                              <w:b/>
                              <w:bCs/>
                              <w:color w:val="FFFFFF" w:themeColor="background1"/>
                              <w:sz w:val="32"/>
                              <w:szCs w:val="32"/>
                            </w:rPr>
                            <w:t>irm</w:t>
                          </w:r>
                          <w:r w:rsidR="00FB53CF">
                            <w:rPr>
                              <w:b/>
                              <w:bCs/>
                              <w:color w:val="FFFFFF" w:themeColor="background1"/>
                              <w:sz w:val="32"/>
                              <w:szCs w:val="32"/>
                            </w:rPr>
                            <w:t>s</w:t>
                          </w:r>
                          <w:r w:rsidRPr="00402370">
                            <w:rPr>
                              <w:b/>
                              <w:bCs/>
                              <w:color w:val="FFFFFF" w:themeColor="background1"/>
                              <w:sz w:val="32"/>
                              <w:szCs w:val="32"/>
                            </w:rPr>
                            <w:t xml:space="preserve"> and </w:t>
                          </w:r>
                          <w:r w:rsidR="001464A9">
                            <w:rPr>
                              <w:b/>
                              <w:bCs/>
                              <w:color w:val="FFFFFF" w:themeColor="background1"/>
                              <w:sz w:val="32"/>
                              <w:szCs w:val="32"/>
                            </w:rPr>
                            <w:t>S</w:t>
                          </w:r>
                          <w:r w:rsidRPr="00402370">
                            <w:rPr>
                              <w:b/>
                              <w:bCs/>
                              <w:color w:val="FFFFFF" w:themeColor="background1"/>
                              <w:sz w:val="32"/>
                              <w:szCs w:val="32"/>
                            </w:rPr>
                            <w:t xml:space="preserve">tatutory </w:t>
                          </w:r>
                          <w:r w:rsidR="001464A9">
                            <w:rPr>
                              <w:b/>
                              <w:bCs/>
                              <w:color w:val="FFFFFF" w:themeColor="background1"/>
                              <w:sz w:val="32"/>
                              <w:szCs w:val="32"/>
                            </w:rPr>
                            <w:t>A</w:t>
                          </w:r>
                          <w:r w:rsidRPr="00402370">
                            <w:rPr>
                              <w:b/>
                              <w:bCs/>
                              <w:color w:val="FFFFFF" w:themeColor="background1"/>
                              <w:sz w:val="32"/>
                              <w:szCs w:val="32"/>
                            </w:rPr>
                            <w:t>uditors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68739" id="_x0000_t202" coordsize="21600,21600" o:spt="202" path="m,l,21600r21600,l21600,xe">
              <v:stroke joinstyle="miter"/>
              <v:path gradientshapeok="t" o:connecttype="rect"/>
            </v:shapetype>
            <v:shape id="_x0000_s1047" type="#_x0000_t202" style="position:absolute;margin-left:247.2pt;margin-top:323.35pt;width:235.6pt;height:14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" filled="f" stroked="f">
              <v:textbox>
                <w:txbxContent>
                  <w:p w14:paraId="1453DB3F" w14:textId="512AB4B3" w:rsidR="002E727C" w:rsidRPr="007778CC" w:rsidRDefault="002E727C" w:rsidP="00402370">
                    <w:pPr>
                      <w:ind w:left="720"/>
                      <w:rPr>
                        <w:b/>
                        <w:bCs/>
                        <w:color w:val="61CAE5" w:themeColor="accent1"/>
                        <w:sz w:val="52"/>
                        <w:szCs w:val="52"/>
                      </w:rPr>
                    </w:pPr>
                    <w:r w:rsidRPr="007778CC">
                      <w:rPr>
                        <w:b/>
                        <w:bCs/>
                        <w:color w:val="61CAE5" w:themeColor="accent1"/>
                        <w:sz w:val="52"/>
                        <w:szCs w:val="52"/>
                      </w:rPr>
                      <w:t>Part E</w:t>
                    </w:r>
                  </w:p>
                  <w:p w14:paraId="6E631728" w14:textId="6E748A4F" w:rsidR="002E727C" w:rsidRPr="00402370" w:rsidRDefault="002E727C" w:rsidP="009F3250">
                    <w:pPr>
                      <w:ind w:left="720"/>
                      <w:rPr>
                        <w:b/>
                        <w:bCs/>
                        <w:color w:val="FFFFFF" w:themeColor="background1"/>
                        <w:sz w:val="32"/>
                        <w:szCs w:val="32"/>
                      </w:rPr>
                    </w:pPr>
                    <w:proofErr w:type="spellStart"/>
                    <w:r w:rsidRPr="00402370">
                      <w:rPr>
                        <w:b/>
                        <w:bCs/>
                        <w:color w:val="FFFFFF" w:themeColor="background1"/>
                        <w:sz w:val="32"/>
                        <w:szCs w:val="32"/>
                      </w:rPr>
                      <w:t>RABs’</w:t>
                    </w:r>
                    <w:proofErr w:type="spellEnd"/>
                    <w:r w:rsidRPr="00402370">
                      <w:rPr>
                        <w:b/>
                        <w:bCs/>
                        <w:color w:val="FFFFFF" w:themeColor="background1"/>
                        <w:sz w:val="32"/>
                        <w:szCs w:val="32"/>
                      </w:rPr>
                      <w:t xml:space="preserve"> </w:t>
                    </w:r>
                    <w:r w:rsidR="001464A9">
                      <w:rPr>
                        <w:b/>
                        <w:bCs/>
                        <w:color w:val="FFFFFF" w:themeColor="background1"/>
                        <w:sz w:val="32"/>
                        <w:szCs w:val="32"/>
                      </w:rPr>
                      <w:t>A</w:t>
                    </w:r>
                    <w:r w:rsidRPr="00402370">
                      <w:rPr>
                        <w:b/>
                        <w:bCs/>
                        <w:color w:val="FFFFFF" w:themeColor="background1"/>
                        <w:sz w:val="32"/>
                        <w:szCs w:val="32"/>
                      </w:rPr>
                      <w:t>pproval o</w:t>
                    </w:r>
                    <w:r w:rsidR="001464A9">
                      <w:rPr>
                        <w:b/>
                        <w:bCs/>
                        <w:color w:val="FFFFFF" w:themeColor="background1"/>
                        <w:sz w:val="32"/>
                        <w:szCs w:val="32"/>
                      </w:rPr>
                      <w:t>f</w:t>
                    </w:r>
                    <w:r w:rsidRPr="00402370">
                      <w:rPr>
                        <w:b/>
                        <w:bCs/>
                        <w:color w:val="FFFFFF" w:themeColor="background1"/>
                        <w:sz w:val="32"/>
                        <w:szCs w:val="32"/>
                      </w:rPr>
                      <w:t xml:space="preserve"> </w:t>
                    </w:r>
                    <w:r w:rsidR="001464A9">
                      <w:rPr>
                        <w:b/>
                        <w:bCs/>
                        <w:color w:val="FFFFFF" w:themeColor="background1"/>
                        <w:sz w:val="32"/>
                        <w:szCs w:val="32"/>
                      </w:rPr>
                      <w:t>S</w:t>
                    </w:r>
                    <w:r w:rsidRPr="00402370">
                      <w:rPr>
                        <w:b/>
                        <w:bCs/>
                        <w:color w:val="FFFFFF" w:themeColor="background1"/>
                        <w:sz w:val="32"/>
                        <w:szCs w:val="32"/>
                      </w:rPr>
                      <w:t xml:space="preserve">tatutory </w:t>
                    </w:r>
                    <w:r w:rsidR="001464A9">
                      <w:rPr>
                        <w:b/>
                        <w:bCs/>
                        <w:color w:val="FFFFFF" w:themeColor="background1"/>
                        <w:sz w:val="32"/>
                        <w:szCs w:val="32"/>
                      </w:rPr>
                      <w:t>A</w:t>
                    </w:r>
                    <w:r w:rsidRPr="00402370">
                      <w:rPr>
                        <w:b/>
                        <w:bCs/>
                        <w:color w:val="FFFFFF" w:themeColor="background1"/>
                        <w:sz w:val="32"/>
                        <w:szCs w:val="32"/>
                      </w:rPr>
                      <w:t xml:space="preserve">udit </w:t>
                    </w:r>
                    <w:r w:rsidR="001464A9">
                      <w:rPr>
                        <w:b/>
                        <w:bCs/>
                        <w:color w:val="FFFFFF" w:themeColor="background1"/>
                        <w:sz w:val="32"/>
                        <w:szCs w:val="32"/>
                      </w:rPr>
                      <w:t>F</w:t>
                    </w:r>
                    <w:r w:rsidRPr="00402370">
                      <w:rPr>
                        <w:b/>
                        <w:bCs/>
                        <w:color w:val="FFFFFF" w:themeColor="background1"/>
                        <w:sz w:val="32"/>
                        <w:szCs w:val="32"/>
                      </w:rPr>
                      <w:t>irm</w:t>
                    </w:r>
                    <w:r w:rsidR="00FB53CF">
                      <w:rPr>
                        <w:b/>
                        <w:bCs/>
                        <w:color w:val="FFFFFF" w:themeColor="background1"/>
                        <w:sz w:val="32"/>
                        <w:szCs w:val="32"/>
                      </w:rPr>
                      <w:t>s</w:t>
                    </w:r>
                    <w:r w:rsidRPr="00402370">
                      <w:rPr>
                        <w:b/>
                        <w:bCs/>
                        <w:color w:val="FFFFFF" w:themeColor="background1"/>
                        <w:sz w:val="32"/>
                        <w:szCs w:val="32"/>
                      </w:rPr>
                      <w:t xml:space="preserve"> and </w:t>
                    </w:r>
                    <w:r w:rsidR="001464A9">
                      <w:rPr>
                        <w:b/>
                        <w:bCs/>
                        <w:color w:val="FFFFFF" w:themeColor="background1"/>
                        <w:sz w:val="32"/>
                        <w:szCs w:val="32"/>
                      </w:rPr>
                      <w:t>S</w:t>
                    </w:r>
                    <w:r w:rsidRPr="00402370">
                      <w:rPr>
                        <w:b/>
                        <w:bCs/>
                        <w:color w:val="FFFFFF" w:themeColor="background1"/>
                        <w:sz w:val="32"/>
                        <w:szCs w:val="32"/>
                      </w:rPr>
                      <w:t xml:space="preserve">tatutory </w:t>
                    </w:r>
                    <w:r w:rsidR="001464A9">
                      <w:rPr>
                        <w:b/>
                        <w:bCs/>
                        <w:color w:val="FFFFFF" w:themeColor="background1"/>
                        <w:sz w:val="32"/>
                        <w:szCs w:val="32"/>
                      </w:rPr>
                      <w:t>A</w:t>
                    </w:r>
                    <w:r w:rsidRPr="00402370">
                      <w:rPr>
                        <w:b/>
                        <w:bCs/>
                        <w:color w:val="FFFFFF" w:themeColor="background1"/>
                        <w:sz w:val="32"/>
                        <w:szCs w:val="32"/>
                      </w:rPr>
                      <w:t>uditors</w:t>
                    </w:r>
                  </w:p>
                </w:txbxContent>
              </v:textbox>
              <w10:wrap type="square"/>
            </v:shape>
          </w:pict>
        </mc:Fallback>
      </mc:AlternateContent>
    </w:r>
    <w:r w:rsidR="002E727C">
      <w:rPr>
        <w:noProof/>
      </w:rPr>
      <w:drawing>
        <wp:anchor distT="0" distB="0" distL="114300" distR="114300" simplePos="0" relativeHeight="251658240" behindDoc="1" locked="0" layoutInCell="1" allowOverlap="1" wp14:anchorId="3427CF16" wp14:editId="35E8189F">
          <wp:simplePos x="0" y="0"/>
          <wp:positionH relativeFrom="column">
            <wp:posOffset>-908050</wp:posOffset>
          </wp:positionH>
          <wp:positionV relativeFrom="paragraph">
            <wp:posOffset>-451485</wp:posOffset>
          </wp:positionV>
          <wp:extent cx="7608570" cy="10826750"/>
          <wp:effectExtent l="0" t="0" r="0" b="0"/>
          <wp:wrapNone/>
          <wp:docPr id="1214652758" name="Picture 121465275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2946"/>
                  <a:stretch/>
                </pic:blipFill>
                <pic:spPr bwMode="auto">
                  <a:xfrm>
                    <a:off x="0" y="0"/>
                    <a:ext cx="7608570" cy="1082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27C" w:rsidRPr="00DA1585">
      <w:rPr>
        <w:b/>
        <w:color w:val="135B64"/>
        <w:w w:val="105"/>
        <w:sz w:val="24"/>
        <w:lang w:val="en-US"/>
      </w:rPr>
      <w:ptab w:relativeTo="margin" w:alignment="left" w:leader="none"/>
    </w:r>
    <w:r w:rsidR="002E727C">
      <w:rPr>
        <w:b/>
        <w:color w:val="135B64"/>
        <w:w w:val="105"/>
        <w:sz w:val="24"/>
        <w:lang w:val="en-US"/>
      </w:rPr>
      <w:ptab w:relativeTo="margin" w:alignment="left" w:leader="none"/>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6D79" w14:textId="1A38A312" w:rsidR="00B1417B" w:rsidRDefault="00B1417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9CA6" w14:textId="1C90BA78" w:rsidR="00B1417B" w:rsidRDefault="00B1417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79F2" w14:textId="774E500D" w:rsidR="002E727C" w:rsidRDefault="00162F42" w:rsidP="00162F42">
    <w:pPr>
      <w:pStyle w:val="Header"/>
      <w:rPr>
        <w:b/>
        <w:color w:val="135B64"/>
        <w:w w:val="105"/>
        <w:sz w:val="24"/>
        <w:lang w:val="en-US"/>
      </w:rPr>
    </w:pPr>
    <w:r>
      <w:rPr>
        <w:b/>
        <w:bCs/>
        <w:color w:val="002060"/>
        <w:sz w:val="28"/>
        <w:szCs w:val="28"/>
      </w:rPr>
      <w:ptab w:relativeTo="margin" w:alignment="left" w:leader="none"/>
    </w:r>
    <w:r>
      <w:rPr>
        <w:b/>
        <w:bCs/>
        <w:color w:val="002060"/>
        <w:sz w:val="28"/>
        <w:szCs w:val="28"/>
      </w:rPr>
      <w:ptab w:relativeTo="margin" w:alignment="left" w:leader="none"/>
    </w:r>
    <w:r>
      <w:rPr>
        <w:b/>
        <w:bCs/>
        <w:color w:val="002060"/>
        <w:sz w:val="28"/>
        <w:szCs w:val="28"/>
      </w:rPr>
      <w:t>Part E</w:t>
    </w:r>
    <w:r w:rsidR="009F3250">
      <w:rPr>
        <w:b/>
        <w:color w:val="135B64"/>
        <w:w w:val="105"/>
        <w:sz w:val="24"/>
        <w:lang w:val="en-US"/>
      </w:rPr>
      <w:t>:</w:t>
    </w:r>
    <w:r w:rsidR="006654E1">
      <w:rPr>
        <w:b/>
        <w:color w:val="135B64"/>
        <w:w w:val="105"/>
        <w:sz w:val="24"/>
        <w:lang w:val="en-US"/>
      </w:rPr>
      <w:t xml:space="preserve"> </w:t>
    </w:r>
    <w:proofErr w:type="spellStart"/>
    <w:r w:rsidRPr="009F3250">
      <w:rPr>
        <w:bCs/>
        <w:color w:val="002060"/>
        <w:w w:val="105"/>
        <w:sz w:val="28"/>
        <w:szCs w:val="28"/>
        <w:lang w:val="en-US"/>
      </w:rPr>
      <w:t>R</w:t>
    </w:r>
    <w:r w:rsidR="001F7A77">
      <w:rPr>
        <w:bCs/>
        <w:color w:val="002060"/>
        <w:w w:val="105"/>
        <w:sz w:val="28"/>
        <w:szCs w:val="28"/>
        <w:lang w:val="en-US"/>
      </w:rPr>
      <w:t>AB</w:t>
    </w:r>
    <w:r w:rsidRPr="009F3250">
      <w:rPr>
        <w:bCs/>
        <w:color w:val="002060"/>
        <w:w w:val="105"/>
        <w:sz w:val="28"/>
        <w:szCs w:val="28"/>
        <w:lang w:val="en-US"/>
      </w:rPr>
      <w:t>s’</w:t>
    </w:r>
    <w:proofErr w:type="spellEnd"/>
    <w:r w:rsidRPr="009F3250">
      <w:rPr>
        <w:bCs/>
        <w:color w:val="002060"/>
        <w:w w:val="105"/>
        <w:sz w:val="28"/>
        <w:szCs w:val="28"/>
        <w:lang w:val="en-US"/>
      </w:rPr>
      <w:t xml:space="preserve"> </w:t>
    </w:r>
    <w:r w:rsidR="001464A9">
      <w:rPr>
        <w:bCs/>
        <w:color w:val="002060"/>
        <w:w w:val="105"/>
        <w:sz w:val="28"/>
        <w:szCs w:val="28"/>
        <w:lang w:val="en-US"/>
      </w:rPr>
      <w:t>A</w:t>
    </w:r>
    <w:r w:rsidRPr="009F3250">
      <w:rPr>
        <w:bCs/>
        <w:color w:val="002060"/>
        <w:w w:val="105"/>
        <w:sz w:val="28"/>
        <w:szCs w:val="28"/>
        <w:lang w:val="en-US"/>
      </w:rPr>
      <w:t xml:space="preserve">pproval of </w:t>
    </w:r>
    <w:r w:rsidR="001464A9">
      <w:rPr>
        <w:bCs/>
        <w:color w:val="002060"/>
        <w:w w:val="105"/>
        <w:sz w:val="28"/>
        <w:szCs w:val="28"/>
        <w:lang w:val="en-US"/>
      </w:rPr>
      <w:t>S</w:t>
    </w:r>
    <w:r w:rsidRPr="009F3250">
      <w:rPr>
        <w:bCs/>
        <w:color w:val="002060"/>
        <w:w w:val="105"/>
        <w:sz w:val="28"/>
        <w:szCs w:val="28"/>
        <w:lang w:val="en-US"/>
      </w:rPr>
      <w:t xml:space="preserve">tatutory </w:t>
    </w:r>
    <w:r w:rsidR="001464A9">
      <w:rPr>
        <w:bCs/>
        <w:color w:val="002060"/>
        <w:w w:val="105"/>
        <w:sz w:val="28"/>
        <w:szCs w:val="28"/>
        <w:lang w:val="en-US"/>
      </w:rPr>
      <w:t>A</w:t>
    </w:r>
    <w:r w:rsidRPr="009F3250">
      <w:rPr>
        <w:bCs/>
        <w:color w:val="002060"/>
        <w:w w:val="105"/>
        <w:sz w:val="28"/>
        <w:szCs w:val="28"/>
        <w:lang w:val="en-US"/>
      </w:rPr>
      <w:t xml:space="preserve">udit </w:t>
    </w:r>
    <w:r w:rsidR="001464A9">
      <w:rPr>
        <w:bCs/>
        <w:color w:val="002060"/>
        <w:w w:val="105"/>
        <w:sz w:val="28"/>
        <w:szCs w:val="28"/>
        <w:lang w:val="en-US"/>
      </w:rPr>
      <w:t>F</w:t>
    </w:r>
    <w:r w:rsidRPr="009F3250">
      <w:rPr>
        <w:bCs/>
        <w:color w:val="002060"/>
        <w:w w:val="105"/>
        <w:sz w:val="28"/>
        <w:szCs w:val="28"/>
        <w:lang w:val="en-US"/>
      </w:rPr>
      <w:t xml:space="preserve">irms and </w:t>
    </w:r>
    <w:r w:rsidR="001464A9">
      <w:rPr>
        <w:bCs/>
        <w:color w:val="002060"/>
        <w:w w:val="105"/>
        <w:sz w:val="28"/>
        <w:szCs w:val="28"/>
        <w:lang w:val="en-US"/>
      </w:rPr>
      <w:t>S</w:t>
    </w:r>
    <w:r w:rsidRPr="009F3250">
      <w:rPr>
        <w:bCs/>
        <w:color w:val="002060"/>
        <w:w w:val="105"/>
        <w:sz w:val="28"/>
        <w:szCs w:val="28"/>
        <w:lang w:val="en-US"/>
      </w:rPr>
      <w:t xml:space="preserve">tatutory </w:t>
    </w:r>
    <w:r w:rsidR="001464A9">
      <w:rPr>
        <w:bCs/>
        <w:color w:val="002060"/>
        <w:w w:val="105"/>
        <w:sz w:val="28"/>
        <w:szCs w:val="28"/>
        <w:lang w:val="en-US"/>
      </w:rPr>
      <w:t>A</w:t>
    </w:r>
    <w:r w:rsidRPr="009F3250">
      <w:rPr>
        <w:bCs/>
        <w:color w:val="002060"/>
        <w:w w:val="105"/>
        <w:sz w:val="28"/>
        <w:szCs w:val="28"/>
        <w:lang w:val="en-US"/>
      </w:rPr>
      <w:t>uditors</w:t>
    </w:r>
    <w:r w:rsidR="002E727C" w:rsidRPr="009F3250">
      <w:rPr>
        <w:bCs/>
        <w:color w:val="002060"/>
        <w:w w:val="105"/>
        <w:sz w:val="28"/>
        <w:szCs w:val="28"/>
        <w:lang w:val="en-US"/>
      </w:rPr>
      <w:ptab w:relativeTo="margin" w:alignment="left" w:leader="none"/>
    </w:r>
    <w:r w:rsidRPr="009F3250">
      <w:rPr>
        <w:bCs/>
        <w:color w:val="002060"/>
        <w:w w:val="105"/>
        <w:sz w:val="28"/>
        <w:szCs w:val="28"/>
        <w:lang w:val="en-US"/>
      </w:rPr>
      <w:ptab w:relativeTo="margin" w:alignment="lef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708EE" w14:textId="2C12F910" w:rsidR="000F721A" w:rsidRDefault="000F721A" w:rsidP="0050618E">
    <w:pPr>
      <w:pStyle w:val="CoverDate"/>
    </w:pPr>
    <w:r w:rsidRPr="00EC4B3F">
      <w:fldChar w:fldCharType="begin"/>
    </w:r>
    <w:r w:rsidRPr="00EC4B3F">
      <w:instrText xml:space="preserve"> DATE \@ "yyyy" \* MERGEFORMAT </w:instrText>
    </w:r>
    <w:r w:rsidRPr="00EC4B3F">
      <w:fldChar w:fldCharType="separate"/>
    </w:r>
    <w:r w:rsidR="009B4252">
      <w:rPr>
        <w:noProof/>
      </w:rPr>
      <w:t>2025</w:t>
    </w:r>
    <w:r w:rsidRPr="00EC4B3F">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88B9" w14:textId="0A5FE995" w:rsidR="00B1417B" w:rsidRDefault="00B1417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1A03B" w14:textId="55C0A84A" w:rsidR="00B1417B" w:rsidRDefault="00B1417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BB1BC" w14:textId="5B04F93F" w:rsidR="00AD5D79" w:rsidRPr="00AD5D79" w:rsidRDefault="004E4077" w:rsidP="00AD5D79">
    <w:pPr>
      <w:pStyle w:val="Header"/>
    </w:pPr>
    <w:r>
      <w:rPr>
        <w:noProof/>
      </w:rPr>
      <mc:AlternateContent>
        <mc:Choice Requires="wps">
          <w:drawing>
            <wp:anchor distT="45720" distB="45720" distL="114300" distR="114300" simplePos="0" relativeHeight="251664384" behindDoc="0" locked="0" layoutInCell="1" allowOverlap="1" wp14:anchorId="31625BBE" wp14:editId="656CFD7A">
              <wp:simplePos x="0" y="0"/>
              <wp:positionH relativeFrom="column">
                <wp:posOffset>3327400</wp:posOffset>
              </wp:positionH>
              <wp:positionV relativeFrom="paragraph">
                <wp:posOffset>4261485</wp:posOffset>
              </wp:positionV>
              <wp:extent cx="2832100" cy="147320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73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30B972" w14:textId="2F40408E" w:rsidR="00C75175" w:rsidRPr="009F3250" w:rsidRDefault="00C75175">
                          <w:pPr>
                            <w:rPr>
                              <w:b/>
                              <w:bCs/>
                              <w:color w:val="61CAE5" w:themeColor="accent1"/>
                              <w:sz w:val="52"/>
                              <w:szCs w:val="52"/>
                            </w:rPr>
                          </w:pPr>
                          <w:r w:rsidRPr="009F3250">
                            <w:rPr>
                              <w:b/>
                              <w:bCs/>
                              <w:color w:val="61CAE5" w:themeColor="accent1"/>
                              <w:sz w:val="52"/>
                              <w:szCs w:val="52"/>
                            </w:rPr>
                            <w:t>Part F</w:t>
                          </w:r>
                        </w:p>
                        <w:p w14:paraId="4EF95A02" w14:textId="697D5629" w:rsidR="00C75175" w:rsidRPr="009F3250" w:rsidRDefault="001464A9">
                          <w:pPr>
                            <w:rPr>
                              <w:b/>
                              <w:bCs/>
                              <w:sz w:val="32"/>
                              <w:szCs w:val="32"/>
                            </w:rPr>
                          </w:pPr>
                          <w:proofErr w:type="spellStart"/>
                          <w:r w:rsidRPr="009F3250">
                            <w:rPr>
                              <w:b/>
                              <w:bCs/>
                              <w:sz w:val="32"/>
                              <w:szCs w:val="32"/>
                            </w:rPr>
                            <w:t>R</w:t>
                          </w:r>
                          <w:r>
                            <w:rPr>
                              <w:b/>
                              <w:bCs/>
                              <w:sz w:val="32"/>
                              <w:szCs w:val="32"/>
                            </w:rPr>
                            <w:t>ABs</w:t>
                          </w:r>
                          <w:r w:rsidRPr="009F3250">
                            <w:rPr>
                              <w:b/>
                              <w:bCs/>
                              <w:sz w:val="32"/>
                              <w:szCs w:val="32"/>
                            </w:rPr>
                            <w:t>’</w:t>
                          </w:r>
                          <w:proofErr w:type="spellEnd"/>
                          <w:r w:rsidRPr="009F3250">
                            <w:rPr>
                              <w:b/>
                              <w:bCs/>
                              <w:sz w:val="32"/>
                              <w:szCs w:val="32"/>
                            </w:rPr>
                            <w:t xml:space="preserve"> </w:t>
                          </w:r>
                          <w:r>
                            <w:rPr>
                              <w:b/>
                              <w:bCs/>
                              <w:sz w:val="32"/>
                              <w:szCs w:val="32"/>
                            </w:rPr>
                            <w:t>Q</w:t>
                          </w:r>
                          <w:r w:rsidR="00C75175" w:rsidRPr="009F3250">
                            <w:rPr>
                              <w:b/>
                              <w:bCs/>
                              <w:sz w:val="32"/>
                              <w:szCs w:val="32"/>
                            </w:rPr>
                            <w:t xml:space="preserve">uality </w:t>
                          </w:r>
                          <w:r>
                            <w:rPr>
                              <w:b/>
                              <w:bCs/>
                              <w:sz w:val="32"/>
                              <w:szCs w:val="32"/>
                            </w:rPr>
                            <w:t>A</w:t>
                          </w:r>
                          <w:r w:rsidR="00C75175" w:rsidRPr="009F3250">
                            <w:rPr>
                              <w:b/>
                              <w:bCs/>
                              <w:sz w:val="32"/>
                              <w:szCs w:val="32"/>
                            </w:rPr>
                            <w:t xml:space="preserve">ssurance of </w:t>
                          </w:r>
                          <w:r>
                            <w:rPr>
                              <w:b/>
                              <w:bCs/>
                              <w:sz w:val="32"/>
                              <w:szCs w:val="32"/>
                            </w:rPr>
                            <w:t>S</w:t>
                          </w:r>
                          <w:r w:rsidR="00C75175" w:rsidRPr="009F3250">
                            <w:rPr>
                              <w:b/>
                              <w:bCs/>
                              <w:sz w:val="32"/>
                              <w:szCs w:val="32"/>
                            </w:rPr>
                            <w:t xml:space="preserve">tatutory </w:t>
                          </w:r>
                          <w:r>
                            <w:rPr>
                              <w:b/>
                              <w:bCs/>
                              <w:sz w:val="32"/>
                              <w:szCs w:val="32"/>
                            </w:rPr>
                            <w:t>A</w:t>
                          </w:r>
                          <w:r w:rsidR="00C75175" w:rsidRPr="009F3250">
                            <w:rPr>
                              <w:b/>
                              <w:bCs/>
                              <w:sz w:val="32"/>
                              <w:szCs w:val="32"/>
                            </w:rPr>
                            <w:t>udit</w:t>
                          </w:r>
                          <w:r w:rsidR="005B4C08">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25BBE" id="_x0000_t202" coordsize="21600,21600" o:spt="202" path="m,l,21600r21600,l21600,xe">
              <v:stroke joinstyle="miter"/>
              <v:path gradientshapeok="t" o:connecttype="rect"/>
            </v:shapetype>
            <v:shape id="_x0000_s1049" type="#_x0000_t202" style="position:absolute;margin-left:262pt;margin-top:335.55pt;width:223pt;height:1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" filled="f" stroked="f">
              <v:textbox>
                <w:txbxContent>
                  <w:p w14:paraId="0630B972" w14:textId="2F40408E" w:rsidR="00C75175" w:rsidRPr="009F3250" w:rsidRDefault="00C75175">
                    <w:pPr>
                      <w:rPr>
                        <w:b/>
                        <w:bCs/>
                        <w:color w:val="61CAE5" w:themeColor="accent1"/>
                        <w:sz w:val="52"/>
                        <w:szCs w:val="52"/>
                      </w:rPr>
                    </w:pPr>
                    <w:r w:rsidRPr="009F3250">
                      <w:rPr>
                        <w:b/>
                        <w:bCs/>
                        <w:color w:val="61CAE5" w:themeColor="accent1"/>
                        <w:sz w:val="52"/>
                        <w:szCs w:val="52"/>
                      </w:rPr>
                      <w:t>Part F</w:t>
                    </w:r>
                  </w:p>
                  <w:p w14:paraId="4EF95A02" w14:textId="697D5629" w:rsidR="00C75175" w:rsidRPr="009F3250" w:rsidRDefault="001464A9">
                    <w:pPr>
                      <w:rPr>
                        <w:b/>
                        <w:bCs/>
                        <w:sz w:val="32"/>
                        <w:szCs w:val="32"/>
                      </w:rPr>
                    </w:pPr>
                    <w:proofErr w:type="spellStart"/>
                    <w:r w:rsidRPr="009F3250">
                      <w:rPr>
                        <w:b/>
                        <w:bCs/>
                        <w:sz w:val="32"/>
                        <w:szCs w:val="32"/>
                      </w:rPr>
                      <w:t>R</w:t>
                    </w:r>
                    <w:r>
                      <w:rPr>
                        <w:b/>
                        <w:bCs/>
                        <w:sz w:val="32"/>
                        <w:szCs w:val="32"/>
                      </w:rPr>
                      <w:t>ABs</w:t>
                    </w:r>
                    <w:r w:rsidRPr="009F3250">
                      <w:rPr>
                        <w:b/>
                        <w:bCs/>
                        <w:sz w:val="32"/>
                        <w:szCs w:val="32"/>
                      </w:rPr>
                      <w:t>’</w:t>
                    </w:r>
                    <w:proofErr w:type="spellEnd"/>
                    <w:r w:rsidRPr="009F3250">
                      <w:rPr>
                        <w:b/>
                        <w:bCs/>
                        <w:sz w:val="32"/>
                        <w:szCs w:val="32"/>
                      </w:rPr>
                      <w:t xml:space="preserve"> </w:t>
                    </w:r>
                    <w:r>
                      <w:rPr>
                        <w:b/>
                        <w:bCs/>
                        <w:sz w:val="32"/>
                        <w:szCs w:val="32"/>
                      </w:rPr>
                      <w:t>Q</w:t>
                    </w:r>
                    <w:r w:rsidR="00C75175" w:rsidRPr="009F3250">
                      <w:rPr>
                        <w:b/>
                        <w:bCs/>
                        <w:sz w:val="32"/>
                        <w:szCs w:val="32"/>
                      </w:rPr>
                      <w:t xml:space="preserve">uality </w:t>
                    </w:r>
                    <w:r>
                      <w:rPr>
                        <w:b/>
                        <w:bCs/>
                        <w:sz w:val="32"/>
                        <w:szCs w:val="32"/>
                      </w:rPr>
                      <w:t>A</w:t>
                    </w:r>
                    <w:r w:rsidR="00C75175" w:rsidRPr="009F3250">
                      <w:rPr>
                        <w:b/>
                        <w:bCs/>
                        <w:sz w:val="32"/>
                        <w:szCs w:val="32"/>
                      </w:rPr>
                      <w:t xml:space="preserve">ssurance of </w:t>
                    </w:r>
                    <w:r>
                      <w:rPr>
                        <w:b/>
                        <w:bCs/>
                        <w:sz w:val="32"/>
                        <w:szCs w:val="32"/>
                      </w:rPr>
                      <w:t>S</w:t>
                    </w:r>
                    <w:r w:rsidR="00C75175" w:rsidRPr="009F3250">
                      <w:rPr>
                        <w:b/>
                        <w:bCs/>
                        <w:sz w:val="32"/>
                        <w:szCs w:val="32"/>
                      </w:rPr>
                      <w:t xml:space="preserve">tatutory </w:t>
                    </w:r>
                    <w:r>
                      <w:rPr>
                        <w:b/>
                        <w:bCs/>
                        <w:sz w:val="32"/>
                        <w:szCs w:val="32"/>
                      </w:rPr>
                      <w:t>A</w:t>
                    </w:r>
                    <w:r w:rsidR="00C75175" w:rsidRPr="009F3250">
                      <w:rPr>
                        <w:b/>
                        <w:bCs/>
                        <w:sz w:val="32"/>
                        <w:szCs w:val="32"/>
                      </w:rPr>
                      <w:t>udit</w:t>
                    </w:r>
                    <w:r w:rsidR="005B4C08">
                      <w:rPr>
                        <w:b/>
                        <w:bCs/>
                        <w:sz w:val="32"/>
                        <w:szCs w:val="32"/>
                      </w:rPr>
                      <w:t xml:space="preserve"> </w:t>
                    </w:r>
                  </w:p>
                </w:txbxContent>
              </v:textbox>
              <w10:wrap type="square"/>
            </v:shape>
          </w:pict>
        </mc:Fallback>
      </mc:AlternateContent>
    </w:r>
    <w:r w:rsidR="000B0934">
      <w:rPr>
        <w:noProof/>
      </w:rPr>
      <w:drawing>
        <wp:anchor distT="0" distB="0" distL="114300" distR="114300" simplePos="0" relativeHeight="251662336" behindDoc="1" locked="0" layoutInCell="1" allowOverlap="1" wp14:anchorId="697817EC" wp14:editId="52EFB277">
          <wp:simplePos x="0" y="0"/>
          <wp:positionH relativeFrom="column">
            <wp:posOffset>-933450</wp:posOffset>
          </wp:positionH>
          <wp:positionV relativeFrom="paragraph">
            <wp:posOffset>-489585</wp:posOffset>
          </wp:positionV>
          <wp:extent cx="7608570" cy="10826750"/>
          <wp:effectExtent l="0" t="0" r="0" b="0"/>
          <wp:wrapNone/>
          <wp:docPr id="288141305" name="Picture 28814130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2946"/>
                  <a:stretch/>
                </pic:blipFill>
                <pic:spPr bwMode="auto">
                  <a:xfrm>
                    <a:off x="0" y="0"/>
                    <a:ext cx="7608570" cy="1082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11C68" w14:textId="12620759" w:rsidR="00B1417B" w:rsidRDefault="00B1417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1283" w14:textId="2B50505D" w:rsidR="00B1417B" w:rsidRDefault="00B1417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020BB" w14:textId="4327D0A2" w:rsidR="0023696C" w:rsidRDefault="0023696C" w:rsidP="0023696C">
    <w:pPr>
      <w:spacing w:before="39"/>
      <w:ind w:left="20"/>
      <w:rPr>
        <w:b/>
        <w:color w:val="135B64"/>
        <w:sz w:val="28"/>
      </w:rPr>
    </w:pPr>
  </w:p>
  <w:p w14:paraId="328459BB" w14:textId="382FB343" w:rsidR="0023696C" w:rsidRPr="0023696C" w:rsidRDefault="0023696C" w:rsidP="0023696C">
    <w:pPr>
      <w:spacing w:before="39"/>
      <w:ind w:left="20"/>
      <w:rPr>
        <w:rFonts w:ascii="Verdana" w:hAnsi="Verdana"/>
        <w:color w:val="002060"/>
        <w:sz w:val="28"/>
      </w:rPr>
    </w:pPr>
    <w:r w:rsidRPr="0023696C">
      <w:rPr>
        <w:b/>
        <w:color w:val="002060"/>
        <w:sz w:val="28"/>
      </w:rPr>
      <w:t>Part</w:t>
    </w:r>
    <w:r w:rsidRPr="0023696C">
      <w:rPr>
        <w:b/>
        <w:color w:val="002060"/>
        <w:spacing w:val="6"/>
        <w:sz w:val="28"/>
      </w:rPr>
      <w:t xml:space="preserve"> </w:t>
    </w:r>
    <w:r w:rsidRPr="0023696C">
      <w:rPr>
        <w:b/>
        <w:color w:val="002060"/>
        <w:sz w:val="28"/>
      </w:rPr>
      <w:t>F:</w:t>
    </w:r>
    <w:r w:rsidRPr="0023696C">
      <w:rPr>
        <w:b/>
        <w:color w:val="002060"/>
        <w:spacing w:val="6"/>
        <w:sz w:val="28"/>
      </w:rPr>
      <w:t xml:space="preserve"> </w:t>
    </w:r>
    <w:proofErr w:type="spellStart"/>
    <w:r w:rsidRPr="0023696C">
      <w:rPr>
        <w:rFonts w:asciiTheme="minorHAnsi" w:hAnsiTheme="minorHAnsi" w:cstheme="minorHAnsi"/>
        <w:color w:val="002060"/>
        <w:sz w:val="28"/>
      </w:rPr>
      <w:t>RABs’</w:t>
    </w:r>
    <w:proofErr w:type="spellEnd"/>
    <w:r w:rsidRPr="0023696C">
      <w:rPr>
        <w:rFonts w:asciiTheme="minorHAnsi" w:hAnsiTheme="minorHAnsi" w:cstheme="minorHAnsi"/>
        <w:color w:val="002060"/>
        <w:spacing w:val="-22"/>
        <w:sz w:val="28"/>
      </w:rPr>
      <w:t xml:space="preserve"> </w:t>
    </w:r>
    <w:r w:rsidR="001464A9">
      <w:rPr>
        <w:rFonts w:asciiTheme="minorHAnsi" w:hAnsiTheme="minorHAnsi" w:cstheme="minorHAnsi"/>
        <w:color w:val="002060"/>
        <w:spacing w:val="-5"/>
        <w:sz w:val="28"/>
      </w:rPr>
      <w:t>Q</w:t>
    </w:r>
    <w:r w:rsidRPr="0023696C">
      <w:rPr>
        <w:rFonts w:asciiTheme="minorHAnsi" w:hAnsiTheme="minorHAnsi" w:cstheme="minorHAnsi"/>
        <w:color w:val="002060"/>
        <w:spacing w:val="-5"/>
        <w:sz w:val="28"/>
      </w:rPr>
      <w:t>uality</w:t>
    </w:r>
    <w:r w:rsidRPr="0023696C">
      <w:rPr>
        <w:rFonts w:asciiTheme="minorHAnsi" w:hAnsiTheme="minorHAnsi" w:cstheme="minorHAnsi"/>
        <w:color w:val="002060"/>
        <w:spacing w:val="-23"/>
        <w:sz w:val="28"/>
      </w:rPr>
      <w:t xml:space="preserve"> </w:t>
    </w:r>
    <w:r w:rsidR="001464A9">
      <w:rPr>
        <w:rFonts w:asciiTheme="minorHAnsi" w:hAnsiTheme="minorHAnsi" w:cstheme="minorHAnsi"/>
        <w:color w:val="002060"/>
        <w:spacing w:val="-5"/>
        <w:sz w:val="28"/>
      </w:rPr>
      <w:t>A</w:t>
    </w:r>
    <w:r w:rsidRPr="0023696C">
      <w:rPr>
        <w:rFonts w:asciiTheme="minorHAnsi" w:hAnsiTheme="minorHAnsi" w:cstheme="minorHAnsi"/>
        <w:color w:val="002060"/>
        <w:spacing w:val="-5"/>
        <w:sz w:val="28"/>
      </w:rPr>
      <w:t>ssurance</w:t>
    </w:r>
    <w:r w:rsidRPr="0023696C">
      <w:rPr>
        <w:rFonts w:asciiTheme="minorHAnsi" w:hAnsiTheme="minorHAnsi" w:cstheme="minorHAnsi"/>
        <w:color w:val="002060"/>
        <w:spacing w:val="-22"/>
        <w:sz w:val="28"/>
      </w:rPr>
      <w:t xml:space="preserve"> </w:t>
    </w:r>
    <w:r w:rsidRPr="0023696C">
      <w:rPr>
        <w:rFonts w:asciiTheme="minorHAnsi" w:hAnsiTheme="minorHAnsi" w:cstheme="minorHAnsi"/>
        <w:color w:val="002060"/>
        <w:spacing w:val="-3"/>
        <w:sz w:val="28"/>
      </w:rPr>
      <w:t>of</w:t>
    </w:r>
    <w:r w:rsidRPr="0023696C">
      <w:rPr>
        <w:rFonts w:asciiTheme="minorHAnsi" w:hAnsiTheme="minorHAnsi" w:cstheme="minorHAnsi"/>
        <w:color w:val="002060"/>
        <w:spacing w:val="-22"/>
        <w:sz w:val="28"/>
      </w:rPr>
      <w:t xml:space="preserve"> </w:t>
    </w:r>
    <w:r w:rsidR="001464A9">
      <w:rPr>
        <w:rFonts w:asciiTheme="minorHAnsi" w:hAnsiTheme="minorHAnsi" w:cstheme="minorHAnsi"/>
        <w:color w:val="002060"/>
        <w:spacing w:val="-4"/>
        <w:sz w:val="28"/>
      </w:rPr>
      <w:t>S</w:t>
    </w:r>
    <w:r w:rsidRPr="0023696C">
      <w:rPr>
        <w:rFonts w:asciiTheme="minorHAnsi" w:hAnsiTheme="minorHAnsi" w:cstheme="minorHAnsi"/>
        <w:color w:val="002060"/>
        <w:spacing w:val="-4"/>
        <w:sz w:val="28"/>
      </w:rPr>
      <w:t>tatutory</w:t>
    </w:r>
    <w:r w:rsidRPr="0023696C">
      <w:rPr>
        <w:rFonts w:asciiTheme="minorHAnsi" w:hAnsiTheme="minorHAnsi" w:cstheme="minorHAnsi"/>
        <w:color w:val="002060"/>
        <w:spacing w:val="-22"/>
        <w:sz w:val="28"/>
      </w:rPr>
      <w:t xml:space="preserve"> </w:t>
    </w:r>
    <w:r w:rsidR="001464A9">
      <w:rPr>
        <w:rFonts w:asciiTheme="minorHAnsi" w:hAnsiTheme="minorHAnsi" w:cstheme="minorHAnsi"/>
        <w:color w:val="002060"/>
        <w:spacing w:val="-5"/>
        <w:sz w:val="28"/>
      </w:rPr>
      <w:t>A</w:t>
    </w:r>
    <w:r w:rsidRPr="0023696C">
      <w:rPr>
        <w:rFonts w:asciiTheme="minorHAnsi" w:hAnsiTheme="minorHAnsi" w:cstheme="minorHAnsi"/>
        <w:color w:val="002060"/>
        <w:spacing w:val="-5"/>
        <w:sz w:val="28"/>
      </w:rPr>
      <w:t>udit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3338" w14:textId="68DAC1F9" w:rsidR="00B1417B" w:rsidRDefault="00B1417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759A4" w14:textId="4927E89E" w:rsidR="00B1417B" w:rsidRDefault="00B1417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FBB3" w14:textId="1B13E365" w:rsidR="009F3250" w:rsidRPr="009F3250" w:rsidRDefault="00CD1313" w:rsidP="009F3250">
    <w:pPr>
      <w:pStyle w:val="Header"/>
    </w:pPr>
    <w:r>
      <w:rPr>
        <w:noProof/>
      </w:rPr>
      <mc:AlternateContent>
        <mc:Choice Requires="wps">
          <w:drawing>
            <wp:anchor distT="45720" distB="45720" distL="114300" distR="114300" simplePos="0" relativeHeight="251670528" behindDoc="0" locked="0" layoutInCell="1" allowOverlap="1" wp14:anchorId="73374A4D" wp14:editId="6EF19333">
              <wp:simplePos x="0" y="0"/>
              <wp:positionH relativeFrom="column">
                <wp:posOffset>3181350</wp:posOffset>
              </wp:positionH>
              <wp:positionV relativeFrom="paragraph">
                <wp:posOffset>4185285</wp:posOffset>
              </wp:positionV>
              <wp:extent cx="3200400" cy="138049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804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CB1CF6" w14:textId="1907BEB4" w:rsidR="009F3250" w:rsidRPr="007778CC" w:rsidRDefault="009F3250">
                          <w:pPr>
                            <w:rPr>
                              <w:b/>
                              <w:bCs/>
                              <w:color w:val="61CAE5" w:themeColor="accent1"/>
                              <w:sz w:val="52"/>
                              <w:szCs w:val="52"/>
                            </w:rPr>
                          </w:pPr>
                          <w:r w:rsidRPr="007778CC">
                            <w:rPr>
                              <w:b/>
                              <w:bCs/>
                              <w:color w:val="61CAE5" w:themeColor="accent1"/>
                              <w:sz w:val="52"/>
                              <w:szCs w:val="52"/>
                            </w:rPr>
                            <w:t>PART G</w:t>
                          </w:r>
                        </w:p>
                        <w:p w14:paraId="592BC30D" w14:textId="114BC8B6" w:rsidR="009F3250" w:rsidRPr="009F3250" w:rsidRDefault="009F3250">
                          <w:pPr>
                            <w:rPr>
                              <w:b/>
                              <w:bCs/>
                              <w:sz w:val="28"/>
                              <w:szCs w:val="28"/>
                            </w:rPr>
                          </w:pPr>
                          <w:r w:rsidRPr="009F3250">
                            <w:rPr>
                              <w:b/>
                              <w:bCs/>
                              <w:sz w:val="28"/>
                              <w:szCs w:val="28"/>
                            </w:rPr>
                            <w:t xml:space="preserve">PABs’ </w:t>
                          </w:r>
                          <w:r w:rsidR="001464A9">
                            <w:rPr>
                              <w:b/>
                              <w:bCs/>
                              <w:sz w:val="28"/>
                              <w:szCs w:val="28"/>
                            </w:rPr>
                            <w:t>A</w:t>
                          </w:r>
                          <w:r w:rsidR="004E4077" w:rsidRPr="009F3250">
                            <w:rPr>
                              <w:b/>
                              <w:bCs/>
                              <w:sz w:val="28"/>
                              <w:szCs w:val="28"/>
                            </w:rPr>
                            <w:t>ctivities</w:t>
                          </w:r>
                          <w:r w:rsidRPr="009F3250">
                            <w:rPr>
                              <w:b/>
                              <w:bCs/>
                              <w:sz w:val="28"/>
                              <w:szCs w:val="28"/>
                            </w:rPr>
                            <w:t xml:space="preserve"> in </w:t>
                          </w:r>
                          <w:r w:rsidR="001464A9">
                            <w:rPr>
                              <w:b/>
                              <w:bCs/>
                              <w:sz w:val="28"/>
                              <w:szCs w:val="28"/>
                            </w:rPr>
                            <w:t>C</w:t>
                          </w:r>
                          <w:r w:rsidRPr="009F3250">
                            <w:rPr>
                              <w:b/>
                              <w:bCs/>
                              <w:sz w:val="28"/>
                              <w:szCs w:val="28"/>
                            </w:rPr>
                            <w:t xml:space="preserve">ontinuing </w:t>
                          </w:r>
                          <w:r w:rsidR="001464A9">
                            <w:rPr>
                              <w:b/>
                              <w:bCs/>
                              <w:sz w:val="28"/>
                              <w:szCs w:val="28"/>
                            </w:rPr>
                            <w:t>E</w:t>
                          </w:r>
                          <w:r w:rsidRPr="009F3250">
                            <w:rPr>
                              <w:b/>
                              <w:bCs/>
                              <w:sz w:val="28"/>
                              <w:szCs w:val="28"/>
                            </w:rPr>
                            <w:t xml:space="preserve">ducation of </w:t>
                          </w:r>
                          <w:r w:rsidR="001464A9">
                            <w:rPr>
                              <w:b/>
                              <w:bCs/>
                              <w:sz w:val="28"/>
                              <w:szCs w:val="28"/>
                            </w:rPr>
                            <w:t>M</w:t>
                          </w:r>
                          <w:r w:rsidRPr="009F3250">
                            <w:rPr>
                              <w:b/>
                              <w:bCs/>
                              <w:sz w:val="28"/>
                              <w:szCs w:val="28"/>
                            </w:rPr>
                            <w:t>embers</w:t>
                          </w:r>
                          <w:r w:rsidR="005B4C08">
                            <w:rPr>
                              <w:b/>
                              <w:bCs/>
                              <w:sz w:val="28"/>
                              <w:szCs w:val="28"/>
                            </w:rPr>
                            <w:t xml:space="preserve"> and Statutory Auditors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74A4D" id="_x0000_t202" coordsize="21600,21600" o:spt="202" path="m,l,21600r21600,l21600,xe">
              <v:stroke joinstyle="miter"/>
              <v:path gradientshapeok="t" o:connecttype="rect"/>
            </v:shapetype>
            <v:shape id="_x0000_s1051" type="#_x0000_t202" style="position:absolute;margin-left:250.5pt;margin-top:329.55pt;width:252pt;height:108.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" filled="f" stroked="f">
              <v:textbox>
                <w:txbxContent>
                  <w:p w14:paraId="43CB1CF6" w14:textId="1907BEB4" w:rsidR="009F3250" w:rsidRPr="007778CC" w:rsidRDefault="009F3250">
                    <w:pPr>
                      <w:rPr>
                        <w:b/>
                        <w:bCs/>
                        <w:color w:val="61CAE5" w:themeColor="accent1"/>
                        <w:sz w:val="52"/>
                        <w:szCs w:val="52"/>
                      </w:rPr>
                    </w:pPr>
                    <w:r w:rsidRPr="007778CC">
                      <w:rPr>
                        <w:b/>
                        <w:bCs/>
                        <w:color w:val="61CAE5" w:themeColor="accent1"/>
                        <w:sz w:val="52"/>
                        <w:szCs w:val="52"/>
                      </w:rPr>
                      <w:t>PART G</w:t>
                    </w:r>
                  </w:p>
                  <w:p w14:paraId="592BC30D" w14:textId="114BC8B6" w:rsidR="009F3250" w:rsidRPr="009F3250" w:rsidRDefault="009F3250">
                    <w:pPr>
                      <w:rPr>
                        <w:b/>
                        <w:bCs/>
                        <w:sz w:val="28"/>
                        <w:szCs w:val="28"/>
                      </w:rPr>
                    </w:pPr>
                    <w:r w:rsidRPr="009F3250">
                      <w:rPr>
                        <w:b/>
                        <w:bCs/>
                        <w:sz w:val="28"/>
                        <w:szCs w:val="28"/>
                      </w:rPr>
                      <w:t xml:space="preserve">PABs’ </w:t>
                    </w:r>
                    <w:r w:rsidR="001464A9">
                      <w:rPr>
                        <w:b/>
                        <w:bCs/>
                        <w:sz w:val="28"/>
                        <w:szCs w:val="28"/>
                      </w:rPr>
                      <w:t>A</w:t>
                    </w:r>
                    <w:r w:rsidR="004E4077" w:rsidRPr="009F3250">
                      <w:rPr>
                        <w:b/>
                        <w:bCs/>
                        <w:sz w:val="28"/>
                        <w:szCs w:val="28"/>
                      </w:rPr>
                      <w:t>ctivities</w:t>
                    </w:r>
                    <w:r w:rsidRPr="009F3250">
                      <w:rPr>
                        <w:b/>
                        <w:bCs/>
                        <w:sz w:val="28"/>
                        <w:szCs w:val="28"/>
                      </w:rPr>
                      <w:t xml:space="preserve"> in </w:t>
                    </w:r>
                    <w:r w:rsidR="001464A9">
                      <w:rPr>
                        <w:b/>
                        <w:bCs/>
                        <w:sz w:val="28"/>
                        <w:szCs w:val="28"/>
                      </w:rPr>
                      <w:t>C</w:t>
                    </w:r>
                    <w:r w:rsidRPr="009F3250">
                      <w:rPr>
                        <w:b/>
                        <w:bCs/>
                        <w:sz w:val="28"/>
                        <w:szCs w:val="28"/>
                      </w:rPr>
                      <w:t xml:space="preserve">ontinuing </w:t>
                    </w:r>
                    <w:r w:rsidR="001464A9">
                      <w:rPr>
                        <w:b/>
                        <w:bCs/>
                        <w:sz w:val="28"/>
                        <w:szCs w:val="28"/>
                      </w:rPr>
                      <w:t>E</w:t>
                    </w:r>
                    <w:r w:rsidRPr="009F3250">
                      <w:rPr>
                        <w:b/>
                        <w:bCs/>
                        <w:sz w:val="28"/>
                        <w:szCs w:val="28"/>
                      </w:rPr>
                      <w:t xml:space="preserve">ducation of </w:t>
                    </w:r>
                    <w:r w:rsidR="001464A9">
                      <w:rPr>
                        <w:b/>
                        <w:bCs/>
                        <w:sz w:val="28"/>
                        <w:szCs w:val="28"/>
                      </w:rPr>
                      <w:t>M</w:t>
                    </w:r>
                    <w:r w:rsidRPr="009F3250">
                      <w:rPr>
                        <w:b/>
                        <w:bCs/>
                        <w:sz w:val="28"/>
                        <w:szCs w:val="28"/>
                      </w:rPr>
                      <w:t>embers</w:t>
                    </w:r>
                    <w:r w:rsidR="005B4C08">
                      <w:rPr>
                        <w:b/>
                        <w:bCs/>
                        <w:sz w:val="28"/>
                        <w:szCs w:val="28"/>
                      </w:rPr>
                      <w:t xml:space="preserve"> and Statutory Auditors</w:t>
                    </w:r>
                  </w:p>
                </w:txbxContent>
              </v:textbox>
              <w10:wrap type="square"/>
            </v:shape>
          </w:pict>
        </mc:Fallback>
      </mc:AlternateContent>
    </w:r>
    <w:r w:rsidR="009F3250">
      <w:rPr>
        <w:noProof/>
      </w:rPr>
      <w:drawing>
        <wp:anchor distT="0" distB="0" distL="114300" distR="114300" simplePos="0" relativeHeight="251669504" behindDoc="1" locked="0" layoutInCell="1" allowOverlap="1" wp14:anchorId="220A8394" wp14:editId="745B55A5">
          <wp:simplePos x="0" y="0"/>
          <wp:positionH relativeFrom="column">
            <wp:posOffset>-927100</wp:posOffset>
          </wp:positionH>
          <wp:positionV relativeFrom="paragraph">
            <wp:posOffset>-495935</wp:posOffset>
          </wp:positionV>
          <wp:extent cx="7608570" cy="10826750"/>
          <wp:effectExtent l="0" t="0" r="0" b="0"/>
          <wp:wrapNone/>
          <wp:docPr id="201445493" name="Picture 20144549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2946"/>
                  <a:stretch/>
                </pic:blipFill>
                <pic:spPr bwMode="auto">
                  <a:xfrm>
                    <a:off x="0" y="0"/>
                    <a:ext cx="7608570" cy="1082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4122" w14:textId="697BB050" w:rsidR="00B1417B" w:rsidRDefault="00B141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F04F" w14:textId="6C1BBD2A" w:rsidR="00B1417B" w:rsidRDefault="00B1417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AD8E" w14:textId="67E2915B" w:rsidR="00B1417B" w:rsidRDefault="00B1417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D04F" w14:textId="79EF3655" w:rsidR="003013C0" w:rsidRDefault="003013C0" w:rsidP="003013C0">
    <w:pPr>
      <w:spacing w:before="39"/>
      <w:ind w:left="20"/>
      <w:rPr>
        <w:b/>
        <w:color w:val="002060"/>
        <w:w w:val="105"/>
        <w:sz w:val="28"/>
      </w:rPr>
    </w:pPr>
  </w:p>
  <w:p w14:paraId="1766A8A3" w14:textId="545558C8" w:rsidR="003013C0" w:rsidRPr="003013C0" w:rsidRDefault="003013C0" w:rsidP="003013C0">
    <w:pPr>
      <w:spacing w:before="39"/>
      <w:ind w:left="20"/>
      <w:rPr>
        <w:rFonts w:asciiTheme="minorHAnsi" w:hAnsiTheme="minorHAnsi" w:cstheme="minorHAnsi"/>
        <w:color w:val="002060"/>
        <w:sz w:val="28"/>
      </w:rPr>
    </w:pPr>
    <w:r w:rsidRPr="003013C0">
      <w:rPr>
        <w:rFonts w:asciiTheme="minorHAnsi" w:hAnsiTheme="minorHAnsi" w:cstheme="minorHAnsi"/>
        <w:b/>
        <w:color w:val="002060"/>
        <w:w w:val="105"/>
        <w:sz w:val="28"/>
      </w:rPr>
      <w:t>Part</w:t>
    </w:r>
    <w:r w:rsidRPr="003013C0">
      <w:rPr>
        <w:rFonts w:asciiTheme="minorHAnsi" w:hAnsiTheme="minorHAnsi" w:cstheme="minorHAnsi"/>
        <w:b/>
        <w:color w:val="002060"/>
        <w:spacing w:val="-23"/>
        <w:w w:val="105"/>
        <w:sz w:val="28"/>
      </w:rPr>
      <w:t xml:space="preserve"> </w:t>
    </w:r>
    <w:r w:rsidRPr="003013C0">
      <w:rPr>
        <w:rFonts w:asciiTheme="minorHAnsi" w:hAnsiTheme="minorHAnsi" w:cstheme="minorHAnsi"/>
        <w:b/>
        <w:color w:val="002060"/>
        <w:w w:val="105"/>
        <w:sz w:val="28"/>
      </w:rPr>
      <w:t>G:</w:t>
    </w:r>
    <w:r w:rsidRPr="003013C0">
      <w:rPr>
        <w:rFonts w:asciiTheme="minorHAnsi" w:hAnsiTheme="minorHAnsi" w:cstheme="minorHAnsi"/>
        <w:b/>
        <w:color w:val="002060"/>
        <w:spacing w:val="-22"/>
        <w:w w:val="105"/>
        <w:sz w:val="28"/>
      </w:rPr>
      <w:t xml:space="preserve"> </w:t>
    </w:r>
    <w:r w:rsidRPr="003013C0">
      <w:rPr>
        <w:rFonts w:asciiTheme="minorHAnsi" w:hAnsiTheme="minorHAnsi" w:cstheme="minorHAnsi"/>
        <w:color w:val="002060"/>
        <w:spacing w:val="-6"/>
        <w:w w:val="105"/>
        <w:sz w:val="28"/>
      </w:rPr>
      <w:t>PABs’</w:t>
    </w:r>
    <w:r w:rsidRPr="003013C0">
      <w:rPr>
        <w:rFonts w:asciiTheme="minorHAnsi" w:hAnsiTheme="minorHAnsi" w:cstheme="minorHAnsi"/>
        <w:color w:val="002060"/>
        <w:spacing w:val="-50"/>
        <w:w w:val="105"/>
        <w:sz w:val="28"/>
      </w:rPr>
      <w:t xml:space="preserve"> </w:t>
    </w:r>
    <w:r w:rsidR="001464A9">
      <w:rPr>
        <w:rFonts w:asciiTheme="minorHAnsi" w:hAnsiTheme="minorHAnsi" w:cstheme="minorHAnsi"/>
        <w:color w:val="002060"/>
        <w:spacing w:val="-4"/>
        <w:w w:val="105"/>
        <w:sz w:val="28"/>
      </w:rPr>
      <w:t>A</w:t>
    </w:r>
    <w:r w:rsidRPr="003013C0">
      <w:rPr>
        <w:rFonts w:asciiTheme="minorHAnsi" w:hAnsiTheme="minorHAnsi" w:cstheme="minorHAnsi"/>
        <w:color w:val="002060"/>
        <w:spacing w:val="-4"/>
        <w:w w:val="105"/>
        <w:sz w:val="28"/>
      </w:rPr>
      <w:t>ctivities</w:t>
    </w:r>
    <w:r w:rsidRPr="003013C0">
      <w:rPr>
        <w:rFonts w:asciiTheme="minorHAnsi" w:hAnsiTheme="minorHAnsi" w:cstheme="minorHAnsi"/>
        <w:color w:val="002060"/>
        <w:spacing w:val="-49"/>
        <w:w w:val="105"/>
        <w:sz w:val="28"/>
      </w:rPr>
      <w:t xml:space="preserve"> </w:t>
    </w:r>
    <w:r w:rsidRPr="003013C0">
      <w:rPr>
        <w:rFonts w:asciiTheme="minorHAnsi" w:hAnsiTheme="minorHAnsi" w:cstheme="minorHAnsi"/>
        <w:color w:val="002060"/>
        <w:spacing w:val="-4"/>
        <w:w w:val="105"/>
        <w:sz w:val="28"/>
      </w:rPr>
      <w:t>in</w:t>
    </w:r>
    <w:r w:rsidRPr="003013C0">
      <w:rPr>
        <w:rFonts w:asciiTheme="minorHAnsi" w:hAnsiTheme="minorHAnsi" w:cstheme="minorHAnsi"/>
        <w:color w:val="002060"/>
        <w:spacing w:val="-49"/>
        <w:w w:val="105"/>
        <w:sz w:val="28"/>
      </w:rPr>
      <w:t xml:space="preserve"> </w:t>
    </w:r>
    <w:r w:rsidR="001464A9">
      <w:rPr>
        <w:rFonts w:asciiTheme="minorHAnsi" w:hAnsiTheme="minorHAnsi" w:cstheme="minorHAnsi"/>
        <w:color w:val="002060"/>
        <w:spacing w:val="-7"/>
        <w:w w:val="105"/>
        <w:sz w:val="28"/>
      </w:rPr>
      <w:t>C</w:t>
    </w:r>
    <w:r w:rsidRPr="003013C0">
      <w:rPr>
        <w:rFonts w:asciiTheme="minorHAnsi" w:hAnsiTheme="minorHAnsi" w:cstheme="minorHAnsi"/>
        <w:color w:val="002060"/>
        <w:spacing w:val="-7"/>
        <w:w w:val="105"/>
        <w:sz w:val="28"/>
      </w:rPr>
      <w:t>ontinuing</w:t>
    </w:r>
    <w:r w:rsidRPr="003013C0">
      <w:rPr>
        <w:rFonts w:asciiTheme="minorHAnsi" w:hAnsiTheme="minorHAnsi" w:cstheme="minorHAnsi"/>
        <w:color w:val="002060"/>
        <w:spacing w:val="-50"/>
        <w:w w:val="105"/>
        <w:sz w:val="28"/>
      </w:rPr>
      <w:t xml:space="preserve"> </w:t>
    </w:r>
    <w:r w:rsidR="001464A9">
      <w:rPr>
        <w:rFonts w:asciiTheme="minorHAnsi" w:hAnsiTheme="minorHAnsi" w:cstheme="minorHAnsi"/>
        <w:color w:val="002060"/>
        <w:spacing w:val="-5"/>
        <w:w w:val="105"/>
        <w:sz w:val="28"/>
      </w:rPr>
      <w:t>E</w:t>
    </w:r>
    <w:r w:rsidRPr="003013C0">
      <w:rPr>
        <w:rFonts w:asciiTheme="minorHAnsi" w:hAnsiTheme="minorHAnsi" w:cstheme="minorHAnsi"/>
        <w:color w:val="002060"/>
        <w:spacing w:val="-5"/>
        <w:w w:val="105"/>
        <w:sz w:val="28"/>
      </w:rPr>
      <w:t>ducation</w:t>
    </w:r>
    <w:r w:rsidRPr="003013C0">
      <w:rPr>
        <w:rFonts w:asciiTheme="minorHAnsi" w:hAnsiTheme="minorHAnsi" w:cstheme="minorHAnsi"/>
        <w:color w:val="002060"/>
        <w:spacing w:val="-49"/>
        <w:w w:val="105"/>
        <w:sz w:val="28"/>
      </w:rPr>
      <w:t xml:space="preserve"> </w:t>
    </w:r>
    <w:r w:rsidRPr="003013C0">
      <w:rPr>
        <w:rFonts w:asciiTheme="minorHAnsi" w:hAnsiTheme="minorHAnsi" w:cstheme="minorHAnsi"/>
        <w:color w:val="002060"/>
        <w:spacing w:val="-3"/>
        <w:w w:val="105"/>
        <w:sz w:val="28"/>
      </w:rPr>
      <w:t>of</w:t>
    </w:r>
    <w:r w:rsidRPr="003013C0">
      <w:rPr>
        <w:rFonts w:asciiTheme="minorHAnsi" w:hAnsiTheme="minorHAnsi" w:cstheme="minorHAnsi"/>
        <w:color w:val="002060"/>
        <w:spacing w:val="-50"/>
        <w:w w:val="105"/>
        <w:sz w:val="28"/>
      </w:rPr>
      <w:t xml:space="preserve"> </w:t>
    </w:r>
    <w:r w:rsidR="001464A9">
      <w:rPr>
        <w:rFonts w:asciiTheme="minorHAnsi" w:hAnsiTheme="minorHAnsi" w:cstheme="minorHAnsi"/>
        <w:color w:val="002060"/>
        <w:spacing w:val="-4"/>
        <w:w w:val="105"/>
        <w:sz w:val="28"/>
      </w:rPr>
      <w:t>M</w:t>
    </w:r>
    <w:r w:rsidRPr="003013C0">
      <w:rPr>
        <w:rFonts w:asciiTheme="minorHAnsi" w:hAnsiTheme="minorHAnsi" w:cstheme="minorHAnsi"/>
        <w:color w:val="002060"/>
        <w:spacing w:val="-4"/>
        <w:w w:val="105"/>
        <w:sz w:val="28"/>
      </w:rPr>
      <w:t>embers</w:t>
    </w:r>
    <w:r w:rsidR="00D74493">
      <w:rPr>
        <w:rFonts w:asciiTheme="minorHAnsi" w:hAnsiTheme="minorHAnsi" w:cstheme="minorHAnsi"/>
        <w:color w:val="002060"/>
        <w:spacing w:val="-4"/>
        <w:w w:val="105"/>
        <w:sz w:val="28"/>
      </w:rPr>
      <w:t xml:space="preserve"> and Statutory Auditors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9B78D" w14:textId="6507660B" w:rsidR="00B1417B" w:rsidRDefault="00B1417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4B6A" w14:textId="66CDEA4F" w:rsidR="00B1417B" w:rsidRDefault="00B1417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F842" w14:textId="04A2BEC1" w:rsidR="006E13A2" w:rsidRDefault="006E13A2" w:rsidP="003013C0">
    <w:pPr>
      <w:spacing w:before="39"/>
      <w:ind w:left="20"/>
      <w:rPr>
        <w:b/>
        <w:color w:val="002060"/>
        <w:w w:val="105"/>
        <w:sz w:val="28"/>
      </w:rPr>
    </w:pPr>
    <w:r>
      <w:rPr>
        <w:noProof/>
      </w:rPr>
      <w:drawing>
        <wp:anchor distT="0" distB="0" distL="114300" distR="114300" simplePos="0" relativeHeight="251668480" behindDoc="1" locked="0" layoutInCell="1" allowOverlap="1" wp14:anchorId="23C75E17" wp14:editId="106B02E9">
          <wp:simplePos x="0" y="0"/>
          <wp:positionH relativeFrom="column">
            <wp:posOffset>-933450</wp:posOffset>
          </wp:positionH>
          <wp:positionV relativeFrom="paragraph">
            <wp:posOffset>-483235</wp:posOffset>
          </wp:positionV>
          <wp:extent cx="7608570" cy="10826750"/>
          <wp:effectExtent l="0" t="0" r="0" b="0"/>
          <wp:wrapNone/>
          <wp:docPr id="532" name="Picture 53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2946"/>
                  <a:stretch/>
                </pic:blipFill>
                <pic:spPr bwMode="auto">
                  <a:xfrm>
                    <a:off x="0" y="0"/>
                    <a:ext cx="7608570" cy="1082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525F" w14:textId="690458C2" w:rsidR="00B1417B" w:rsidRDefault="00B1417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3A528" w14:textId="352E0968" w:rsidR="00B1417B" w:rsidRDefault="00B1417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C17B" w14:textId="422B9959" w:rsidR="007A5717" w:rsidRPr="006E13A2" w:rsidRDefault="007A5717">
    <w:pPr>
      <w:pStyle w:val="BodyText"/>
      <w:spacing w:line="14" w:lineRule="auto"/>
      <w:rPr>
        <w:rFonts w:asciiTheme="minorHAnsi" w:hAnsiTheme="minorHAnsi" w:cstheme="minorHAnsi"/>
        <w:color w:val="00206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4C6" w14:textId="727CB4B9" w:rsidR="00B1417B" w:rsidRDefault="00B1417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D4413" w14:textId="20013084" w:rsidR="00B1417B" w:rsidRDefault="00B141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B7C9" w14:textId="7F34F488" w:rsidR="00B1417B" w:rsidRDefault="00B1417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59A0C" w14:textId="68AEF0E5" w:rsidR="006E13A2" w:rsidRPr="007778CC" w:rsidRDefault="006E13A2" w:rsidP="007778C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E59D0" w14:textId="1DA6B883" w:rsidR="00B1417B" w:rsidRDefault="00B141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1BA17" w14:textId="12589A14" w:rsidR="00B1417B" w:rsidRDefault="00B141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20E3" w14:textId="6F34057C" w:rsidR="00B1417B" w:rsidRDefault="00B141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53C1" w14:textId="39C361FB" w:rsidR="00C02D30" w:rsidRDefault="00314D41">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BA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A8C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08F9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9A12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B43D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66AD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02AB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D269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A8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2E2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76B2C"/>
    <w:multiLevelType w:val="hybridMultilevel"/>
    <w:tmpl w:val="8460C0B0"/>
    <w:lvl w:ilvl="0" w:tplc="CBE80DA4">
      <w:start w:val="1"/>
      <w:numFmt w:val="decimal"/>
      <w:lvlText w:val="%1)"/>
      <w:lvlJc w:val="left"/>
      <w:pPr>
        <w:ind w:left="1020" w:hanging="360"/>
      </w:pPr>
    </w:lvl>
    <w:lvl w:ilvl="1" w:tplc="BC4A1BF6">
      <w:start w:val="1"/>
      <w:numFmt w:val="decimal"/>
      <w:lvlText w:val="%2)"/>
      <w:lvlJc w:val="left"/>
      <w:pPr>
        <w:ind w:left="1020" w:hanging="360"/>
      </w:pPr>
    </w:lvl>
    <w:lvl w:ilvl="2" w:tplc="332C7A5C">
      <w:start w:val="1"/>
      <w:numFmt w:val="decimal"/>
      <w:lvlText w:val="%3)"/>
      <w:lvlJc w:val="left"/>
      <w:pPr>
        <w:ind w:left="1020" w:hanging="360"/>
      </w:pPr>
    </w:lvl>
    <w:lvl w:ilvl="3" w:tplc="94169DAE">
      <w:start w:val="1"/>
      <w:numFmt w:val="decimal"/>
      <w:lvlText w:val="%4)"/>
      <w:lvlJc w:val="left"/>
      <w:pPr>
        <w:ind w:left="1020" w:hanging="360"/>
      </w:pPr>
    </w:lvl>
    <w:lvl w:ilvl="4" w:tplc="C840DB16">
      <w:start w:val="1"/>
      <w:numFmt w:val="decimal"/>
      <w:lvlText w:val="%5)"/>
      <w:lvlJc w:val="left"/>
      <w:pPr>
        <w:ind w:left="1020" w:hanging="360"/>
      </w:pPr>
    </w:lvl>
    <w:lvl w:ilvl="5" w:tplc="9D041640">
      <w:start w:val="1"/>
      <w:numFmt w:val="decimal"/>
      <w:lvlText w:val="%6)"/>
      <w:lvlJc w:val="left"/>
      <w:pPr>
        <w:ind w:left="1020" w:hanging="360"/>
      </w:pPr>
    </w:lvl>
    <w:lvl w:ilvl="6" w:tplc="F388536A">
      <w:start w:val="1"/>
      <w:numFmt w:val="decimal"/>
      <w:lvlText w:val="%7)"/>
      <w:lvlJc w:val="left"/>
      <w:pPr>
        <w:ind w:left="1020" w:hanging="360"/>
      </w:pPr>
    </w:lvl>
    <w:lvl w:ilvl="7" w:tplc="7E0E6E84">
      <w:start w:val="1"/>
      <w:numFmt w:val="decimal"/>
      <w:lvlText w:val="%8)"/>
      <w:lvlJc w:val="left"/>
      <w:pPr>
        <w:ind w:left="1020" w:hanging="360"/>
      </w:pPr>
    </w:lvl>
    <w:lvl w:ilvl="8" w:tplc="3EAE0B0C">
      <w:start w:val="1"/>
      <w:numFmt w:val="decimal"/>
      <w:lvlText w:val="%9)"/>
      <w:lvlJc w:val="left"/>
      <w:pPr>
        <w:ind w:left="1020" w:hanging="360"/>
      </w:pPr>
    </w:lvl>
  </w:abstractNum>
  <w:abstractNum w:abstractNumId="11" w15:restartNumberingAfterBreak="0">
    <w:nsid w:val="03FC12CB"/>
    <w:multiLevelType w:val="hybridMultilevel"/>
    <w:tmpl w:val="337A357C"/>
    <w:lvl w:ilvl="0" w:tplc="516E5726">
      <w:start w:val="1"/>
      <w:numFmt w:val="decimal"/>
      <w:lvlText w:val="%1."/>
      <w:lvlJc w:val="left"/>
      <w:pPr>
        <w:ind w:left="397" w:hanging="397"/>
      </w:pPr>
      <w:rPr>
        <w:rFonts w:ascii="Arial" w:eastAsia="Arial" w:hAnsi="Arial" w:cs="Arial" w:hint="default"/>
        <w:b/>
        <w:bCs/>
        <w:color w:val="00B0F0"/>
        <w:spacing w:val="0"/>
        <w:w w:val="70"/>
        <w:sz w:val="28"/>
        <w:szCs w:val="28"/>
        <w:lang w:val="en-US" w:eastAsia="en-US" w:bidi="en-US"/>
      </w:rPr>
    </w:lvl>
    <w:lvl w:ilvl="1" w:tplc="4D16C0A6">
      <w:numFmt w:val="bullet"/>
      <w:lvlText w:val="•"/>
      <w:lvlJc w:val="left"/>
      <w:pPr>
        <w:ind w:left="1446" w:hanging="397"/>
      </w:pPr>
      <w:rPr>
        <w:rFonts w:hint="default"/>
        <w:lang w:val="en-US" w:eastAsia="en-US" w:bidi="en-US"/>
      </w:rPr>
    </w:lvl>
    <w:lvl w:ilvl="2" w:tplc="1AC2D0BC">
      <w:numFmt w:val="bullet"/>
      <w:lvlText w:val="•"/>
      <w:lvlJc w:val="left"/>
      <w:pPr>
        <w:ind w:left="2503" w:hanging="397"/>
      </w:pPr>
      <w:rPr>
        <w:rFonts w:hint="default"/>
        <w:lang w:val="en-US" w:eastAsia="en-US" w:bidi="en-US"/>
      </w:rPr>
    </w:lvl>
    <w:lvl w:ilvl="3" w:tplc="79229C60">
      <w:numFmt w:val="bullet"/>
      <w:lvlText w:val="•"/>
      <w:lvlJc w:val="left"/>
      <w:pPr>
        <w:ind w:left="3559" w:hanging="397"/>
      </w:pPr>
      <w:rPr>
        <w:rFonts w:hint="default"/>
        <w:lang w:val="en-US" w:eastAsia="en-US" w:bidi="en-US"/>
      </w:rPr>
    </w:lvl>
    <w:lvl w:ilvl="4" w:tplc="A2BCAD8C">
      <w:numFmt w:val="bullet"/>
      <w:lvlText w:val="•"/>
      <w:lvlJc w:val="left"/>
      <w:pPr>
        <w:ind w:left="4616" w:hanging="397"/>
      </w:pPr>
      <w:rPr>
        <w:rFonts w:hint="default"/>
        <w:lang w:val="en-US" w:eastAsia="en-US" w:bidi="en-US"/>
      </w:rPr>
    </w:lvl>
    <w:lvl w:ilvl="5" w:tplc="6B981BB6">
      <w:numFmt w:val="bullet"/>
      <w:lvlText w:val="•"/>
      <w:lvlJc w:val="left"/>
      <w:pPr>
        <w:ind w:left="5672" w:hanging="397"/>
      </w:pPr>
      <w:rPr>
        <w:rFonts w:hint="default"/>
        <w:lang w:val="en-US" w:eastAsia="en-US" w:bidi="en-US"/>
      </w:rPr>
    </w:lvl>
    <w:lvl w:ilvl="6" w:tplc="9BA4582C">
      <w:numFmt w:val="bullet"/>
      <w:lvlText w:val="•"/>
      <w:lvlJc w:val="left"/>
      <w:pPr>
        <w:ind w:left="6729" w:hanging="397"/>
      </w:pPr>
      <w:rPr>
        <w:rFonts w:hint="default"/>
        <w:lang w:val="en-US" w:eastAsia="en-US" w:bidi="en-US"/>
      </w:rPr>
    </w:lvl>
    <w:lvl w:ilvl="7" w:tplc="1F5C8AAE">
      <w:numFmt w:val="bullet"/>
      <w:lvlText w:val="•"/>
      <w:lvlJc w:val="left"/>
      <w:pPr>
        <w:ind w:left="7785" w:hanging="397"/>
      </w:pPr>
      <w:rPr>
        <w:rFonts w:hint="default"/>
        <w:lang w:val="en-US" w:eastAsia="en-US" w:bidi="en-US"/>
      </w:rPr>
    </w:lvl>
    <w:lvl w:ilvl="8" w:tplc="C4C440CE">
      <w:numFmt w:val="bullet"/>
      <w:lvlText w:val="•"/>
      <w:lvlJc w:val="left"/>
      <w:pPr>
        <w:ind w:left="8842" w:hanging="397"/>
      </w:pPr>
      <w:rPr>
        <w:rFonts w:hint="default"/>
        <w:lang w:val="en-US" w:eastAsia="en-US" w:bidi="en-US"/>
      </w:rPr>
    </w:lvl>
  </w:abstractNum>
  <w:abstractNum w:abstractNumId="12" w15:restartNumberingAfterBreak="0">
    <w:nsid w:val="063A015B"/>
    <w:multiLevelType w:val="hybridMultilevel"/>
    <w:tmpl w:val="D1E8365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7921A49"/>
    <w:multiLevelType w:val="hybridMultilevel"/>
    <w:tmpl w:val="3BF0CDE2"/>
    <w:lvl w:ilvl="0" w:tplc="14DEC86A">
      <w:numFmt w:val="bullet"/>
      <w:lvlText w:val="•"/>
      <w:lvlJc w:val="left"/>
      <w:pPr>
        <w:ind w:left="720" w:hanging="360"/>
      </w:pPr>
      <w:rPr>
        <w:rFonts w:ascii="Calibri" w:eastAsia="Calibri" w:hAnsi="Calibri" w:cs="Calibri" w:hint="default"/>
        <w:color w:val="7FB539"/>
        <w:w w:val="59"/>
        <w:position w:val="-3"/>
        <w:sz w:val="40"/>
        <w:szCs w:val="40"/>
        <w:lang w:val="en-US" w:eastAsia="en-US" w:bidi="en-US"/>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A6F0845"/>
    <w:multiLevelType w:val="hybridMultilevel"/>
    <w:tmpl w:val="D97E661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0F5731C1"/>
    <w:multiLevelType w:val="hybridMultilevel"/>
    <w:tmpl w:val="C998616E"/>
    <w:lvl w:ilvl="0" w:tplc="1A0A6B2C">
      <w:start w:val="1"/>
      <w:numFmt w:val="bullet"/>
      <w:lvlText w:val="•"/>
      <w:lvlJc w:val="left"/>
      <w:pPr>
        <w:tabs>
          <w:tab w:val="num" w:pos="720"/>
        </w:tabs>
        <w:ind w:left="720" w:hanging="360"/>
      </w:pPr>
      <w:rPr>
        <w:rFonts w:ascii="Times New Roman" w:hAnsi="Times New Roman" w:hint="default"/>
      </w:rPr>
    </w:lvl>
    <w:lvl w:ilvl="1" w:tplc="D5048A8A" w:tentative="1">
      <w:start w:val="1"/>
      <w:numFmt w:val="bullet"/>
      <w:lvlText w:val="•"/>
      <w:lvlJc w:val="left"/>
      <w:pPr>
        <w:tabs>
          <w:tab w:val="num" w:pos="1440"/>
        </w:tabs>
        <w:ind w:left="1440" w:hanging="360"/>
      </w:pPr>
      <w:rPr>
        <w:rFonts w:ascii="Times New Roman" w:hAnsi="Times New Roman" w:hint="default"/>
      </w:rPr>
    </w:lvl>
    <w:lvl w:ilvl="2" w:tplc="4B64C172" w:tentative="1">
      <w:start w:val="1"/>
      <w:numFmt w:val="bullet"/>
      <w:lvlText w:val="•"/>
      <w:lvlJc w:val="left"/>
      <w:pPr>
        <w:tabs>
          <w:tab w:val="num" w:pos="2160"/>
        </w:tabs>
        <w:ind w:left="2160" w:hanging="360"/>
      </w:pPr>
      <w:rPr>
        <w:rFonts w:ascii="Times New Roman" w:hAnsi="Times New Roman" w:hint="default"/>
      </w:rPr>
    </w:lvl>
    <w:lvl w:ilvl="3" w:tplc="AFA6FF36" w:tentative="1">
      <w:start w:val="1"/>
      <w:numFmt w:val="bullet"/>
      <w:lvlText w:val="•"/>
      <w:lvlJc w:val="left"/>
      <w:pPr>
        <w:tabs>
          <w:tab w:val="num" w:pos="2880"/>
        </w:tabs>
        <w:ind w:left="2880" w:hanging="360"/>
      </w:pPr>
      <w:rPr>
        <w:rFonts w:ascii="Times New Roman" w:hAnsi="Times New Roman" w:hint="default"/>
      </w:rPr>
    </w:lvl>
    <w:lvl w:ilvl="4" w:tplc="803049A6" w:tentative="1">
      <w:start w:val="1"/>
      <w:numFmt w:val="bullet"/>
      <w:lvlText w:val="•"/>
      <w:lvlJc w:val="left"/>
      <w:pPr>
        <w:tabs>
          <w:tab w:val="num" w:pos="3600"/>
        </w:tabs>
        <w:ind w:left="3600" w:hanging="360"/>
      </w:pPr>
      <w:rPr>
        <w:rFonts w:ascii="Times New Roman" w:hAnsi="Times New Roman" w:hint="default"/>
      </w:rPr>
    </w:lvl>
    <w:lvl w:ilvl="5" w:tplc="B6846538" w:tentative="1">
      <w:start w:val="1"/>
      <w:numFmt w:val="bullet"/>
      <w:lvlText w:val="•"/>
      <w:lvlJc w:val="left"/>
      <w:pPr>
        <w:tabs>
          <w:tab w:val="num" w:pos="4320"/>
        </w:tabs>
        <w:ind w:left="4320" w:hanging="360"/>
      </w:pPr>
      <w:rPr>
        <w:rFonts w:ascii="Times New Roman" w:hAnsi="Times New Roman" w:hint="default"/>
      </w:rPr>
    </w:lvl>
    <w:lvl w:ilvl="6" w:tplc="B5F03C9E" w:tentative="1">
      <w:start w:val="1"/>
      <w:numFmt w:val="bullet"/>
      <w:lvlText w:val="•"/>
      <w:lvlJc w:val="left"/>
      <w:pPr>
        <w:tabs>
          <w:tab w:val="num" w:pos="5040"/>
        </w:tabs>
        <w:ind w:left="5040" w:hanging="360"/>
      </w:pPr>
      <w:rPr>
        <w:rFonts w:ascii="Times New Roman" w:hAnsi="Times New Roman" w:hint="default"/>
      </w:rPr>
    </w:lvl>
    <w:lvl w:ilvl="7" w:tplc="0A4E9AEE" w:tentative="1">
      <w:start w:val="1"/>
      <w:numFmt w:val="bullet"/>
      <w:lvlText w:val="•"/>
      <w:lvlJc w:val="left"/>
      <w:pPr>
        <w:tabs>
          <w:tab w:val="num" w:pos="5760"/>
        </w:tabs>
        <w:ind w:left="5760" w:hanging="360"/>
      </w:pPr>
      <w:rPr>
        <w:rFonts w:ascii="Times New Roman" w:hAnsi="Times New Roman" w:hint="default"/>
      </w:rPr>
    </w:lvl>
    <w:lvl w:ilvl="8" w:tplc="25489D1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0233D6B"/>
    <w:multiLevelType w:val="hybridMultilevel"/>
    <w:tmpl w:val="064AB992"/>
    <w:lvl w:ilvl="0" w:tplc="9240212A">
      <w:start w:val="1"/>
      <w:numFmt w:val="decimal"/>
      <w:lvlText w:val="%1)"/>
      <w:lvlJc w:val="left"/>
      <w:pPr>
        <w:ind w:left="1020" w:hanging="360"/>
      </w:pPr>
    </w:lvl>
    <w:lvl w:ilvl="1" w:tplc="C8061126">
      <w:start w:val="1"/>
      <w:numFmt w:val="decimal"/>
      <w:lvlText w:val="%2)"/>
      <w:lvlJc w:val="left"/>
      <w:pPr>
        <w:ind w:left="1020" w:hanging="360"/>
      </w:pPr>
    </w:lvl>
    <w:lvl w:ilvl="2" w:tplc="2FAA0B34">
      <w:start w:val="1"/>
      <w:numFmt w:val="decimal"/>
      <w:lvlText w:val="%3)"/>
      <w:lvlJc w:val="left"/>
      <w:pPr>
        <w:ind w:left="1020" w:hanging="360"/>
      </w:pPr>
    </w:lvl>
    <w:lvl w:ilvl="3" w:tplc="05DC2678">
      <w:start w:val="1"/>
      <w:numFmt w:val="decimal"/>
      <w:lvlText w:val="%4)"/>
      <w:lvlJc w:val="left"/>
      <w:pPr>
        <w:ind w:left="1020" w:hanging="360"/>
      </w:pPr>
    </w:lvl>
    <w:lvl w:ilvl="4" w:tplc="430CA9CE">
      <w:start w:val="1"/>
      <w:numFmt w:val="decimal"/>
      <w:lvlText w:val="%5)"/>
      <w:lvlJc w:val="left"/>
      <w:pPr>
        <w:ind w:left="1020" w:hanging="360"/>
      </w:pPr>
    </w:lvl>
    <w:lvl w:ilvl="5" w:tplc="D71E3058">
      <w:start w:val="1"/>
      <w:numFmt w:val="decimal"/>
      <w:lvlText w:val="%6)"/>
      <w:lvlJc w:val="left"/>
      <w:pPr>
        <w:ind w:left="1020" w:hanging="360"/>
      </w:pPr>
    </w:lvl>
    <w:lvl w:ilvl="6" w:tplc="FC609090">
      <w:start w:val="1"/>
      <w:numFmt w:val="decimal"/>
      <w:lvlText w:val="%7)"/>
      <w:lvlJc w:val="left"/>
      <w:pPr>
        <w:ind w:left="1020" w:hanging="360"/>
      </w:pPr>
    </w:lvl>
    <w:lvl w:ilvl="7" w:tplc="71AEAA38">
      <w:start w:val="1"/>
      <w:numFmt w:val="decimal"/>
      <w:lvlText w:val="%8)"/>
      <w:lvlJc w:val="left"/>
      <w:pPr>
        <w:ind w:left="1020" w:hanging="360"/>
      </w:pPr>
    </w:lvl>
    <w:lvl w:ilvl="8" w:tplc="C496676C">
      <w:start w:val="1"/>
      <w:numFmt w:val="decimal"/>
      <w:lvlText w:val="%9)"/>
      <w:lvlJc w:val="left"/>
      <w:pPr>
        <w:ind w:left="1020" w:hanging="360"/>
      </w:pPr>
    </w:lvl>
  </w:abstractNum>
  <w:abstractNum w:abstractNumId="17" w15:restartNumberingAfterBreak="0">
    <w:nsid w:val="12417694"/>
    <w:multiLevelType w:val="hybridMultilevel"/>
    <w:tmpl w:val="A3BE1DDA"/>
    <w:lvl w:ilvl="0" w:tplc="0809000F">
      <w:start w:val="1"/>
      <w:numFmt w:val="decimal"/>
      <w:lvlText w:val="%1."/>
      <w:lvlJc w:val="left"/>
      <w:pPr>
        <w:ind w:left="720" w:hanging="360"/>
      </w:pPr>
    </w:lvl>
    <w:lvl w:ilvl="1" w:tplc="B93CB0D0">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58535E"/>
    <w:multiLevelType w:val="hybridMultilevel"/>
    <w:tmpl w:val="854C4FF8"/>
    <w:lvl w:ilvl="0" w:tplc="C99878D2">
      <w:numFmt w:val="bullet"/>
      <w:lvlText w:val="•"/>
      <w:lvlJc w:val="left"/>
      <w:pPr>
        <w:ind w:left="720" w:hanging="360"/>
      </w:pPr>
      <w:rPr>
        <w:rFonts w:ascii="Calibri" w:eastAsia="Calibri" w:hAnsi="Calibri" w:cs="Calibri" w:hint="default"/>
        <w:color w:val="002060"/>
        <w:w w:val="59"/>
        <w:position w:val="-3"/>
        <w:sz w:val="40"/>
        <w:szCs w:val="40"/>
        <w:lang w:val="en-US" w:eastAsia="en-US" w:bidi="en-US"/>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FCD2A79"/>
    <w:multiLevelType w:val="hybridMultilevel"/>
    <w:tmpl w:val="1F208E5E"/>
    <w:lvl w:ilvl="0" w:tplc="0D724A44">
      <w:start w:val="1"/>
      <w:numFmt w:val="decimal"/>
      <w:lvlText w:val="%1)"/>
      <w:lvlJc w:val="left"/>
      <w:pPr>
        <w:ind w:left="1020" w:hanging="360"/>
      </w:pPr>
    </w:lvl>
    <w:lvl w:ilvl="1" w:tplc="A04E6320">
      <w:start w:val="1"/>
      <w:numFmt w:val="decimal"/>
      <w:lvlText w:val="%2)"/>
      <w:lvlJc w:val="left"/>
      <w:pPr>
        <w:ind w:left="1020" w:hanging="360"/>
      </w:pPr>
    </w:lvl>
    <w:lvl w:ilvl="2" w:tplc="5904838C">
      <w:start w:val="1"/>
      <w:numFmt w:val="decimal"/>
      <w:lvlText w:val="%3)"/>
      <w:lvlJc w:val="left"/>
      <w:pPr>
        <w:ind w:left="1020" w:hanging="360"/>
      </w:pPr>
    </w:lvl>
    <w:lvl w:ilvl="3" w:tplc="24AEA25A">
      <w:start w:val="1"/>
      <w:numFmt w:val="decimal"/>
      <w:lvlText w:val="%4)"/>
      <w:lvlJc w:val="left"/>
      <w:pPr>
        <w:ind w:left="1020" w:hanging="360"/>
      </w:pPr>
    </w:lvl>
    <w:lvl w:ilvl="4" w:tplc="F23C7ABE">
      <w:start w:val="1"/>
      <w:numFmt w:val="decimal"/>
      <w:lvlText w:val="%5)"/>
      <w:lvlJc w:val="left"/>
      <w:pPr>
        <w:ind w:left="1020" w:hanging="360"/>
      </w:pPr>
    </w:lvl>
    <w:lvl w:ilvl="5" w:tplc="66DA303A">
      <w:start w:val="1"/>
      <w:numFmt w:val="decimal"/>
      <w:lvlText w:val="%6)"/>
      <w:lvlJc w:val="left"/>
      <w:pPr>
        <w:ind w:left="1020" w:hanging="360"/>
      </w:pPr>
    </w:lvl>
    <w:lvl w:ilvl="6" w:tplc="8E304A7E">
      <w:start w:val="1"/>
      <w:numFmt w:val="decimal"/>
      <w:lvlText w:val="%7)"/>
      <w:lvlJc w:val="left"/>
      <w:pPr>
        <w:ind w:left="1020" w:hanging="360"/>
      </w:pPr>
    </w:lvl>
    <w:lvl w:ilvl="7" w:tplc="40A8F6E0">
      <w:start w:val="1"/>
      <w:numFmt w:val="decimal"/>
      <w:lvlText w:val="%8)"/>
      <w:lvlJc w:val="left"/>
      <w:pPr>
        <w:ind w:left="1020" w:hanging="360"/>
      </w:pPr>
    </w:lvl>
    <w:lvl w:ilvl="8" w:tplc="95962000">
      <w:start w:val="1"/>
      <w:numFmt w:val="decimal"/>
      <w:lvlText w:val="%9)"/>
      <w:lvlJc w:val="left"/>
      <w:pPr>
        <w:ind w:left="1020" w:hanging="360"/>
      </w:pPr>
    </w:lvl>
  </w:abstractNum>
  <w:abstractNum w:abstractNumId="20" w15:restartNumberingAfterBreak="0">
    <w:nsid w:val="24D0057C"/>
    <w:multiLevelType w:val="hybridMultilevel"/>
    <w:tmpl w:val="2932C45E"/>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254E4EB3"/>
    <w:multiLevelType w:val="hybridMultilevel"/>
    <w:tmpl w:val="A9D8347A"/>
    <w:lvl w:ilvl="0" w:tplc="C99878D2">
      <w:numFmt w:val="bullet"/>
      <w:lvlText w:val="•"/>
      <w:lvlJc w:val="left"/>
      <w:pPr>
        <w:ind w:left="720" w:hanging="360"/>
      </w:pPr>
      <w:rPr>
        <w:rFonts w:ascii="Calibri" w:eastAsia="Calibri" w:hAnsi="Calibri" w:cs="Calibri" w:hint="default"/>
        <w:color w:val="002060"/>
        <w:w w:val="59"/>
        <w:position w:val="-3"/>
        <w:sz w:val="40"/>
        <w:szCs w:val="40"/>
        <w:lang w:val="en-US" w:eastAsia="en-US" w:bidi="en-US"/>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B9C4D39"/>
    <w:multiLevelType w:val="hybridMultilevel"/>
    <w:tmpl w:val="7ECCEC52"/>
    <w:lvl w:ilvl="0" w:tplc="C99878D2">
      <w:numFmt w:val="bullet"/>
      <w:lvlText w:val="•"/>
      <w:lvlJc w:val="left"/>
      <w:pPr>
        <w:ind w:left="720" w:hanging="360"/>
      </w:pPr>
      <w:rPr>
        <w:rFonts w:ascii="Calibri" w:eastAsia="Calibri" w:hAnsi="Calibri" w:cs="Calibri" w:hint="default"/>
        <w:color w:val="002060"/>
        <w:w w:val="59"/>
        <w:position w:val="-3"/>
        <w:sz w:val="40"/>
        <w:szCs w:val="40"/>
        <w:lang w:val="en-US" w:eastAsia="en-US" w:bidi="en-US"/>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96C23EE"/>
    <w:multiLevelType w:val="hybridMultilevel"/>
    <w:tmpl w:val="1F70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33598E"/>
    <w:multiLevelType w:val="hybridMultilevel"/>
    <w:tmpl w:val="AF20E36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5" w15:restartNumberingAfterBreak="0">
    <w:nsid w:val="3D605C9D"/>
    <w:multiLevelType w:val="hybridMultilevel"/>
    <w:tmpl w:val="75B64B64"/>
    <w:lvl w:ilvl="0" w:tplc="8C0C27B8">
      <w:start w:val="1"/>
      <w:numFmt w:val="decimal"/>
      <w:lvlText w:val="%1."/>
      <w:lvlJc w:val="left"/>
      <w:pPr>
        <w:ind w:left="720" w:hanging="360"/>
      </w:pPr>
    </w:lvl>
    <w:lvl w:ilvl="1" w:tplc="10A017FA">
      <w:start w:val="1"/>
      <w:numFmt w:val="decimal"/>
      <w:lvlText w:val="%2."/>
      <w:lvlJc w:val="left"/>
      <w:pPr>
        <w:ind w:left="720" w:hanging="360"/>
      </w:pPr>
    </w:lvl>
    <w:lvl w:ilvl="2" w:tplc="3404CE08">
      <w:start w:val="1"/>
      <w:numFmt w:val="decimal"/>
      <w:lvlText w:val="%3."/>
      <w:lvlJc w:val="left"/>
      <w:pPr>
        <w:ind w:left="720" w:hanging="360"/>
      </w:pPr>
    </w:lvl>
    <w:lvl w:ilvl="3" w:tplc="821AB204">
      <w:start w:val="1"/>
      <w:numFmt w:val="decimal"/>
      <w:lvlText w:val="%4."/>
      <w:lvlJc w:val="left"/>
      <w:pPr>
        <w:ind w:left="720" w:hanging="360"/>
      </w:pPr>
    </w:lvl>
    <w:lvl w:ilvl="4" w:tplc="B7AE3DE2">
      <w:start w:val="1"/>
      <w:numFmt w:val="decimal"/>
      <w:lvlText w:val="%5."/>
      <w:lvlJc w:val="left"/>
      <w:pPr>
        <w:ind w:left="720" w:hanging="360"/>
      </w:pPr>
    </w:lvl>
    <w:lvl w:ilvl="5" w:tplc="6E2ADAF4">
      <w:start w:val="1"/>
      <w:numFmt w:val="decimal"/>
      <w:lvlText w:val="%6."/>
      <w:lvlJc w:val="left"/>
      <w:pPr>
        <w:ind w:left="720" w:hanging="360"/>
      </w:pPr>
    </w:lvl>
    <w:lvl w:ilvl="6" w:tplc="53A2BD42">
      <w:start w:val="1"/>
      <w:numFmt w:val="decimal"/>
      <w:lvlText w:val="%7."/>
      <w:lvlJc w:val="left"/>
      <w:pPr>
        <w:ind w:left="720" w:hanging="360"/>
      </w:pPr>
    </w:lvl>
    <w:lvl w:ilvl="7" w:tplc="1E4CAAD2">
      <w:start w:val="1"/>
      <w:numFmt w:val="decimal"/>
      <w:lvlText w:val="%8."/>
      <w:lvlJc w:val="left"/>
      <w:pPr>
        <w:ind w:left="720" w:hanging="360"/>
      </w:pPr>
    </w:lvl>
    <w:lvl w:ilvl="8" w:tplc="C0B0A3DA">
      <w:start w:val="1"/>
      <w:numFmt w:val="decimal"/>
      <w:lvlText w:val="%9."/>
      <w:lvlJc w:val="left"/>
      <w:pPr>
        <w:ind w:left="720" w:hanging="360"/>
      </w:pPr>
    </w:lvl>
  </w:abstractNum>
  <w:abstractNum w:abstractNumId="26" w15:restartNumberingAfterBreak="0">
    <w:nsid w:val="42962E13"/>
    <w:multiLevelType w:val="hybridMultilevel"/>
    <w:tmpl w:val="980ECE80"/>
    <w:lvl w:ilvl="0" w:tplc="C99878D2">
      <w:numFmt w:val="bullet"/>
      <w:lvlText w:val="•"/>
      <w:lvlJc w:val="left"/>
      <w:pPr>
        <w:ind w:left="720" w:hanging="360"/>
      </w:pPr>
      <w:rPr>
        <w:rFonts w:ascii="Calibri" w:eastAsia="Calibri" w:hAnsi="Calibri" w:cs="Calibri" w:hint="default"/>
        <w:color w:val="002060"/>
        <w:w w:val="59"/>
        <w:position w:val="-3"/>
        <w:sz w:val="40"/>
        <w:szCs w:val="40"/>
        <w:lang w:val="en-US" w:eastAsia="en-US" w:bidi="en-US"/>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4A65F96"/>
    <w:multiLevelType w:val="hybridMultilevel"/>
    <w:tmpl w:val="95F66C6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BED0167"/>
    <w:multiLevelType w:val="hybridMultilevel"/>
    <w:tmpl w:val="2A92696C"/>
    <w:lvl w:ilvl="0" w:tplc="C99878D2">
      <w:numFmt w:val="bullet"/>
      <w:lvlText w:val="•"/>
      <w:lvlJc w:val="left"/>
      <w:pPr>
        <w:ind w:left="720" w:hanging="360"/>
      </w:pPr>
      <w:rPr>
        <w:rFonts w:ascii="Calibri" w:eastAsia="Calibri" w:hAnsi="Calibri" w:cs="Calibri" w:hint="default"/>
        <w:color w:val="002060"/>
        <w:w w:val="59"/>
        <w:position w:val="-3"/>
        <w:sz w:val="40"/>
        <w:szCs w:val="40"/>
        <w:lang w:val="en-US" w:eastAsia="en-US" w:bidi="en-US"/>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6B4710F"/>
    <w:multiLevelType w:val="hybridMultilevel"/>
    <w:tmpl w:val="A64ACFAE"/>
    <w:lvl w:ilvl="0" w:tplc="FD4E1BFA">
      <w:start w:val="1"/>
      <w:numFmt w:val="decimal"/>
      <w:pStyle w:val="TOC1"/>
      <w:lvlText w:val="%1."/>
      <w:lvlJc w:val="left"/>
      <w:pPr>
        <w:ind w:left="410" w:hanging="300"/>
      </w:pPr>
      <w:rPr>
        <w:rFonts w:ascii="Calibri" w:eastAsia="Calibri" w:hAnsi="Calibri" w:cs="Calibri" w:hint="default"/>
        <w:color w:val="002060"/>
        <w:spacing w:val="0"/>
        <w:w w:val="71"/>
        <w:sz w:val="20"/>
        <w:szCs w:val="20"/>
        <w:lang w:val="en-US" w:eastAsia="en-US" w:bidi="en-US"/>
      </w:rPr>
    </w:lvl>
    <w:lvl w:ilvl="1" w:tplc="B386C33A">
      <w:numFmt w:val="bullet"/>
      <w:lvlText w:val="•"/>
      <w:lvlJc w:val="left"/>
      <w:pPr>
        <w:ind w:left="1484" w:hanging="300"/>
      </w:pPr>
      <w:rPr>
        <w:rFonts w:hint="default"/>
        <w:lang w:val="en-US" w:eastAsia="en-US" w:bidi="en-US"/>
      </w:rPr>
    </w:lvl>
    <w:lvl w:ilvl="2" w:tplc="336ADCC6">
      <w:numFmt w:val="bullet"/>
      <w:lvlText w:val="•"/>
      <w:lvlJc w:val="left"/>
      <w:pPr>
        <w:ind w:left="2549" w:hanging="300"/>
      </w:pPr>
      <w:rPr>
        <w:rFonts w:hint="default"/>
        <w:lang w:val="en-US" w:eastAsia="en-US" w:bidi="en-US"/>
      </w:rPr>
    </w:lvl>
    <w:lvl w:ilvl="3" w:tplc="5BF68A3C">
      <w:numFmt w:val="bullet"/>
      <w:lvlText w:val="•"/>
      <w:lvlJc w:val="left"/>
      <w:pPr>
        <w:ind w:left="3613" w:hanging="300"/>
      </w:pPr>
      <w:rPr>
        <w:rFonts w:hint="default"/>
        <w:lang w:val="en-US" w:eastAsia="en-US" w:bidi="en-US"/>
      </w:rPr>
    </w:lvl>
    <w:lvl w:ilvl="4" w:tplc="C8B66636">
      <w:numFmt w:val="bullet"/>
      <w:lvlText w:val="•"/>
      <w:lvlJc w:val="left"/>
      <w:pPr>
        <w:ind w:left="4678" w:hanging="300"/>
      </w:pPr>
      <w:rPr>
        <w:rFonts w:hint="default"/>
        <w:lang w:val="en-US" w:eastAsia="en-US" w:bidi="en-US"/>
      </w:rPr>
    </w:lvl>
    <w:lvl w:ilvl="5" w:tplc="AA6EEF8C">
      <w:numFmt w:val="bullet"/>
      <w:lvlText w:val="•"/>
      <w:lvlJc w:val="left"/>
      <w:pPr>
        <w:ind w:left="5742" w:hanging="300"/>
      </w:pPr>
      <w:rPr>
        <w:rFonts w:hint="default"/>
        <w:lang w:val="en-US" w:eastAsia="en-US" w:bidi="en-US"/>
      </w:rPr>
    </w:lvl>
    <w:lvl w:ilvl="6" w:tplc="683C5DB8">
      <w:numFmt w:val="bullet"/>
      <w:lvlText w:val="•"/>
      <w:lvlJc w:val="left"/>
      <w:pPr>
        <w:ind w:left="6807" w:hanging="300"/>
      </w:pPr>
      <w:rPr>
        <w:rFonts w:hint="default"/>
        <w:lang w:val="en-US" w:eastAsia="en-US" w:bidi="en-US"/>
      </w:rPr>
    </w:lvl>
    <w:lvl w:ilvl="7" w:tplc="D610C4C8">
      <w:numFmt w:val="bullet"/>
      <w:lvlText w:val="•"/>
      <w:lvlJc w:val="left"/>
      <w:pPr>
        <w:ind w:left="7871" w:hanging="300"/>
      </w:pPr>
      <w:rPr>
        <w:rFonts w:hint="default"/>
        <w:lang w:val="en-US" w:eastAsia="en-US" w:bidi="en-US"/>
      </w:rPr>
    </w:lvl>
    <w:lvl w:ilvl="8" w:tplc="CCAA45E4">
      <w:numFmt w:val="bullet"/>
      <w:lvlText w:val="•"/>
      <w:lvlJc w:val="left"/>
      <w:pPr>
        <w:ind w:left="8936" w:hanging="300"/>
      </w:pPr>
      <w:rPr>
        <w:rFonts w:hint="default"/>
        <w:lang w:val="en-US" w:eastAsia="en-US" w:bidi="en-US"/>
      </w:rPr>
    </w:lvl>
  </w:abstractNum>
  <w:abstractNum w:abstractNumId="30" w15:restartNumberingAfterBreak="0">
    <w:nsid w:val="5C3E05CA"/>
    <w:multiLevelType w:val="hybridMultilevel"/>
    <w:tmpl w:val="7FCE6E36"/>
    <w:lvl w:ilvl="0" w:tplc="C99878D2">
      <w:numFmt w:val="bullet"/>
      <w:lvlText w:val="•"/>
      <w:lvlJc w:val="left"/>
      <w:pPr>
        <w:ind w:left="720" w:hanging="360"/>
      </w:pPr>
      <w:rPr>
        <w:rFonts w:ascii="Calibri" w:eastAsia="Calibri" w:hAnsi="Calibri" w:cs="Calibri" w:hint="default"/>
        <w:color w:val="002060"/>
        <w:w w:val="59"/>
        <w:position w:val="-3"/>
        <w:sz w:val="40"/>
        <w:szCs w:val="40"/>
        <w:lang w:val="en-US" w:eastAsia="en-US" w:bidi="en-US"/>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6616FCB"/>
    <w:multiLevelType w:val="hybridMultilevel"/>
    <w:tmpl w:val="2D94FBF4"/>
    <w:lvl w:ilvl="0" w:tplc="C99878D2">
      <w:numFmt w:val="bullet"/>
      <w:lvlText w:val="•"/>
      <w:lvlJc w:val="left"/>
      <w:pPr>
        <w:ind w:left="780" w:hanging="360"/>
      </w:pPr>
      <w:rPr>
        <w:rFonts w:ascii="Calibri" w:eastAsia="Calibri" w:hAnsi="Calibri" w:cs="Calibri" w:hint="default"/>
        <w:color w:val="002060"/>
        <w:w w:val="59"/>
        <w:position w:val="-3"/>
        <w:sz w:val="40"/>
        <w:szCs w:val="40"/>
        <w:lang w:val="en-US" w:eastAsia="en-US" w:bidi="en-US"/>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2" w15:restartNumberingAfterBreak="0">
    <w:nsid w:val="6EC12754"/>
    <w:multiLevelType w:val="hybridMultilevel"/>
    <w:tmpl w:val="E4180C92"/>
    <w:lvl w:ilvl="0" w:tplc="BEC0723A">
      <w:start w:val="1"/>
      <w:numFmt w:val="decimal"/>
      <w:lvlText w:val="%1)"/>
      <w:lvlJc w:val="left"/>
      <w:pPr>
        <w:ind w:left="720" w:hanging="360"/>
      </w:pPr>
    </w:lvl>
    <w:lvl w:ilvl="1" w:tplc="BCBC2942">
      <w:start w:val="1"/>
      <w:numFmt w:val="decimal"/>
      <w:lvlText w:val="%2)"/>
      <w:lvlJc w:val="left"/>
      <w:pPr>
        <w:ind w:left="720" w:hanging="360"/>
      </w:pPr>
    </w:lvl>
    <w:lvl w:ilvl="2" w:tplc="2CC4B46A">
      <w:start w:val="1"/>
      <w:numFmt w:val="decimal"/>
      <w:lvlText w:val="%3)"/>
      <w:lvlJc w:val="left"/>
      <w:pPr>
        <w:ind w:left="720" w:hanging="360"/>
      </w:pPr>
    </w:lvl>
    <w:lvl w:ilvl="3" w:tplc="D8D882B6">
      <w:start w:val="1"/>
      <w:numFmt w:val="decimal"/>
      <w:lvlText w:val="%4)"/>
      <w:lvlJc w:val="left"/>
      <w:pPr>
        <w:ind w:left="720" w:hanging="360"/>
      </w:pPr>
    </w:lvl>
    <w:lvl w:ilvl="4" w:tplc="E496F354">
      <w:start w:val="1"/>
      <w:numFmt w:val="decimal"/>
      <w:lvlText w:val="%5)"/>
      <w:lvlJc w:val="left"/>
      <w:pPr>
        <w:ind w:left="720" w:hanging="360"/>
      </w:pPr>
    </w:lvl>
    <w:lvl w:ilvl="5" w:tplc="A0BCE69A">
      <w:start w:val="1"/>
      <w:numFmt w:val="decimal"/>
      <w:lvlText w:val="%6)"/>
      <w:lvlJc w:val="left"/>
      <w:pPr>
        <w:ind w:left="720" w:hanging="360"/>
      </w:pPr>
    </w:lvl>
    <w:lvl w:ilvl="6" w:tplc="5AE43D64">
      <w:start w:val="1"/>
      <w:numFmt w:val="decimal"/>
      <w:lvlText w:val="%7)"/>
      <w:lvlJc w:val="left"/>
      <w:pPr>
        <w:ind w:left="720" w:hanging="360"/>
      </w:pPr>
    </w:lvl>
    <w:lvl w:ilvl="7" w:tplc="99D896D4">
      <w:start w:val="1"/>
      <w:numFmt w:val="decimal"/>
      <w:lvlText w:val="%8)"/>
      <w:lvlJc w:val="left"/>
      <w:pPr>
        <w:ind w:left="720" w:hanging="360"/>
      </w:pPr>
    </w:lvl>
    <w:lvl w:ilvl="8" w:tplc="B6C06156">
      <w:start w:val="1"/>
      <w:numFmt w:val="decimal"/>
      <w:lvlText w:val="%9)"/>
      <w:lvlJc w:val="left"/>
      <w:pPr>
        <w:ind w:left="720" w:hanging="360"/>
      </w:pPr>
    </w:lvl>
  </w:abstractNum>
  <w:abstractNum w:abstractNumId="33" w15:restartNumberingAfterBreak="0">
    <w:nsid w:val="6F526A69"/>
    <w:multiLevelType w:val="hybridMultilevel"/>
    <w:tmpl w:val="015694A0"/>
    <w:lvl w:ilvl="0" w:tplc="18090001">
      <w:start w:val="1"/>
      <w:numFmt w:val="bullet"/>
      <w:lvlText w:val=""/>
      <w:lvlJc w:val="left"/>
      <w:pPr>
        <w:ind w:left="780" w:hanging="360"/>
      </w:pPr>
      <w:rPr>
        <w:rFonts w:ascii="Symbol" w:hAnsi="Symbol" w:hint="default"/>
      </w:rPr>
    </w:lvl>
    <w:lvl w:ilvl="1" w:tplc="18090003">
      <w:start w:val="1"/>
      <w:numFmt w:val="bullet"/>
      <w:lvlText w:val="o"/>
      <w:lvlJc w:val="left"/>
      <w:pPr>
        <w:ind w:left="1500" w:hanging="360"/>
      </w:pPr>
      <w:rPr>
        <w:rFonts w:ascii="Courier New" w:hAnsi="Courier New" w:cs="Courier New" w:hint="default"/>
      </w:rPr>
    </w:lvl>
    <w:lvl w:ilvl="2" w:tplc="18090005">
      <w:start w:val="1"/>
      <w:numFmt w:val="bullet"/>
      <w:lvlText w:val=""/>
      <w:lvlJc w:val="left"/>
      <w:pPr>
        <w:ind w:left="2220" w:hanging="360"/>
      </w:pPr>
      <w:rPr>
        <w:rFonts w:ascii="Wingdings" w:hAnsi="Wingdings" w:hint="default"/>
      </w:rPr>
    </w:lvl>
    <w:lvl w:ilvl="3" w:tplc="18090001">
      <w:start w:val="1"/>
      <w:numFmt w:val="bullet"/>
      <w:lvlText w:val=""/>
      <w:lvlJc w:val="left"/>
      <w:pPr>
        <w:ind w:left="2940" w:hanging="360"/>
      </w:pPr>
      <w:rPr>
        <w:rFonts w:ascii="Symbol" w:hAnsi="Symbol" w:hint="default"/>
      </w:rPr>
    </w:lvl>
    <w:lvl w:ilvl="4" w:tplc="18090003">
      <w:start w:val="1"/>
      <w:numFmt w:val="bullet"/>
      <w:lvlText w:val="o"/>
      <w:lvlJc w:val="left"/>
      <w:pPr>
        <w:ind w:left="3660" w:hanging="360"/>
      </w:pPr>
      <w:rPr>
        <w:rFonts w:ascii="Courier New" w:hAnsi="Courier New" w:cs="Courier New" w:hint="default"/>
      </w:rPr>
    </w:lvl>
    <w:lvl w:ilvl="5" w:tplc="18090005">
      <w:start w:val="1"/>
      <w:numFmt w:val="bullet"/>
      <w:lvlText w:val=""/>
      <w:lvlJc w:val="left"/>
      <w:pPr>
        <w:ind w:left="4380" w:hanging="360"/>
      </w:pPr>
      <w:rPr>
        <w:rFonts w:ascii="Wingdings" w:hAnsi="Wingdings" w:hint="default"/>
      </w:rPr>
    </w:lvl>
    <w:lvl w:ilvl="6" w:tplc="18090001">
      <w:start w:val="1"/>
      <w:numFmt w:val="bullet"/>
      <w:lvlText w:val=""/>
      <w:lvlJc w:val="left"/>
      <w:pPr>
        <w:ind w:left="5100" w:hanging="360"/>
      </w:pPr>
      <w:rPr>
        <w:rFonts w:ascii="Symbol" w:hAnsi="Symbol" w:hint="default"/>
      </w:rPr>
    </w:lvl>
    <w:lvl w:ilvl="7" w:tplc="18090003">
      <w:start w:val="1"/>
      <w:numFmt w:val="bullet"/>
      <w:lvlText w:val="o"/>
      <w:lvlJc w:val="left"/>
      <w:pPr>
        <w:ind w:left="5820" w:hanging="360"/>
      </w:pPr>
      <w:rPr>
        <w:rFonts w:ascii="Courier New" w:hAnsi="Courier New" w:cs="Courier New" w:hint="default"/>
      </w:rPr>
    </w:lvl>
    <w:lvl w:ilvl="8" w:tplc="18090005">
      <w:start w:val="1"/>
      <w:numFmt w:val="bullet"/>
      <w:lvlText w:val=""/>
      <w:lvlJc w:val="left"/>
      <w:pPr>
        <w:ind w:left="6540" w:hanging="360"/>
      </w:pPr>
      <w:rPr>
        <w:rFonts w:ascii="Wingdings" w:hAnsi="Wingdings" w:hint="default"/>
      </w:rPr>
    </w:lvl>
  </w:abstractNum>
  <w:abstractNum w:abstractNumId="34" w15:restartNumberingAfterBreak="0">
    <w:nsid w:val="712025D5"/>
    <w:multiLevelType w:val="hybridMultilevel"/>
    <w:tmpl w:val="1C72B5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1406351"/>
    <w:multiLevelType w:val="hybridMultilevel"/>
    <w:tmpl w:val="D13431F8"/>
    <w:lvl w:ilvl="0" w:tplc="7A70B980">
      <w:start w:val="1"/>
      <w:numFmt w:val="decimal"/>
      <w:lvlText w:val="%1)"/>
      <w:lvlJc w:val="left"/>
      <w:pPr>
        <w:ind w:left="1020" w:hanging="360"/>
      </w:pPr>
    </w:lvl>
    <w:lvl w:ilvl="1" w:tplc="DA28EE70">
      <w:start w:val="1"/>
      <w:numFmt w:val="decimal"/>
      <w:lvlText w:val="%2)"/>
      <w:lvlJc w:val="left"/>
      <w:pPr>
        <w:ind w:left="1020" w:hanging="360"/>
      </w:pPr>
    </w:lvl>
    <w:lvl w:ilvl="2" w:tplc="07349CAE">
      <w:start w:val="1"/>
      <w:numFmt w:val="decimal"/>
      <w:lvlText w:val="%3)"/>
      <w:lvlJc w:val="left"/>
      <w:pPr>
        <w:ind w:left="1020" w:hanging="360"/>
      </w:pPr>
    </w:lvl>
    <w:lvl w:ilvl="3" w:tplc="5D9A62E4">
      <w:start w:val="1"/>
      <w:numFmt w:val="decimal"/>
      <w:lvlText w:val="%4)"/>
      <w:lvlJc w:val="left"/>
      <w:pPr>
        <w:ind w:left="1020" w:hanging="360"/>
      </w:pPr>
    </w:lvl>
    <w:lvl w:ilvl="4" w:tplc="2B46A728">
      <w:start w:val="1"/>
      <w:numFmt w:val="decimal"/>
      <w:lvlText w:val="%5)"/>
      <w:lvlJc w:val="left"/>
      <w:pPr>
        <w:ind w:left="1020" w:hanging="360"/>
      </w:pPr>
    </w:lvl>
    <w:lvl w:ilvl="5" w:tplc="35F2EFF0">
      <w:start w:val="1"/>
      <w:numFmt w:val="decimal"/>
      <w:lvlText w:val="%6)"/>
      <w:lvlJc w:val="left"/>
      <w:pPr>
        <w:ind w:left="1020" w:hanging="360"/>
      </w:pPr>
    </w:lvl>
    <w:lvl w:ilvl="6" w:tplc="60425EB4">
      <w:start w:val="1"/>
      <w:numFmt w:val="decimal"/>
      <w:lvlText w:val="%7)"/>
      <w:lvlJc w:val="left"/>
      <w:pPr>
        <w:ind w:left="1020" w:hanging="360"/>
      </w:pPr>
    </w:lvl>
    <w:lvl w:ilvl="7" w:tplc="83585DDC">
      <w:start w:val="1"/>
      <w:numFmt w:val="decimal"/>
      <w:lvlText w:val="%8)"/>
      <w:lvlJc w:val="left"/>
      <w:pPr>
        <w:ind w:left="1020" w:hanging="360"/>
      </w:pPr>
    </w:lvl>
    <w:lvl w:ilvl="8" w:tplc="2C447A84">
      <w:start w:val="1"/>
      <w:numFmt w:val="decimal"/>
      <w:lvlText w:val="%9)"/>
      <w:lvlJc w:val="left"/>
      <w:pPr>
        <w:ind w:left="1020" w:hanging="360"/>
      </w:pPr>
    </w:lvl>
  </w:abstractNum>
  <w:abstractNum w:abstractNumId="36" w15:restartNumberingAfterBreak="0">
    <w:nsid w:val="71E6597B"/>
    <w:multiLevelType w:val="hybridMultilevel"/>
    <w:tmpl w:val="F51845D2"/>
    <w:lvl w:ilvl="0" w:tplc="C99878D2">
      <w:numFmt w:val="bullet"/>
      <w:lvlText w:val="•"/>
      <w:lvlJc w:val="left"/>
      <w:pPr>
        <w:ind w:left="507" w:hanging="227"/>
      </w:pPr>
      <w:rPr>
        <w:rFonts w:ascii="Calibri" w:eastAsia="Calibri" w:hAnsi="Calibri" w:cs="Calibri" w:hint="default"/>
        <w:color w:val="002060"/>
        <w:w w:val="59"/>
        <w:position w:val="-3"/>
        <w:sz w:val="40"/>
        <w:szCs w:val="40"/>
        <w:lang w:val="en-US" w:eastAsia="en-US" w:bidi="en-US"/>
      </w:rPr>
    </w:lvl>
    <w:lvl w:ilvl="1" w:tplc="C99878D2">
      <w:numFmt w:val="bullet"/>
      <w:lvlText w:val="•"/>
      <w:lvlJc w:val="left"/>
      <w:pPr>
        <w:ind w:left="810" w:hanging="360"/>
      </w:pPr>
      <w:rPr>
        <w:rFonts w:ascii="Calibri" w:eastAsia="Calibri" w:hAnsi="Calibri" w:cs="Calibri" w:hint="default"/>
        <w:color w:val="002060"/>
        <w:w w:val="59"/>
        <w:position w:val="-3"/>
        <w:sz w:val="40"/>
        <w:szCs w:val="40"/>
        <w:lang w:val="en-US" w:eastAsia="en-US" w:bidi="en-US"/>
      </w:rPr>
    </w:lvl>
    <w:lvl w:ilvl="2" w:tplc="AF9693CA">
      <w:numFmt w:val="bullet"/>
      <w:lvlText w:val="•"/>
      <w:lvlJc w:val="left"/>
      <w:pPr>
        <w:ind w:left="1887" w:hanging="284"/>
      </w:pPr>
      <w:rPr>
        <w:rFonts w:hint="default"/>
        <w:lang w:val="en-US" w:eastAsia="en-US" w:bidi="en-US"/>
      </w:rPr>
    </w:lvl>
    <w:lvl w:ilvl="3" w:tplc="58F6604A">
      <w:numFmt w:val="bullet"/>
      <w:lvlText w:val="•"/>
      <w:lvlJc w:val="left"/>
      <w:pPr>
        <w:ind w:left="3034" w:hanging="284"/>
      </w:pPr>
      <w:rPr>
        <w:rFonts w:hint="default"/>
        <w:lang w:val="en-US" w:eastAsia="en-US" w:bidi="en-US"/>
      </w:rPr>
    </w:lvl>
    <w:lvl w:ilvl="4" w:tplc="82322CC6">
      <w:numFmt w:val="bullet"/>
      <w:lvlText w:val="•"/>
      <w:lvlJc w:val="left"/>
      <w:pPr>
        <w:ind w:left="4181" w:hanging="284"/>
      </w:pPr>
      <w:rPr>
        <w:rFonts w:hint="default"/>
        <w:lang w:val="en-US" w:eastAsia="en-US" w:bidi="en-US"/>
      </w:rPr>
    </w:lvl>
    <w:lvl w:ilvl="5" w:tplc="0FF47736">
      <w:numFmt w:val="bullet"/>
      <w:lvlText w:val="•"/>
      <w:lvlJc w:val="left"/>
      <w:pPr>
        <w:ind w:left="5329" w:hanging="284"/>
      </w:pPr>
      <w:rPr>
        <w:rFonts w:hint="default"/>
        <w:lang w:val="en-US" w:eastAsia="en-US" w:bidi="en-US"/>
      </w:rPr>
    </w:lvl>
    <w:lvl w:ilvl="6" w:tplc="C1DEE052">
      <w:numFmt w:val="bullet"/>
      <w:lvlText w:val="•"/>
      <w:lvlJc w:val="left"/>
      <w:pPr>
        <w:ind w:left="6476" w:hanging="284"/>
      </w:pPr>
      <w:rPr>
        <w:rFonts w:hint="default"/>
        <w:lang w:val="en-US" w:eastAsia="en-US" w:bidi="en-US"/>
      </w:rPr>
    </w:lvl>
    <w:lvl w:ilvl="7" w:tplc="62466CEE">
      <w:numFmt w:val="bullet"/>
      <w:lvlText w:val="•"/>
      <w:lvlJc w:val="left"/>
      <w:pPr>
        <w:ind w:left="7623" w:hanging="284"/>
      </w:pPr>
      <w:rPr>
        <w:rFonts w:hint="default"/>
        <w:lang w:val="en-US" w:eastAsia="en-US" w:bidi="en-US"/>
      </w:rPr>
    </w:lvl>
    <w:lvl w:ilvl="8" w:tplc="6150D334">
      <w:numFmt w:val="bullet"/>
      <w:lvlText w:val="•"/>
      <w:lvlJc w:val="left"/>
      <w:pPr>
        <w:ind w:left="8770" w:hanging="284"/>
      </w:pPr>
      <w:rPr>
        <w:rFonts w:hint="default"/>
        <w:lang w:val="en-US" w:eastAsia="en-US" w:bidi="en-US"/>
      </w:rPr>
    </w:lvl>
  </w:abstractNum>
  <w:abstractNum w:abstractNumId="37" w15:restartNumberingAfterBreak="0">
    <w:nsid w:val="74DD1BC3"/>
    <w:multiLevelType w:val="hybridMultilevel"/>
    <w:tmpl w:val="959E6918"/>
    <w:lvl w:ilvl="0" w:tplc="18090003">
      <w:start w:val="1"/>
      <w:numFmt w:val="bullet"/>
      <w:lvlText w:val="o"/>
      <w:lvlJc w:val="left"/>
      <w:pPr>
        <w:ind w:left="780" w:hanging="360"/>
      </w:pPr>
      <w:rPr>
        <w:rFonts w:ascii="Courier New" w:hAnsi="Courier New" w:cs="Courier New" w:hint="default"/>
      </w:rPr>
    </w:lvl>
    <w:lvl w:ilvl="1" w:tplc="18090003">
      <w:start w:val="1"/>
      <w:numFmt w:val="bullet"/>
      <w:lvlText w:val="o"/>
      <w:lvlJc w:val="left"/>
      <w:pPr>
        <w:ind w:left="1500" w:hanging="360"/>
      </w:pPr>
      <w:rPr>
        <w:rFonts w:ascii="Courier New" w:hAnsi="Courier New" w:cs="Courier New" w:hint="default"/>
      </w:rPr>
    </w:lvl>
    <w:lvl w:ilvl="2" w:tplc="18090005">
      <w:start w:val="1"/>
      <w:numFmt w:val="bullet"/>
      <w:lvlText w:val=""/>
      <w:lvlJc w:val="left"/>
      <w:pPr>
        <w:ind w:left="2220" w:hanging="360"/>
      </w:pPr>
      <w:rPr>
        <w:rFonts w:ascii="Wingdings" w:hAnsi="Wingdings" w:hint="default"/>
      </w:rPr>
    </w:lvl>
    <w:lvl w:ilvl="3" w:tplc="18090001">
      <w:start w:val="1"/>
      <w:numFmt w:val="bullet"/>
      <w:lvlText w:val=""/>
      <w:lvlJc w:val="left"/>
      <w:pPr>
        <w:ind w:left="2940" w:hanging="360"/>
      </w:pPr>
      <w:rPr>
        <w:rFonts w:ascii="Symbol" w:hAnsi="Symbol" w:hint="default"/>
      </w:rPr>
    </w:lvl>
    <w:lvl w:ilvl="4" w:tplc="18090003">
      <w:start w:val="1"/>
      <w:numFmt w:val="bullet"/>
      <w:lvlText w:val="o"/>
      <w:lvlJc w:val="left"/>
      <w:pPr>
        <w:ind w:left="3660" w:hanging="360"/>
      </w:pPr>
      <w:rPr>
        <w:rFonts w:ascii="Courier New" w:hAnsi="Courier New" w:cs="Courier New" w:hint="default"/>
      </w:rPr>
    </w:lvl>
    <w:lvl w:ilvl="5" w:tplc="18090005">
      <w:start w:val="1"/>
      <w:numFmt w:val="bullet"/>
      <w:lvlText w:val=""/>
      <w:lvlJc w:val="left"/>
      <w:pPr>
        <w:ind w:left="4380" w:hanging="360"/>
      </w:pPr>
      <w:rPr>
        <w:rFonts w:ascii="Wingdings" w:hAnsi="Wingdings" w:hint="default"/>
      </w:rPr>
    </w:lvl>
    <w:lvl w:ilvl="6" w:tplc="18090001">
      <w:start w:val="1"/>
      <w:numFmt w:val="bullet"/>
      <w:lvlText w:val=""/>
      <w:lvlJc w:val="left"/>
      <w:pPr>
        <w:ind w:left="5100" w:hanging="360"/>
      </w:pPr>
      <w:rPr>
        <w:rFonts w:ascii="Symbol" w:hAnsi="Symbol" w:hint="default"/>
      </w:rPr>
    </w:lvl>
    <w:lvl w:ilvl="7" w:tplc="18090003">
      <w:start w:val="1"/>
      <w:numFmt w:val="bullet"/>
      <w:lvlText w:val="o"/>
      <w:lvlJc w:val="left"/>
      <w:pPr>
        <w:ind w:left="5820" w:hanging="360"/>
      </w:pPr>
      <w:rPr>
        <w:rFonts w:ascii="Courier New" w:hAnsi="Courier New" w:cs="Courier New" w:hint="default"/>
      </w:rPr>
    </w:lvl>
    <w:lvl w:ilvl="8" w:tplc="18090005">
      <w:start w:val="1"/>
      <w:numFmt w:val="bullet"/>
      <w:lvlText w:val=""/>
      <w:lvlJc w:val="left"/>
      <w:pPr>
        <w:ind w:left="6540" w:hanging="360"/>
      </w:pPr>
      <w:rPr>
        <w:rFonts w:ascii="Wingdings" w:hAnsi="Wingdings" w:hint="default"/>
      </w:rPr>
    </w:lvl>
  </w:abstractNum>
  <w:abstractNum w:abstractNumId="38" w15:restartNumberingAfterBreak="0">
    <w:nsid w:val="767834D0"/>
    <w:multiLevelType w:val="hybridMultilevel"/>
    <w:tmpl w:val="77C09984"/>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0733FA"/>
    <w:multiLevelType w:val="hybridMultilevel"/>
    <w:tmpl w:val="9F20068E"/>
    <w:lvl w:ilvl="0" w:tplc="F8BABC2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2388217">
    <w:abstractNumId w:val="23"/>
  </w:num>
  <w:num w:numId="2" w16cid:durableId="895550314">
    <w:abstractNumId w:val="17"/>
  </w:num>
  <w:num w:numId="3" w16cid:durableId="635524166">
    <w:abstractNumId w:val="38"/>
  </w:num>
  <w:num w:numId="4" w16cid:durableId="246697332">
    <w:abstractNumId w:val="39"/>
  </w:num>
  <w:num w:numId="5" w16cid:durableId="2082751398">
    <w:abstractNumId w:val="0"/>
  </w:num>
  <w:num w:numId="6" w16cid:durableId="857499825">
    <w:abstractNumId w:val="1"/>
  </w:num>
  <w:num w:numId="7" w16cid:durableId="680274542">
    <w:abstractNumId w:val="2"/>
  </w:num>
  <w:num w:numId="8" w16cid:durableId="723452973">
    <w:abstractNumId w:val="3"/>
  </w:num>
  <w:num w:numId="9" w16cid:durableId="1042168291">
    <w:abstractNumId w:val="8"/>
  </w:num>
  <w:num w:numId="10" w16cid:durableId="1653367291">
    <w:abstractNumId w:val="4"/>
  </w:num>
  <w:num w:numId="11" w16cid:durableId="493763805">
    <w:abstractNumId w:val="5"/>
  </w:num>
  <w:num w:numId="12" w16cid:durableId="1132282935">
    <w:abstractNumId w:val="6"/>
  </w:num>
  <w:num w:numId="13" w16cid:durableId="950550249">
    <w:abstractNumId w:val="7"/>
  </w:num>
  <w:num w:numId="14" w16cid:durableId="923341494">
    <w:abstractNumId w:val="9"/>
  </w:num>
  <w:num w:numId="15" w16cid:durableId="1356954890">
    <w:abstractNumId w:val="29"/>
  </w:num>
  <w:num w:numId="16" w16cid:durableId="947658075">
    <w:abstractNumId w:val="11"/>
  </w:num>
  <w:num w:numId="17" w16cid:durableId="1971089706">
    <w:abstractNumId w:val="36"/>
  </w:num>
  <w:num w:numId="18" w16cid:durableId="1717897286">
    <w:abstractNumId w:val="21"/>
  </w:num>
  <w:num w:numId="19" w16cid:durableId="170679778">
    <w:abstractNumId w:val="31"/>
  </w:num>
  <w:num w:numId="20" w16cid:durableId="1826896374">
    <w:abstractNumId w:val="26"/>
  </w:num>
  <w:num w:numId="21" w16cid:durableId="789933271">
    <w:abstractNumId w:val="24"/>
  </w:num>
  <w:num w:numId="22" w16cid:durableId="548341163">
    <w:abstractNumId w:val="18"/>
  </w:num>
  <w:num w:numId="23" w16cid:durableId="1625185568">
    <w:abstractNumId w:val="28"/>
  </w:num>
  <w:num w:numId="24" w16cid:durableId="2002928846">
    <w:abstractNumId w:val="30"/>
  </w:num>
  <w:num w:numId="25" w16cid:durableId="456265589">
    <w:abstractNumId w:val="22"/>
  </w:num>
  <w:num w:numId="26" w16cid:durableId="1766730503">
    <w:abstractNumId w:val="34"/>
  </w:num>
  <w:num w:numId="27" w16cid:durableId="1126313846">
    <w:abstractNumId w:val="13"/>
  </w:num>
  <w:num w:numId="28" w16cid:durableId="410347701">
    <w:abstractNumId w:val="33"/>
  </w:num>
  <w:num w:numId="29" w16cid:durableId="1620603771">
    <w:abstractNumId w:val="37"/>
  </w:num>
  <w:num w:numId="30" w16cid:durableId="1439566295">
    <w:abstractNumId w:val="14"/>
  </w:num>
  <w:num w:numId="31" w16cid:durableId="969284170">
    <w:abstractNumId w:val="20"/>
  </w:num>
  <w:num w:numId="32" w16cid:durableId="905870706">
    <w:abstractNumId w:val="27"/>
  </w:num>
  <w:num w:numId="33" w16cid:durableId="1456093674">
    <w:abstractNumId w:val="12"/>
  </w:num>
  <w:num w:numId="34" w16cid:durableId="306714841">
    <w:abstractNumId w:val="15"/>
  </w:num>
  <w:num w:numId="35" w16cid:durableId="373845765">
    <w:abstractNumId w:val="10"/>
  </w:num>
  <w:num w:numId="36" w16cid:durableId="180751363">
    <w:abstractNumId w:val="16"/>
  </w:num>
  <w:num w:numId="37" w16cid:durableId="174002468">
    <w:abstractNumId w:val="19"/>
  </w:num>
  <w:num w:numId="38" w16cid:durableId="820003991">
    <w:abstractNumId w:val="25"/>
  </w:num>
  <w:num w:numId="39" w16cid:durableId="1369531148">
    <w:abstractNumId w:val="32"/>
  </w:num>
  <w:num w:numId="40" w16cid:durableId="150577853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DCB"/>
    <w:rsid w:val="00007C4F"/>
    <w:rsid w:val="000113EB"/>
    <w:rsid w:val="000117FD"/>
    <w:rsid w:val="00012491"/>
    <w:rsid w:val="0001564B"/>
    <w:rsid w:val="0001618A"/>
    <w:rsid w:val="00020E6D"/>
    <w:rsid w:val="00025EBF"/>
    <w:rsid w:val="00027067"/>
    <w:rsid w:val="00032AE6"/>
    <w:rsid w:val="00034F1D"/>
    <w:rsid w:val="00036E24"/>
    <w:rsid w:val="00043453"/>
    <w:rsid w:val="0004508F"/>
    <w:rsid w:val="00051578"/>
    <w:rsid w:val="00053CA2"/>
    <w:rsid w:val="0005692F"/>
    <w:rsid w:val="00062F7A"/>
    <w:rsid w:val="000634B7"/>
    <w:rsid w:val="00072991"/>
    <w:rsid w:val="0007401B"/>
    <w:rsid w:val="00074B10"/>
    <w:rsid w:val="000756DE"/>
    <w:rsid w:val="000814BB"/>
    <w:rsid w:val="00082149"/>
    <w:rsid w:val="000828DF"/>
    <w:rsid w:val="00083CBC"/>
    <w:rsid w:val="00085DCE"/>
    <w:rsid w:val="00086BE9"/>
    <w:rsid w:val="000A3252"/>
    <w:rsid w:val="000A45FA"/>
    <w:rsid w:val="000B0071"/>
    <w:rsid w:val="000B01B6"/>
    <w:rsid w:val="000B05D9"/>
    <w:rsid w:val="000B0934"/>
    <w:rsid w:val="000B1AB3"/>
    <w:rsid w:val="000C5DD7"/>
    <w:rsid w:val="000D0090"/>
    <w:rsid w:val="000D064D"/>
    <w:rsid w:val="000D1806"/>
    <w:rsid w:val="000D2F8B"/>
    <w:rsid w:val="000D556A"/>
    <w:rsid w:val="000D5DC2"/>
    <w:rsid w:val="000D658B"/>
    <w:rsid w:val="000E1CEB"/>
    <w:rsid w:val="000E2B63"/>
    <w:rsid w:val="000E37DA"/>
    <w:rsid w:val="000E5B8A"/>
    <w:rsid w:val="000F059D"/>
    <w:rsid w:val="000F224A"/>
    <w:rsid w:val="000F2C3B"/>
    <w:rsid w:val="000F5611"/>
    <w:rsid w:val="000F6F89"/>
    <w:rsid w:val="000F721A"/>
    <w:rsid w:val="001000CF"/>
    <w:rsid w:val="00104602"/>
    <w:rsid w:val="00105CC6"/>
    <w:rsid w:val="0010742C"/>
    <w:rsid w:val="00111510"/>
    <w:rsid w:val="001115DC"/>
    <w:rsid w:val="00111987"/>
    <w:rsid w:val="0011231E"/>
    <w:rsid w:val="001124DD"/>
    <w:rsid w:val="00114504"/>
    <w:rsid w:val="00114AC3"/>
    <w:rsid w:val="00114C20"/>
    <w:rsid w:val="001205EB"/>
    <w:rsid w:val="00131A60"/>
    <w:rsid w:val="00132D55"/>
    <w:rsid w:val="00133039"/>
    <w:rsid w:val="00133BF8"/>
    <w:rsid w:val="00134358"/>
    <w:rsid w:val="001352A6"/>
    <w:rsid w:val="00142362"/>
    <w:rsid w:val="001440E8"/>
    <w:rsid w:val="001464A9"/>
    <w:rsid w:val="00146C64"/>
    <w:rsid w:val="00147272"/>
    <w:rsid w:val="00147898"/>
    <w:rsid w:val="00152548"/>
    <w:rsid w:val="00160C64"/>
    <w:rsid w:val="00161509"/>
    <w:rsid w:val="00162F42"/>
    <w:rsid w:val="0016553A"/>
    <w:rsid w:val="00165580"/>
    <w:rsid w:val="00166D9F"/>
    <w:rsid w:val="0016701B"/>
    <w:rsid w:val="0016744B"/>
    <w:rsid w:val="0017427E"/>
    <w:rsid w:val="001748F2"/>
    <w:rsid w:val="0017613C"/>
    <w:rsid w:val="00183D54"/>
    <w:rsid w:val="0018437C"/>
    <w:rsid w:val="0018563B"/>
    <w:rsid w:val="00185EB3"/>
    <w:rsid w:val="0019031B"/>
    <w:rsid w:val="00190E99"/>
    <w:rsid w:val="00193A21"/>
    <w:rsid w:val="0019580F"/>
    <w:rsid w:val="001A2891"/>
    <w:rsid w:val="001A7A1C"/>
    <w:rsid w:val="001A7C59"/>
    <w:rsid w:val="001B008E"/>
    <w:rsid w:val="001B03B1"/>
    <w:rsid w:val="001C2529"/>
    <w:rsid w:val="001C365B"/>
    <w:rsid w:val="001C4AB0"/>
    <w:rsid w:val="001C7286"/>
    <w:rsid w:val="001D312A"/>
    <w:rsid w:val="001D3C77"/>
    <w:rsid w:val="001E4745"/>
    <w:rsid w:val="001E5186"/>
    <w:rsid w:val="001E7467"/>
    <w:rsid w:val="001F3D78"/>
    <w:rsid w:val="001F53F4"/>
    <w:rsid w:val="001F7A77"/>
    <w:rsid w:val="00200347"/>
    <w:rsid w:val="002016FC"/>
    <w:rsid w:val="00201F75"/>
    <w:rsid w:val="00205F5B"/>
    <w:rsid w:val="00206A5F"/>
    <w:rsid w:val="00206D1E"/>
    <w:rsid w:val="00206FAF"/>
    <w:rsid w:val="0020722E"/>
    <w:rsid w:val="00211FD3"/>
    <w:rsid w:val="002134E0"/>
    <w:rsid w:val="00214BF9"/>
    <w:rsid w:val="00214D39"/>
    <w:rsid w:val="002172FA"/>
    <w:rsid w:val="00217855"/>
    <w:rsid w:val="00217DAD"/>
    <w:rsid w:val="00226406"/>
    <w:rsid w:val="00230312"/>
    <w:rsid w:val="002316E3"/>
    <w:rsid w:val="00233E7C"/>
    <w:rsid w:val="0023696C"/>
    <w:rsid w:val="00244324"/>
    <w:rsid w:val="0024454C"/>
    <w:rsid w:val="002449C3"/>
    <w:rsid w:val="0024653C"/>
    <w:rsid w:val="00251CAA"/>
    <w:rsid w:val="00252442"/>
    <w:rsid w:val="0025337C"/>
    <w:rsid w:val="00253E90"/>
    <w:rsid w:val="00254E21"/>
    <w:rsid w:val="00266E4F"/>
    <w:rsid w:val="00267DB9"/>
    <w:rsid w:val="002709A1"/>
    <w:rsid w:val="002728A0"/>
    <w:rsid w:val="00274217"/>
    <w:rsid w:val="002759D2"/>
    <w:rsid w:val="002830E2"/>
    <w:rsid w:val="0029117B"/>
    <w:rsid w:val="00292BE4"/>
    <w:rsid w:val="00294325"/>
    <w:rsid w:val="00297154"/>
    <w:rsid w:val="002A0169"/>
    <w:rsid w:val="002A01E0"/>
    <w:rsid w:val="002A0935"/>
    <w:rsid w:val="002A34F9"/>
    <w:rsid w:val="002A7327"/>
    <w:rsid w:val="002B0269"/>
    <w:rsid w:val="002B0701"/>
    <w:rsid w:val="002B21F9"/>
    <w:rsid w:val="002B5B60"/>
    <w:rsid w:val="002B5D84"/>
    <w:rsid w:val="002C2ABF"/>
    <w:rsid w:val="002C3BE0"/>
    <w:rsid w:val="002C40B4"/>
    <w:rsid w:val="002C6B1B"/>
    <w:rsid w:val="002C75F6"/>
    <w:rsid w:val="002D0C78"/>
    <w:rsid w:val="002D4254"/>
    <w:rsid w:val="002E048D"/>
    <w:rsid w:val="002E16E8"/>
    <w:rsid w:val="002E2A0C"/>
    <w:rsid w:val="002E4CD7"/>
    <w:rsid w:val="002E727C"/>
    <w:rsid w:val="003013C0"/>
    <w:rsid w:val="003038DF"/>
    <w:rsid w:val="00305481"/>
    <w:rsid w:val="00307D4C"/>
    <w:rsid w:val="0031109A"/>
    <w:rsid w:val="003119E3"/>
    <w:rsid w:val="00313275"/>
    <w:rsid w:val="00314138"/>
    <w:rsid w:val="00314D41"/>
    <w:rsid w:val="00314ECC"/>
    <w:rsid w:val="0031548F"/>
    <w:rsid w:val="0032062B"/>
    <w:rsid w:val="003222A7"/>
    <w:rsid w:val="00325496"/>
    <w:rsid w:val="0032604C"/>
    <w:rsid w:val="00331D7A"/>
    <w:rsid w:val="00340115"/>
    <w:rsid w:val="00347372"/>
    <w:rsid w:val="00351FDB"/>
    <w:rsid w:val="003534A5"/>
    <w:rsid w:val="00355AED"/>
    <w:rsid w:val="0037041A"/>
    <w:rsid w:val="00370AA8"/>
    <w:rsid w:val="003711E6"/>
    <w:rsid w:val="00371A15"/>
    <w:rsid w:val="0038038C"/>
    <w:rsid w:val="0038340B"/>
    <w:rsid w:val="00384CBF"/>
    <w:rsid w:val="00385378"/>
    <w:rsid w:val="00385D97"/>
    <w:rsid w:val="00387170"/>
    <w:rsid w:val="00390FCC"/>
    <w:rsid w:val="00391305"/>
    <w:rsid w:val="0039376C"/>
    <w:rsid w:val="0039422C"/>
    <w:rsid w:val="003A3836"/>
    <w:rsid w:val="003B2B68"/>
    <w:rsid w:val="003B3C8E"/>
    <w:rsid w:val="003C2F16"/>
    <w:rsid w:val="003C317B"/>
    <w:rsid w:val="003C5BFD"/>
    <w:rsid w:val="003D6212"/>
    <w:rsid w:val="003E04AC"/>
    <w:rsid w:val="003E18E6"/>
    <w:rsid w:val="003E4351"/>
    <w:rsid w:val="003E6C0C"/>
    <w:rsid w:val="003F3328"/>
    <w:rsid w:val="003F3E4B"/>
    <w:rsid w:val="003F4667"/>
    <w:rsid w:val="004015A5"/>
    <w:rsid w:val="00402370"/>
    <w:rsid w:val="004023C5"/>
    <w:rsid w:val="00404505"/>
    <w:rsid w:val="00405501"/>
    <w:rsid w:val="00406BC3"/>
    <w:rsid w:val="00406D9F"/>
    <w:rsid w:val="00412AC7"/>
    <w:rsid w:val="00417A32"/>
    <w:rsid w:val="00420AC6"/>
    <w:rsid w:val="00422365"/>
    <w:rsid w:val="004258DC"/>
    <w:rsid w:val="00435861"/>
    <w:rsid w:val="00436191"/>
    <w:rsid w:val="00436501"/>
    <w:rsid w:val="00440C64"/>
    <w:rsid w:val="00441548"/>
    <w:rsid w:val="00446CBE"/>
    <w:rsid w:val="004478EE"/>
    <w:rsid w:val="00450782"/>
    <w:rsid w:val="00452394"/>
    <w:rsid w:val="00453A8A"/>
    <w:rsid w:val="00454281"/>
    <w:rsid w:val="00460F94"/>
    <w:rsid w:val="00463356"/>
    <w:rsid w:val="0046602E"/>
    <w:rsid w:val="00471352"/>
    <w:rsid w:val="0047353A"/>
    <w:rsid w:val="00473732"/>
    <w:rsid w:val="004738D2"/>
    <w:rsid w:val="0047529E"/>
    <w:rsid w:val="00477F9D"/>
    <w:rsid w:val="0048090A"/>
    <w:rsid w:val="0048758D"/>
    <w:rsid w:val="004905A6"/>
    <w:rsid w:val="00492AE3"/>
    <w:rsid w:val="004A01DF"/>
    <w:rsid w:val="004A2207"/>
    <w:rsid w:val="004A5B59"/>
    <w:rsid w:val="004A6DD3"/>
    <w:rsid w:val="004B2810"/>
    <w:rsid w:val="004B284A"/>
    <w:rsid w:val="004B305A"/>
    <w:rsid w:val="004C1FC1"/>
    <w:rsid w:val="004C746E"/>
    <w:rsid w:val="004D2B4A"/>
    <w:rsid w:val="004D3D38"/>
    <w:rsid w:val="004E067C"/>
    <w:rsid w:val="004E345B"/>
    <w:rsid w:val="004E4077"/>
    <w:rsid w:val="004F1E95"/>
    <w:rsid w:val="004F732C"/>
    <w:rsid w:val="0050237C"/>
    <w:rsid w:val="00504863"/>
    <w:rsid w:val="0050618E"/>
    <w:rsid w:val="00507EDD"/>
    <w:rsid w:val="00511288"/>
    <w:rsid w:val="005135DE"/>
    <w:rsid w:val="0051433D"/>
    <w:rsid w:val="005162EA"/>
    <w:rsid w:val="00520E79"/>
    <w:rsid w:val="00523EA7"/>
    <w:rsid w:val="00530BF0"/>
    <w:rsid w:val="00531F03"/>
    <w:rsid w:val="00532EB8"/>
    <w:rsid w:val="00533703"/>
    <w:rsid w:val="005344FA"/>
    <w:rsid w:val="00535779"/>
    <w:rsid w:val="00545B8F"/>
    <w:rsid w:val="005479A1"/>
    <w:rsid w:val="00550FB7"/>
    <w:rsid w:val="0055106D"/>
    <w:rsid w:val="00551BC1"/>
    <w:rsid w:val="00551CFA"/>
    <w:rsid w:val="005554E1"/>
    <w:rsid w:val="00557EEF"/>
    <w:rsid w:val="00561E34"/>
    <w:rsid w:val="005625DB"/>
    <w:rsid w:val="00567989"/>
    <w:rsid w:val="00571744"/>
    <w:rsid w:val="005722B8"/>
    <w:rsid w:val="00584A84"/>
    <w:rsid w:val="00586D40"/>
    <w:rsid w:val="0058715B"/>
    <w:rsid w:val="00593A2D"/>
    <w:rsid w:val="00594F28"/>
    <w:rsid w:val="005A7453"/>
    <w:rsid w:val="005B0FF7"/>
    <w:rsid w:val="005B36EE"/>
    <w:rsid w:val="005B46D8"/>
    <w:rsid w:val="005B4C08"/>
    <w:rsid w:val="005C1AAE"/>
    <w:rsid w:val="005C4788"/>
    <w:rsid w:val="005C7558"/>
    <w:rsid w:val="005D2AC6"/>
    <w:rsid w:val="005D5E47"/>
    <w:rsid w:val="005D777F"/>
    <w:rsid w:val="005E03C2"/>
    <w:rsid w:val="005E4C79"/>
    <w:rsid w:val="005E532A"/>
    <w:rsid w:val="005E7BDE"/>
    <w:rsid w:val="005E7C18"/>
    <w:rsid w:val="005F095C"/>
    <w:rsid w:val="005F0D9C"/>
    <w:rsid w:val="005F131F"/>
    <w:rsid w:val="005F2B94"/>
    <w:rsid w:val="005F4F5F"/>
    <w:rsid w:val="005F7E2F"/>
    <w:rsid w:val="00602E50"/>
    <w:rsid w:val="00605468"/>
    <w:rsid w:val="00607C65"/>
    <w:rsid w:val="00610A59"/>
    <w:rsid w:val="00617EF8"/>
    <w:rsid w:val="0062030C"/>
    <w:rsid w:val="00627678"/>
    <w:rsid w:val="00632A32"/>
    <w:rsid w:val="0063463C"/>
    <w:rsid w:val="0063516C"/>
    <w:rsid w:val="00635305"/>
    <w:rsid w:val="00635FBA"/>
    <w:rsid w:val="00643226"/>
    <w:rsid w:val="00643E7C"/>
    <w:rsid w:val="00651CE7"/>
    <w:rsid w:val="0065401C"/>
    <w:rsid w:val="00661D1A"/>
    <w:rsid w:val="006647CB"/>
    <w:rsid w:val="006654E1"/>
    <w:rsid w:val="006660D7"/>
    <w:rsid w:val="00666474"/>
    <w:rsid w:val="00671645"/>
    <w:rsid w:val="00672F4E"/>
    <w:rsid w:val="00675327"/>
    <w:rsid w:val="006821C3"/>
    <w:rsid w:val="00682BBD"/>
    <w:rsid w:val="00682CDA"/>
    <w:rsid w:val="00685F08"/>
    <w:rsid w:val="00690A4D"/>
    <w:rsid w:val="00697B6B"/>
    <w:rsid w:val="006A125F"/>
    <w:rsid w:val="006A3C7F"/>
    <w:rsid w:val="006B1D0C"/>
    <w:rsid w:val="006B3EBC"/>
    <w:rsid w:val="006C150F"/>
    <w:rsid w:val="006C1EE8"/>
    <w:rsid w:val="006C7108"/>
    <w:rsid w:val="006D118E"/>
    <w:rsid w:val="006D36F3"/>
    <w:rsid w:val="006D53F6"/>
    <w:rsid w:val="006E13A2"/>
    <w:rsid w:val="006E6C4E"/>
    <w:rsid w:val="006E7298"/>
    <w:rsid w:val="006F4D03"/>
    <w:rsid w:val="006F5F67"/>
    <w:rsid w:val="006F6966"/>
    <w:rsid w:val="006F7195"/>
    <w:rsid w:val="006F7FC7"/>
    <w:rsid w:val="00703E61"/>
    <w:rsid w:val="00705360"/>
    <w:rsid w:val="007064C0"/>
    <w:rsid w:val="0070694F"/>
    <w:rsid w:val="00713421"/>
    <w:rsid w:val="00716D45"/>
    <w:rsid w:val="00725EB2"/>
    <w:rsid w:val="00733175"/>
    <w:rsid w:val="007332D1"/>
    <w:rsid w:val="00734118"/>
    <w:rsid w:val="00735D63"/>
    <w:rsid w:val="007377D5"/>
    <w:rsid w:val="00737F44"/>
    <w:rsid w:val="007428EF"/>
    <w:rsid w:val="007441ED"/>
    <w:rsid w:val="0074695D"/>
    <w:rsid w:val="007529F3"/>
    <w:rsid w:val="00752C48"/>
    <w:rsid w:val="0075433C"/>
    <w:rsid w:val="007573E5"/>
    <w:rsid w:val="00757CBE"/>
    <w:rsid w:val="00760C4B"/>
    <w:rsid w:val="00761468"/>
    <w:rsid w:val="0076281C"/>
    <w:rsid w:val="00770AB0"/>
    <w:rsid w:val="0077163D"/>
    <w:rsid w:val="007778CC"/>
    <w:rsid w:val="0078123C"/>
    <w:rsid w:val="00783312"/>
    <w:rsid w:val="0078508F"/>
    <w:rsid w:val="00785C72"/>
    <w:rsid w:val="007862B4"/>
    <w:rsid w:val="00787852"/>
    <w:rsid w:val="00787FFE"/>
    <w:rsid w:val="00790453"/>
    <w:rsid w:val="00795187"/>
    <w:rsid w:val="007A3825"/>
    <w:rsid w:val="007A5717"/>
    <w:rsid w:val="007A5DE5"/>
    <w:rsid w:val="007B077E"/>
    <w:rsid w:val="007B1167"/>
    <w:rsid w:val="007B4E8E"/>
    <w:rsid w:val="007B7768"/>
    <w:rsid w:val="007C006D"/>
    <w:rsid w:val="007C02A2"/>
    <w:rsid w:val="007C12B5"/>
    <w:rsid w:val="007C2182"/>
    <w:rsid w:val="007C7828"/>
    <w:rsid w:val="007D2C8A"/>
    <w:rsid w:val="007D6590"/>
    <w:rsid w:val="007D65EF"/>
    <w:rsid w:val="007D6BC6"/>
    <w:rsid w:val="007E1B0E"/>
    <w:rsid w:val="007E2BDD"/>
    <w:rsid w:val="007E3426"/>
    <w:rsid w:val="007E5F2E"/>
    <w:rsid w:val="007E7CFD"/>
    <w:rsid w:val="00802B61"/>
    <w:rsid w:val="0080536C"/>
    <w:rsid w:val="00810C90"/>
    <w:rsid w:val="008129F1"/>
    <w:rsid w:val="008147B3"/>
    <w:rsid w:val="00815845"/>
    <w:rsid w:val="00817C80"/>
    <w:rsid w:val="00817DF9"/>
    <w:rsid w:val="00823BD0"/>
    <w:rsid w:val="008258CB"/>
    <w:rsid w:val="00832087"/>
    <w:rsid w:val="00832E60"/>
    <w:rsid w:val="008372A1"/>
    <w:rsid w:val="00841A4F"/>
    <w:rsid w:val="00841ACF"/>
    <w:rsid w:val="00842793"/>
    <w:rsid w:val="0084422F"/>
    <w:rsid w:val="008460AD"/>
    <w:rsid w:val="008462F2"/>
    <w:rsid w:val="00853AD0"/>
    <w:rsid w:val="00860CD1"/>
    <w:rsid w:val="008619CF"/>
    <w:rsid w:val="00865587"/>
    <w:rsid w:val="00867006"/>
    <w:rsid w:val="008732B9"/>
    <w:rsid w:val="008807EF"/>
    <w:rsid w:val="008814A5"/>
    <w:rsid w:val="00881754"/>
    <w:rsid w:val="0088223A"/>
    <w:rsid w:val="00882D93"/>
    <w:rsid w:val="00884649"/>
    <w:rsid w:val="008940A8"/>
    <w:rsid w:val="0089554D"/>
    <w:rsid w:val="00895D00"/>
    <w:rsid w:val="00897DA7"/>
    <w:rsid w:val="008A077D"/>
    <w:rsid w:val="008A08B2"/>
    <w:rsid w:val="008A2CC1"/>
    <w:rsid w:val="008A7244"/>
    <w:rsid w:val="008A7B3B"/>
    <w:rsid w:val="008B061B"/>
    <w:rsid w:val="008C015A"/>
    <w:rsid w:val="008C0861"/>
    <w:rsid w:val="008C2621"/>
    <w:rsid w:val="008C2FB4"/>
    <w:rsid w:val="008C49C8"/>
    <w:rsid w:val="008D1AFF"/>
    <w:rsid w:val="008D1C74"/>
    <w:rsid w:val="008D3B08"/>
    <w:rsid w:val="008D6F44"/>
    <w:rsid w:val="008D7B9E"/>
    <w:rsid w:val="008E3467"/>
    <w:rsid w:val="008E7487"/>
    <w:rsid w:val="008F1665"/>
    <w:rsid w:val="008F3458"/>
    <w:rsid w:val="008F431C"/>
    <w:rsid w:val="008F68C4"/>
    <w:rsid w:val="008F7F56"/>
    <w:rsid w:val="00900640"/>
    <w:rsid w:val="00901294"/>
    <w:rsid w:val="009036F3"/>
    <w:rsid w:val="00904606"/>
    <w:rsid w:val="009058CA"/>
    <w:rsid w:val="00906385"/>
    <w:rsid w:val="00910EE9"/>
    <w:rsid w:val="009168ED"/>
    <w:rsid w:val="00916FCD"/>
    <w:rsid w:val="0092144C"/>
    <w:rsid w:val="00921566"/>
    <w:rsid w:val="00925847"/>
    <w:rsid w:val="00926B0F"/>
    <w:rsid w:val="00931FB4"/>
    <w:rsid w:val="0094251C"/>
    <w:rsid w:val="00943950"/>
    <w:rsid w:val="00944457"/>
    <w:rsid w:val="00945B1E"/>
    <w:rsid w:val="00951B68"/>
    <w:rsid w:val="00951F03"/>
    <w:rsid w:val="009548A2"/>
    <w:rsid w:val="00954DCD"/>
    <w:rsid w:val="00962B35"/>
    <w:rsid w:val="009652EA"/>
    <w:rsid w:val="00966B1C"/>
    <w:rsid w:val="00972031"/>
    <w:rsid w:val="00972A9E"/>
    <w:rsid w:val="009776DD"/>
    <w:rsid w:val="0098394A"/>
    <w:rsid w:val="00984B2A"/>
    <w:rsid w:val="00984CEF"/>
    <w:rsid w:val="00987F0E"/>
    <w:rsid w:val="009907B9"/>
    <w:rsid w:val="0099120C"/>
    <w:rsid w:val="009920F3"/>
    <w:rsid w:val="0099351B"/>
    <w:rsid w:val="009A3062"/>
    <w:rsid w:val="009A409D"/>
    <w:rsid w:val="009A612C"/>
    <w:rsid w:val="009A6DF0"/>
    <w:rsid w:val="009B153D"/>
    <w:rsid w:val="009B384A"/>
    <w:rsid w:val="009B4252"/>
    <w:rsid w:val="009B640F"/>
    <w:rsid w:val="009B6B37"/>
    <w:rsid w:val="009C39B4"/>
    <w:rsid w:val="009C5C7E"/>
    <w:rsid w:val="009D0F7D"/>
    <w:rsid w:val="009D208A"/>
    <w:rsid w:val="009D24DA"/>
    <w:rsid w:val="009D3FF9"/>
    <w:rsid w:val="009E454C"/>
    <w:rsid w:val="009E4B15"/>
    <w:rsid w:val="009E5A4A"/>
    <w:rsid w:val="009E7918"/>
    <w:rsid w:val="009F148D"/>
    <w:rsid w:val="009F3250"/>
    <w:rsid w:val="009F4F3A"/>
    <w:rsid w:val="009F69A5"/>
    <w:rsid w:val="00A05471"/>
    <w:rsid w:val="00A07D16"/>
    <w:rsid w:val="00A10B10"/>
    <w:rsid w:val="00A121A6"/>
    <w:rsid w:val="00A12C32"/>
    <w:rsid w:val="00A12D0B"/>
    <w:rsid w:val="00A21484"/>
    <w:rsid w:val="00A241A1"/>
    <w:rsid w:val="00A304E5"/>
    <w:rsid w:val="00A33BD8"/>
    <w:rsid w:val="00A353AC"/>
    <w:rsid w:val="00A35D61"/>
    <w:rsid w:val="00A41C9D"/>
    <w:rsid w:val="00A43292"/>
    <w:rsid w:val="00A43713"/>
    <w:rsid w:val="00A50361"/>
    <w:rsid w:val="00A50B34"/>
    <w:rsid w:val="00A53C9F"/>
    <w:rsid w:val="00A57D04"/>
    <w:rsid w:val="00A60449"/>
    <w:rsid w:val="00A6312A"/>
    <w:rsid w:val="00A64106"/>
    <w:rsid w:val="00A662C3"/>
    <w:rsid w:val="00A67997"/>
    <w:rsid w:val="00A70906"/>
    <w:rsid w:val="00A71B59"/>
    <w:rsid w:val="00A733DC"/>
    <w:rsid w:val="00A73EBA"/>
    <w:rsid w:val="00A74456"/>
    <w:rsid w:val="00A82A2D"/>
    <w:rsid w:val="00A831FA"/>
    <w:rsid w:val="00A83362"/>
    <w:rsid w:val="00A92D95"/>
    <w:rsid w:val="00A9336F"/>
    <w:rsid w:val="00A9495B"/>
    <w:rsid w:val="00A95750"/>
    <w:rsid w:val="00A95B18"/>
    <w:rsid w:val="00AA07E3"/>
    <w:rsid w:val="00AA127D"/>
    <w:rsid w:val="00AB0B2D"/>
    <w:rsid w:val="00AB5732"/>
    <w:rsid w:val="00AB63E1"/>
    <w:rsid w:val="00AC0993"/>
    <w:rsid w:val="00AC25B8"/>
    <w:rsid w:val="00AC277D"/>
    <w:rsid w:val="00AC680D"/>
    <w:rsid w:val="00AC6B75"/>
    <w:rsid w:val="00AD151C"/>
    <w:rsid w:val="00AD4CFB"/>
    <w:rsid w:val="00AD4D55"/>
    <w:rsid w:val="00AD4D93"/>
    <w:rsid w:val="00AD5674"/>
    <w:rsid w:val="00AD5D79"/>
    <w:rsid w:val="00AD7EE8"/>
    <w:rsid w:val="00AD7FEC"/>
    <w:rsid w:val="00AE28FC"/>
    <w:rsid w:val="00AE4C67"/>
    <w:rsid w:val="00AE5A1B"/>
    <w:rsid w:val="00AE639B"/>
    <w:rsid w:val="00AF145E"/>
    <w:rsid w:val="00AF6FD9"/>
    <w:rsid w:val="00AF7E8E"/>
    <w:rsid w:val="00B1015D"/>
    <w:rsid w:val="00B103E0"/>
    <w:rsid w:val="00B11221"/>
    <w:rsid w:val="00B11301"/>
    <w:rsid w:val="00B127B3"/>
    <w:rsid w:val="00B1417B"/>
    <w:rsid w:val="00B20289"/>
    <w:rsid w:val="00B23190"/>
    <w:rsid w:val="00B248F2"/>
    <w:rsid w:val="00B2658E"/>
    <w:rsid w:val="00B27668"/>
    <w:rsid w:val="00B30EBA"/>
    <w:rsid w:val="00B33510"/>
    <w:rsid w:val="00B336F4"/>
    <w:rsid w:val="00B34CD4"/>
    <w:rsid w:val="00B37017"/>
    <w:rsid w:val="00B46257"/>
    <w:rsid w:val="00B464FE"/>
    <w:rsid w:val="00B46F31"/>
    <w:rsid w:val="00B476BB"/>
    <w:rsid w:val="00B517F2"/>
    <w:rsid w:val="00B53F59"/>
    <w:rsid w:val="00B600ED"/>
    <w:rsid w:val="00B6076E"/>
    <w:rsid w:val="00B62FB9"/>
    <w:rsid w:val="00B679B1"/>
    <w:rsid w:val="00B707D0"/>
    <w:rsid w:val="00B72369"/>
    <w:rsid w:val="00B72779"/>
    <w:rsid w:val="00B81C12"/>
    <w:rsid w:val="00B82BA3"/>
    <w:rsid w:val="00B8307B"/>
    <w:rsid w:val="00B834EE"/>
    <w:rsid w:val="00B85F0F"/>
    <w:rsid w:val="00B86381"/>
    <w:rsid w:val="00B91814"/>
    <w:rsid w:val="00BA369F"/>
    <w:rsid w:val="00BA6016"/>
    <w:rsid w:val="00BA7262"/>
    <w:rsid w:val="00BA7459"/>
    <w:rsid w:val="00BB166D"/>
    <w:rsid w:val="00BB241C"/>
    <w:rsid w:val="00BB2B8F"/>
    <w:rsid w:val="00BC2531"/>
    <w:rsid w:val="00BC2E65"/>
    <w:rsid w:val="00BC579E"/>
    <w:rsid w:val="00BC5AF7"/>
    <w:rsid w:val="00BD3013"/>
    <w:rsid w:val="00BD4EDA"/>
    <w:rsid w:val="00BD5845"/>
    <w:rsid w:val="00BD6A20"/>
    <w:rsid w:val="00BE030A"/>
    <w:rsid w:val="00BE640B"/>
    <w:rsid w:val="00BF0718"/>
    <w:rsid w:val="00BF10F3"/>
    <w:rsid w:val="00BF1A79"/>
    <w:rsid w:val="00BF30F6"/>
    <w:rsid w:val="00BF638A"/>
    <w:rsid w:val="00BF6AB7"/>
    <w:rsid w:val="00C02D30"/>
    <w:rsid w:val="00C0456D"/>
    <w:rsid w:val="00C07F4E"/>
    <w:rsid w:val="00C11BA6"/>
    <w:rsid w:val="00C11FAC"/>
    <w:rsid w:val="00C17753"/>
    <w:rsid w:val="00C20213"/>
    <w:rsid w:val="00C206FF"/>
    <w:rsid w:val="00C20B52"/>
    <w:rsid w:val="00C21547"/>
    <w:rsid w:val="00C229D5"/>
    <w:rsid w:val="00C22FA9"/>
    <w:rsid w:val="00C277EF"/>
    <w:rsid w:val="00C31D8D"/>
    <w:rsid w:val="00C36931"/>
    <w:rsid w:val="00C43B8B"/>
    <w:rsid w:val="00C46B24"/>
    <w:rsid w:val="00C50B9D"/>
    <w:rsid w:val="00C524EF"/>
    <w:rsid w:val="00C55E5A"/>
    <w:rsid w:val="00C56BE6"/>
    <w:rsid w:val="00C57348"/>
    <w:rsid w:val="00C63729"/>
    <w:rsid w:val="00C66CEB"/>
    <w:rsid w:val="00C67174"/>
    <w:rsid w:val="00C72A71"/>
    <w:rsid w:val="00C75175"/>
    <w:rsid w:val="00C7582C"/>
    <w:rsid w:val="00C7685E"/>
    <w:rsid w:val="00C80709"/>
    <w:rsid w:val="00C80D71"/>
    <w:rsid w:val="00C82CE7"/>
    <w:rsid w:val="00C86AA3"/>
    <w:rsid w:val="00C932BD"/>
    <w:rsid w:val="00C95951"/>
    <w:rsid w:val="00CA0400"/>
    <w:rsid w:val="00CA4E5B"/>
    <w:rsid w:val="00CA56BC"/>
    <w:rsid w:val="00CA60BB"/>
    <w:rsid w:val="00CB12AE"/>
    <w:rsid w:val="00CB156D"/>
    <w:rsid w:val="00CB298D"/>
    <w:rsid w:val="00CB43F8"/>
    <w:rsid w:val="00CB4A70"/>
    <w:rsid w:val="00CB5A80"/>
    <w:rsid w:val="00CC037D"/>
    <w:rsid w:val="00CC1E59"/>
    <w:rsid w:val="00CC21AB"/>
    <w:rsid w:val="00CC4A93"/>
    <w:rsid w:val="00CC78A6"/>
    <w:rsid w:val="00CD11F0"/>
    <w:rsid w:val="00CD1313"/>
    <w:rsid w:val="00CD2DAF"/>
    <w:rsid w:val="00CD611E"/>
    <w:rsid w:val="00CE4349"/>
    <w:rsid w:val="00CE6077"/>
    <w:rsid w:val="00CE77ED"/>
    <w:rsid w:val="00CF3288"/>
    <w:rsid w:val="00CF39EC"/>
    <w:rsid w:val="00CF6B97"/>
    <w:rsid w:val="00CF6F17"/>
    <w:rsid w:val="00CF721D"/>
    <w:rsid w:val="00CF7E1F"/>
    <w:rsid w:val="00D041E4"/>
    <w:rsid w:val="00D13123"/>
    <w:rsid w:val="00D20350"/>
    <w:rsid w:val="00D208AB"/>
    <w:rsid w:val="00D22239"/>
    <w:rsid w:val="00D23D4E"/>
    <w:rsid w:val="00D24D34"/>
    <w:rsid w:val="00D25D95"/>
    <w:rsid w:val="00D268ED"/>
    <w:rsid w:val="00D364B6"/>
    <w:rsid w:val="00D36FB7"/>
    <w:rsid w:val="00D4020B"/>
    <w:rsid w:val="00D4022E"/>
    <w:rsid w:val="00D4359A"/>
    <w:rsid w:val="00D46B25"/>
    <w:rsid w:val="00D51F16"/>
    <w:rsid w:val="00D62EEE"/>
    <w:rsid w:val="00D636E3"/>
    <w:rsid w:val="00D65639"/>
    <w:rsid w:val="00D6612C"/>
    <w:rsid w:val="00D70678"/>
    <w:rsid w:val="00D70899"/>
    <w:rsid w:val="00D71D9A"/>
    <w:rsid w:val="00D72E13"/>
    <w:rsid w:val="00D74493"/>
    <w:rsid w:val="00D91B43"/>
    <w:rsid w:val="00D94569"/>
    <w:rsid w:val="00D94E35"/>
    <w:rsid w:val="00D94F97"/>
    <w:rsid w:val="00D952BE"/>
    <w:rsid w:val="00D95C0A"/>
    <w:rsid w:val="00D95D9F"/>
    <w:rsid w:val="00D9699A"/>
    <w:rsid w:val="00DA0FFB"/>
    <w:rsid w:val="00DA1585"/>
    <w:rsid w:val="00DA35EF"/>
    <w:rsid w:val="00DA5142"/>
    <w:rsid w:val="00DB0C74"/>
    <w:rsid w:val="00DB1F6E"/>
    <w:rsid w:val="00DB2A64"/>
    <w:rsid w:val="00DB31C2"/>
    <w:rsid w:val="00DB507F"/>
    <w:rsid w:val="00DB5213"/>
    <w:rsid w:val="00DB58B6"/>
    <w:rsid w:val="00DC0969"/>
    <w:rsid w:val="00DD4F3F"/>
    <w:rsid w:val="00DD4FEB"/>
    <w:rsid w:val="00DD62FB"/>
    <w:rsid w:val="00DD7231"/>
    <w:rsid w:val="00DE118A"/>
    <w:rsid w:val="00DE1DBC"/>
    <w:rsid w:val="00DE3FC9"/>
    <w:rsid w:val="00DE4092"/>
    <w:rsid w:val="00DE4F60"/>
    <w:rsid w:val="00DF345C"/>
    <w:rsid w:val="00DF3712"/>
    <w:rsid w:val="00DF4955"/>
    <w:rsid w:val="00E021EB"/>
    <w:rsid w:val="00E02E39"/>
    <w:rsid w:val="00E03AA6"/>
    <w:rsid w:val="00E06992"/>
    <w:rsid w:val="00E06E33"/>
    <w:rsid w:val="00E06FE8"/>
    <w:rsid w:val="00E154E3"/>
    <w:rsid w:val="00E22CDA"/>
    <w:rsid w:val="00E25A1B"/>
    <w:rsid w:val="00E34F99"/>
    <w:rsid w:val="00E411F1"/>
    <w:rsid w:val="00E43C0A"/>
    <w:rsid w:val="00E4523B"/>
    <w:rsid w:val="00E46CA1"/>
    <w:rsid w:val="00E5724D"/>
    <w:rsid w:val="00E66999"/>
    <w:rsid w:val="00E71A5E"/>
    <w:rsid w:val="00E71E93"/>
    <w:rsid w:val="00E72DCB"/>
    <w:rsid w:val="00E80875"/>
    <w:rsid w:val="00E82F6B"/>
    <w:rsid w:val="00E83B1D"/>
    <w:rsid w:val="00E86B23"/>
    <w:rsid w:val="00E9036F"/>
    <w:rsid w:val="00E952BF"/>
    <w:rsid w:val="00E97602"/>
    <w:rsid w:val="00EA1559"/>
    <w:rsid w:val="00EA2302"/>
    <w:rsid w:val="00EA3D3E"/>
    <w:rsid w:val="00EB1870"/>
    <w:rsid w:val="00EB35F5"/>
    <w:rsid w:val="00EB48FD"/>
    <w:rsid w:val="00EB65C0"/>
    <w:rsid w:val="00EB68CD"/>
    <w:rsid w:val="00EC1315"/>
    <w:rsid w:val="00EC141F"/>
    <w:rsid w:val="00EC18DA"/>
    <w:rsid w:val="00EC296C"/>
    <w:rsid w:val="00EC39DE"/>
    <w:rsid w:val="00ED0AAC"/>
    <w:rsid w:val="00ED1542"/>
    <w:rsid w:val="00ED3EDF"/>
    <w:rsid w:val="00EE10DD"/>
    <w:rsid w:val="00EE2E2B"/>
    <w:rsid w:val="00EE3ED6"/>
    <w:rsid w:val="00EE3F5F"/>
    <w:rsid w:val="00EE602C"/>
    <w:rsid w:val="00EF0B10"/>
    <w:rsid w:val="00EF0EE1"/>
    <w:rsid w:val="00EF3226"/>
    <w:rsid w:val="00F043D0"/>
    <w:rsid w:val="00F0518D"/>
    <w:rsid w:val="00F06C4C"/>
    <w:rsid w:val="00F07339"/>
    <w:rsid w:val="00F12722"/>
    <w:rsid w:val="00F12F61"/>
    <w:rsid w:val="00F16301"/>
    <w:rsid w:val="00F216BD"/>
    <w:rsid w:val="00F21BAE"/>
    <w:rsid w:val="00F21EDD"/>
    <w:rsid w:val="00F31556"/>
    <w:rsid w:val="00F347DB"/>
    <w:rsid w:val="00F40F22"/>
    <w:rsid w:val="00F4306A"/>
    <w:rsid w:val="00F47643"/>
    <w:rsid w:val="00F54118"/>
    <w:rsid w:val="00F558A3"/>
    <w:rsid w:val="00F560BA"/>
    <w:rsid w:val="00F61A77"/>
    <w:rsid w:val="00F65651"/>
    <w:rsid w:val="00F65EAB"/>
    <w:rsid w:val="00F66547"/>
    <w:rsid w:val="00F6797D"/>
    <w:rsid w:val="00F72E4F"/>
    <w:rsid w:val="00F75235"/>
    <w:rsid w:val="00F76B95"/>
    <w:rsid w:val="00F8382B"/>
    <w:rsid w:val="00F878F6"/>
    <w:rsid w:val="00F92824"/>
    <w:rsid w:val="00F9332D"/>
    <w:rsid w:val="00F94666"/>
    <w:rsid w:val="00F966D0"/>
    <w:rsid w:val="00F97004"/>
    <w:rsid w:val="00FA0468"/>
    <w:rsid w:val="00FA1ADD"/>
    <w:rsid w:val="00FA239B"/>
    <w:rsid w:val="00FA533B"/>
    <w:rsid w:val="00FB10DE"/>
    <w:rsid w:val="00FB53CF"/>
    <w:rsid w:val="00FB636A"/>
    <w:rsid w:val="00FC0080"/>
    <w:rsid w:val="00FC0A98"/>
    <w:rsid w:val="00FC0D88"/>
    <w:rsid w:val="00FC0E0B"/>
    <w:rsid w:val="00FC2B69"/>
    <w:rsid w:val="00FC33FF"/>
    <w:rsid w:val="00FC6994"/>
    <w:rsid w:val="00FD02B7"/>
    <w:rsid w:val="00FE3DA9"/>
    <w:rsid w:val="00FE48FD"/>
    <w:rsid w:val="00FF4D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A422C"/>
  <w15:chartTrackingRefBased/>
  <w15:docId w15:val="{10660A3A-BE42-4BBC-8B60-0DD8267C4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2B4"/>
    <w:pPr>
      <w:spacing w:after="240" w:line="288" w:lineRule="auto"/>
    </w:pPr>
    <w:rPr>
      <w:szCs w:val="24"/>
      <w:lang w:eastAsia="en-US"/>
    </w:rPr>
  </w:style>
  <w:style w:type="paragraph" w:styleId="Heading1">
    <w:name w:val="heading 1"/>
    <w:basedOn w:val="Normal"/>
    <w:next w:val="Normal"/>
    <w:link w:val="Heading1Char"/>
    <w:uiPriority w:val="9"/>
    <w:qFormat/>
    <w:rsid w:val="00B464FE"/>
    <w:pPr>
      <w:keepNext/>
      <w:keepLines/>
      <w:spacing w:before="360" w:after="120"/>
      <w:outlineLvl w:val="0"/>
    </w:pPr>
    <w:rPr>
      <w:rFonts w:eastAsia="Calibri"/>
      <w:b/>
      <w:color w:val="61CAE5" w:themeColor="accent1"/>
      <w:sz w:val="32"/>
      <w:szCs w:val="32"/>
    </w:rPr>
  </w:style>
  <w:style w:type="paragraph" w:styleId="Heading2">
    <w:name w:val="heading 2"/>
    <w:basedOn w:val="Normal"/>
    <w:next w:val="Normal"/>
    <w:link w:val="Heading2Char"/>
    <w:uiPriority w:val="9"/>
    <w:unhideWhenUsed/>
    <w:qFormat/>
    <w:rsid w:val="00B464FE"/>
    <w:pPr>
      <w:keepNext/>
      <w:keepLines/>
      <w:spacing w:before="360" w:after="120"/>
      <w:outlineLvl w:val="1"/>
    </w:pPr>
    <w:rPr>
      <w:rFonts w:eastAsia="Times New Roman"/>
      <w:b/>
      <w:color w:val="1D3E74" w:themeColor="accent2"/>
      <w:sz w:val="26"/>
      <w:szCs w:val="26"/>
    </w:rPr>
  </w:style>
  <w:style w:type="paragraph" w:styleId="Heading3">
    <w:name w:val="heading 3"/>
    <w:basedOn w:val="Normal"/>
    <w:next w:val="Normal"/>
    <w:link w:val="Heading3Char"/>
    <w:uiPriority w:val="9"/>
    <w:unhideWhenUsed/>
    <w:qFormat/>
    <w:rsid w:val="00B464FE"/>
    <w:pPr>
      <w:keepNext/>
      <w:keepLines/>
      <w:spacing w:before="40" w:after="80"/>
      <w:outlineLvl w:val="2"/>
    </w:pPr>
    <w:rPr>
      <w:rFonts w:eastAsia="Times New Roman"/>
      <w:b/>
      <w:bCs/>
      <w:color w:val="1D3E74" w:themeColor="accent2"/>
      <w:szCs w:val="20"/>
    </w:rPr>
  </w:style>
  <w:style w:type="paragraph" w:styleId="Heading4">
    <w:name w:val="heading 4"/>
    <w:basedOn w:val="Normal"/>
    <w:next w:val="Normal"/>
    <w:link w:val="Heading4Char"/>
    <w:uiPriority w:val="9"/>
    <w:unhideWhenUsed/>
    <w:qFormat/>
    <w:rsid w:val="00B464FE"/>
    <w:pPr>
      <w:keepNext/>
      <w:keepLines/>
      <w:spacing w:before="40" w:after="40"/>
      <w:outlineLvl w:val="3"/>
    </w:pPr>
    <w:rPr>
      <w:rFonts w:eastAsia="Times New Roman"/>
      <w:i/>
      <w:iCs/>
      <w:color w:val="1D3E74" w:themeColor="accent2"/>
    </w:rPr>
  </w:style>
  <w:style w:type="paragraph" w:styleId="Heading5">
    <w:name w:val="heading 5"/>
    <w:basedOn w:val="Normal"/>
    <w:next w:val="Normal"/>
    <w:link w:val="Heading5Char"/>
    <w:uiPriority w:val="9"/>
    <w:unhideWhenUsed/>
    <w:qFormat/>
    <w:rsid w:val="00B464FE"/>
    <w:pPr>
      <w:keepNext/>
      <w:keepLines/>
      <w:spacing w:before="40" w:after="40"/>
      <w:outlineLvl w:val="4"/>
    </w:pPr>
    <w:rPr>
      <w:rFonts w:eastAsia="Times New Roman"/>
      <w:color w:val="1D3E74" w:themeColor="accent2"/>
    </w:rPr>
  </w:style>
  <w:style w:type="paragraph" w:styleId="Heading6">
    <w:name w:val="heading 6"/>
    <w:basedOn w:val="Normal"/>
    <w:next w:val="Normal"/>
    <w:link w:val="Heading6Char"/>
    <w:uiPriority w:val="9"/>
    <w:unhideWhenUsed/>
    <w:qFormat/>
    <w:rsid w:val="00B464FE"/>
    <w:pPr>
      <w:keepNext/>
      <w:keepLines/>
      <w:spacing w:before="40" w:after="0"/>
      <w:outlineLvl w:val="5"/>
    </w:pPr>
    <w:rPr>
      <w:rFonts w:eastAsia="Times New Roman"/>
      <w:color w:val="000000" w:themeColor="background2"/>
    </w:rPr>
  </w:style>
  <w:style w:type="paragraph" w:styleId="Heading7">
    <w:name w:val="heading 7"/>
    <w:basedOn w:val="Normal"/>
    <w:next w:val="Normal"/>
    <w:link w:val="Heading7Char"/>
    <w:uiPriority w:val="9"/>
    <w:semiHidden/>
    <w:unhideWhenUsed/>
    <w:qFormat/>
    <w:rsid w:val="00B464FE"/>
    <w:pPr>
      <w:keepNext/>
      <w:keepLines/>
      <w:spacing w:before="40" w:after="0"/>
      <w:outlineLvl w:val="6"/>
    </w:pPr>
    <w:rPr>
      <w:rFonts w:eastAsia="Times New Roman"/>
      <w:i/>
      <w:iCs/>
      <w:color w:val="1A3861"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E5724D"/>
    <w:pPr>
      <w:tabs>
        <w:tab w:val="left" w:pos="480"/>
        <w:tab w:val="left" w:pos="960"/>
        <w:tab w:val="left" w:pos="1440"/>
        <w:tab w:val="left" w:pos="1920"/>
        <w:tab w:val="left" w:pos="2400"/>
        <w:tab w:val="left" w:pos="2880"/>
        <w:tab w:val="left" w:pos="3360"/>
        <w:tab w:val="left" w:pos="3840"/>
        <w:tab w:val="left" w:pos="4320"/>
      </w:tabs>
      <w:spacing w:line="300" w:lineRule="auto"/>
    </w:pPr>
    <w:rPr>
      <w:rFonts w:cs="Consolas"/>
      <w:lang w:eastAsia="en-US"/>
    </w:rPr>
  </w:style>
  <w:style w:type="character" w:customStyle="1" w:styleId="MacroTextChar">
    <w:name w:val="Macro Text Char"/>
    <w:link w:val="MacroText"/>
    <w:uiPriority w:val="99"/>
    <w:semiHidden/>
    <w:rsid w:val="00E5724D"/>
    <w:rPr>
      <w:rFonts w:cs="Consolas"/>
      <w:sz w:val="20"/>
      <w:szCs w:val="20"/>
    </w:rPr>
  </w:style>
  <w:style w:type="paragraph" w:styleId="Header">
    <w:name w:val="header"/>
    <w:basedOn w:val="Normal"/>
    <w:link w:val="HeaderChar"/>
    <w:uiPriority w:val="99"/>
    <w:unhideWhenUsed/>
    <w:rsid w:val="00C63729"/>
    <w:pPr>
      <w:tabs>
        <w:tab w:val="center" w:pos="4513"/>
        <w:tab w:val="right" w:pos="9026"/>
      </w:tabs>
    </w:pPr>
  </w:style>
  <w:style w:type="character" w:customStyle="1" w:styleId="HeaderChar">
    <w:name w:val="Header Char"/>
    <w:basedOn w:val="DefaultParagraphFont"/>
    <w:link w:val="Header"/>
    <w:uiPriority w:val="99"/>
    <w:rsid w:val="00C63729"/>
  </w:style>
  <w:style w:type="paragraph" w:styleId="Footer">
    <w:name w:val="footer"/>
    <w:basedOn w:val="Normal"/>
    <w:link w:val="FooterChar"/>
    <w:uiPriority w:val="99"/>
    <w:unhideWhenUsed/>
    <w:rsid w:val="00C63729"/>
    <w:pPr>
      <w:tabs>
        <w:tab w:val="center" w:pos="4513"/>
        <w:tab w:val="right" w:pos="9026"/>
      </w:tabs>
    </w:pPr>
  </w:style>
  <w:style w:type="character" w:customStyle="1" w:styleId="FooterChar">
    <w:name w:val="Footer Char"/>
    <w:basedOn w:val="DefaultParagraphFont"/>
    <w:link w:val="Footer"/>
    <w:uiPriority w:val="99"/>
    <w:rsid w:val="00C63729"/>
  </w:style>
  <w:style w:type="paragraph" w:styleId="Title">
    <w:name w:val="Title"/>
    <w:basedOn w:val="Normal"/>
    <w:next w:val="Normal"/>
    <w:link w:val="TitleChar"/>
    <w:uiPriority w:val="10"/>
    <w:qFormat/>
    <w:rsid w:val="0050618E"/>
    <w:pPr>
      <w:spacing w:after="120"/>
      <w:contextualSpacing/>
    </w:pPr>
    <w:rPr>
      <w:rFonts w:eastAsia="Times New Roman" w:cs="Arial"/>
      <w:b/>
      <w:color w:val="FFFFFF"/>
      <w:kern w:val="28"/>
      <w:sz w:val="52"/>
      <w:szCs w:val="56"/>
    </w:rPr>
  </w:style>
  <w:style w:type="character" w:customStyle="1" w:styleId="TitleChar">
    <w:name w:val="Title Char"/>
    <w:link w:val="Title"/>
    <w:uiPriority w:val="10"/>
    <w:rsid w:val="0050618E"/>
    <w:rPr>
      <w:rFonts w:ascii="Arial" w:eastAsia="Times New Roman" w:hAnsi="Arial" w:cs="Arial"/>
      <w:b/>
      <w:color w:val="FFFFFF"/>
      <w:kern w:val="28"/>
      <w:sz w:val="52"/>
      <w:szCs w:val="56"/>
    </w:rPr>
  </w:style>
  <w:style w:type="paragraph" w:styleId="Subtitle">
    <w:name w:val="Subtitle"/>
    <w:basedOn w:val="Normal"/>
    <w:next w:val="Normal"/>
    <w:link w:val="SubtitleChar"/>
    <w:uiPriority w:val="11"/>
    <w:qFormat/>
    <w:rsid w:val="003E18E6"/>
    <w:pPr>
      <w:numPr>
        <w:ilvl w:val="1"/>
      </w:numPr>
      <w:spacing w:after="120"/>
    </w:pPr>
    <w:rPr>
      <w:rFonts w:eastAsia="Times New Roman" w:cs="Arial"/>
      <w:color w:val="FFFFFF"/>
      <w:sz w:val="32"/>
      <w:szCs w:val="32"/>
    </w:rPr>
  </w:style>
  <w:style w:type="character" w:customStyle="1" w:styleId="SubtitleChar">
    <w:name w:val="Subtitle Char"/>
    <w:link w:val="Subtitle"/>
    <w:uiPriority w:val="11"/>
    <w:rsid w:val="003E18E6"/>
    <w:rPr>
      <w:rFonts w:ascii="Arial" w:eastAsia="Times New Roman" w:hAnsi="Arial" w:cs="Arial"/>
      <w:color w:val="FFFFFF"/>
      <w:sz w:val="32"/>
      <w:szCs w:val="32"/>
    </w:rPr>
  </w:style>
  <w:style w:type="paragraph" w:customStyle="1" w:styleId="CoverDate">
    <w:name w:val="Cover Date"/>
    <w:basedOn w:val="Normal"/>
    <w:qFormat/>
    <w:rsid w:val="0050618E"/>
    <w:pPr>
      <w:spacing w:after="120" w:line="300" w:lineRule="auto"/>
      <w:jc w:val="right"/>
    </w:pPr>
    <w:rPr>
      <w:b/>
      <w:color w:val="FFFFFF"/>
      <w:sz w:val="30"/>
      <w:szCs w:val="30"/>
    </w:rPr>
  </w:style>
  <w:style w:type="character" w:customStyle="1" w:styleId="Heading1Char">
    <w:name w:val="Heading 1 Char"/>
    <w:link w:val="Heading1"/>
    <w:uiPriority w:val="9"/>
    <w:rsid w:val="00B464FE"/>
    <w:rPr>
      <w:rFonts w:eastAsia="Calibri"/>
      <w:b/>
      <w:color w:val="61CAE5" w:themeColor="accent1"/>
      <w:sz w:val="32"/>
      <w:szCs w:val="32"/>
      <w:lang w:eastAsia="en-US"/>
    </w:rPr>
  </w:style>
  <w:style w:type="character" w:customStyle="1" w:styleId="Heading2Char">
    <w:name w:val="Heading 2 Char"/>
    <w:link w:val="Heading2"/>
    <w:uiPriority w:val="9"/>
    <w:rsid w:val="00B464FE"/>
    <w:rPr>
      <w:rFonts w:eastAsia="Times New Roman"/>
      <w:b/>
      <w:color w:val="1D3E74" w:themeColor="accent2"/>
      <w:sz w:val="26"/>
      <w:szCs w:val="26"/>
      <w:lang w:eastAsia="en-US"/>
    </w:rPr>
  </w:style>
  <w:style w:type="character" w:customStyle="1" w:styleId="Heading3Char">
    <w:name w:val="Heading 3 Char"/>
    <w:link w:val="Heading3"/>
    <w:uiPriority w:val="9"/>
    <w:rsid w:val="00B464FE"/>
    <w:rPr>
      <w:rFonts w:eastAsia="Times New Roman"/>
      <w:b/>
      <w:bCs/>
      <w:color w:val="1D3E74" w:themeColor="accent2"/>
      <w:lang w:eastAsia="en-US"/>
    </w:rPr>
  </w:style>
  <w:style w:type="character" w:customStyle="1" w:styleId="Heading4Char">
    <w:name w:val="Heading 4 Char"/>
    <w:link w:val="Heading4"/>
    <w:uiPriority w:val="9"/>
    <w:rsid w:val="00B464FE"/>
    <w:rPr>
      <w:rFonts w:eastAsia="Times New Roman"/>
      <w:i/>
      <w:iCs/>
      <w:color w:val="1D3E74" w:themeColor="accent2"/>
      <w:szCs w:val="24"/>
      <w:lang w:eastAsia="en-US"/>
    </w:rPr>
  </w:style>
  <w:style w:type="character" w:customStyle="1" w:styleId="Heading5Char">
    <w:name w:val="Heading 5 Char"/>
    <w:link w:val="Heading5"/>
    <w:uiPriority w:val="9"/>
    <w:rsid w:val="00B464FE"/>
    <w:rPr>
      <w:rFonts w:eastAsia="Times New Roman"/>
      <w:color w:val="1D3E74" w:themeColor="accent2"/>
      <w:szCs w:val="24"/>
      <w:lang w:eastAsia="en-US"/>
    </w:rPr>
  </w:style>
  <w:style w:type="table" w:styleId="TableGrid">
    <w:name w:val="Table Grid"/>
    <w:basedOn w:val="TableNormal"/>
    <w:uiPriority w:val="39"/>
    <w:rsid w:val="00786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F7E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IAASATable">
    <w:name w:val="IAASA Table"/>
    <w:basedOn w:val="TableNormal"/>
    <w:uiPriority w:val="99"/>
    <w:rsid w:val="00842793"/>
    <w:pPr>
      <w:snapToGrid w:val="0"/>
    </w:pPr>
    <w:rPr>
      <w:color w:val="000000"/>
    </w:rPr>
    <w:tblPr>
      <w:tblStyleRowBandSize w:val="1"/>
      <w:tblStyleColBandSize w:val="1"/>
      <w:tblBorders>
        <w:insideH w:val="single" w:sz="4" w:space="0" w:color="CACBCD"/>
      </w:tblBorders>
    </w:tblPr>
    <w:tcPr>
      <w:shd w:val="clear" w:color="auto" w:fill="auto"/>
      <w:tcMar>
        <w:top w:w="85" w:type="dxa"/>
        <w:bottom w:w="85" w:type="dxa"/>
      </w:tcMar>
    </w:tcPr>
    <w:tblStylePr w:type="firstRow">
      <w:pPr>
        <w:wordWrap/>
        <w:spacing w:beforeLines="0" w:before="0" w:beforeAutospacing="0" w:afterLines="0" w:after="0" w:afterAutospacing="0" w:line="240" w:lineRule="auto"/>
      </w:pPr>
      <w:rPr>
        <w:rFonts w:ascii="Arial" w:hAnsi="Arial"/>
        <w:b/>
        <w:i w:val="0"/>
        <w:color w:val="294864"/>
        <w:sz w:val="20"/>
      </w:rPr>
      <w:tblPr/>
      <w:tcPr>
        <w:tcBorders>
          <w:top w:val="single" w:sz="18" w:space="0" w:color="294864"/>
          <w:left w:val="nil"/>
          <w:bottom w:val="nil"/>
          <w:right w:val="nil"/>
          <w:insideH w:val="nil"/>
          <w:insideV w:val="nil"/>
          <w:tl2br w:val="nil"/>
          <w:tr2bl w:val="nil"/>
        </w:tcBorders>
        <w:shd w:val="clear" w:color="auto" w:fill="auto"/>
      </w:tcPr>
    </w:tblStylePr>
    <w:tblStylePr w:type="lastRow">
      <w:tblPr/>
      <w:tcPr>
        <w:tcBorders>
          <w:bottom w:val="single" w:sz="4" w:space="0" w:color="CACBCD" w:themeColor="text2" w:themeTint="99"/>
        </w:tcBorders>
        <w:shd w:val="clear" w:color="auto" w:fill="EDEDEE"/>
      </w:tcPr>
    </w:tblStylePr>
  </w:style>
  <w:style w:type="paragraph" w:styleId="NoSpacing">
    <w:name w:val="No Spacing"/>
    <w:uiPriority w:val="1"/>
    <w:qFormat/>
    <w:rsid w:val="00CF7E1F"/>
    <w:rPr>
      <w:szCs w:val="24"/>
      <w:lang w:eastAsia="en-US"/>
    </w:rPr>
  </w:style>
  <w:style w:type="character" w:customStyle="1" w:styleId="Heading6Char">
    <w:name w:val="Heading 6 Char"/>
    <w:link w:val="Heading6"/>
    <w:uiPriority w:val="9"/>
    <w:rsid w:val="00B464FE"/>
    <w:rPr>
      <w:rFonts w:eastAsia="Times New Roman"/>
      <w:color w:val="000000" w:themeColor="background2"/>
      <w:szCs w:val="24"/>
      <w:lang w:eastAsia="en-US"/>
    </w:rPr>
  </w:style>
  <w:style w:type="paragraph" w:styleId="ListParagraph">
    <w:name w:val="List Paragraph"/>
    <w:basedOn w:val="Normal"/>
    <w:uiPriority w:val="34"/>
    <w:qFormat/>
    <w:rsid w:val="007862B4"/>
    <w:pPr>
      <w:ind w:left="720"/>
      <w:contextualSpacing/>
    </w:pPr>
  </w:style>
  <w:style w:type="character" w:customStyle="1" w:styleId="Heading7Char">
    <w:name w:val="Heading 7 Char"/>
    <w:link w:val="Heading7"/>
    <w:uiPriority w:val="9"/>
    <w:semiHidden/>
    <w:rsid w:val="00B464FE"/>
    <w:rPr>
      <w:rFonts w:eastAsia="Times New Roman"/>
      <w:i/>
      <w:iCs/>
      <w:color w:val="1A3861" w:themeColor="accent3"/>
      <w:szCs w:val="24"/>
      <w:lang w:eastAsia="en-US"/>
    </w:rPr>
  </w:style>
  <w:style w:type="paragraph" w:styleId="FootnoteText">
    <w:name w:val="footnote text"/>
    <w:basedOn w:val="Normal"/>
    <w:link w:val="FootnoteTextChar"/>
    <w:uiPriority w:val="99"/>
    <w:unhideWhenUsed/>
    <w:rsid w:val="00635FBA"/>
    <w:pPr>
      <w:spacing w:before="120" w:after="0" w:line="240" w:lineRule="auto"/>
    </w:pPr>
    <w:rPr>
      <w:color w:val="7F7F7F"/>
      <w:sz w:val="15"/>
      <w:szCs w:val="20"/>
    </w:rPr>
  </w:style>
  <w:style w:type="character" w:customStyle="1" w:styleId="FootnoteTextChar">
    <w:name w:val="Footnote Text Char"/>
    <w:link w:val="FootnoteText"/>
    <w:uiPriority w:val="99"/>
    <w:rsid w:val="00635FBA"/>
    <w:rPr>
      <w:color w:val="7F7F7F"/>
      <w:sz w:val="15"/>
      <w:szCs w:val="20"/>
    </w:rPr>
  </w:style>
  <w:style w:type="character" w:styleId="FootnoteReference">
    <w:name w:val="footnote reference"/>
    <w:uiPriority w:val="99"/>
    <w:semiHidden/>
    <w:unhideWhenUsed/>
    <w:rsid w:val="00635FBA"/>
    <w:rPr>
      <w:vertAlign w:val="superscript"/>
    </w:rPr>
  </w:style>
  <w:style w:type="paragraph" w:styleId="TOC1">
    <w:name w:val="toc 1"/>
    <w:basedOn w:val="Normal"/>
    <w:next w:val="Normal"/>
    <w:autoRedefine/>
    <w:uiPriority w:val="1"/>
    <w:unhideWhenUsed/>
    <w:qFormat/>
    <w:rsid w:val="0058715B"/>
    <w:pPr>
      <w:widowControl w:val="0"/>
      <w:numPr>
        <w:numId w:val="15"/>
      </w:numPr>
      <w:tabs>
        <w:tab w:val="left" w:pos="411"/>
        <w:tab w:val="right" w:leader="dot" w:pos="4570"/>
      </w:tabs>
      <w:autoSpaceDE w:val="0"/>
      <w:autoSpaceDN w:val="0"/>
      <w:spacing w:before="745" w:after="0" w:line="240" w:lineRule="auto"/>
      <w:ind w:hanging="301"/>
    </w:pPr>
  </w:style>
  <w:style w:type="paragraph" w:styleId="TOC3">
    <w:name w:val="toc 3"/>
    <w:basedOn w:val="TOC1"/>
    <w:next w:val="Normal"/>
    <w:autoRedefine/>
    <w:uiPriority w:val="39"/>
    <w:unhideWhenUsed/>
    <w:rsid w:val="00D25D95"/>
    <w:pPr>
      <w:tabs>
        <w:tab w:val="left" w:pos="993"/>
      </w:tabs>
      <w:ind w:left="426"/>
    </w:pPr>
  </w:style>
  <w:style w:type="paragraph" w:styleId="TOC2">
    <w:name w:val="toc 2"/>
    <w:basedOn w:val="TOC1"/>
    <w:next w:val="Normal"/>
    <w:autoRedefine/>
    <w:uiPriority w:val="39"/>
    <w:unhideWhenUsed/>
    <w:rsid w:val="00D25D95"/>
    <w:pPr>
      <w:tabs>
        <w:tab w:val="left" w:pos="709"/>
      </w:tabs>
      <w:ind w:left="284"/>
    </w:pPr>
  </w:style>
  <w:style w:type="paragraph" w:styleId="TOC4">
    <w:name w:val="toc 4"/>
    <w:basedOn w:val="TOC1"/>
    <w:next w:val="Normal"/>
    <w:autoRedefine/>
    <w:uiPriority w:val="39"/>
    <w:unhideWhenUsed/>
    <w:rsid w:val="00D25D95"/>
    <w:pPr>
      <w:tabs>
        <w:tab w:val="left" w:pos="1276"/>
      </w:tabs>
      <w:ind w:left="600"/>
    </w:pPr>
  </w:style>
  <w:style w:type="paragraph" w:styleId="TOC5">
    <w:name w:val="toc 5"/>
    <w:basedOn w:val="TOC1"/>
    <w:next w:val="Normal"/>
    <w:autoRedefine/>
    <w:uiPriority w:val="39"/>
    <w:unhideWhenUsed/>
    <w:rsid w:val="00D25D95"/>
    <w:pPr>
      <w:tabs>
        <w:tab w:val="left" w:pos="1560"/>
      </w:tabs>
      <w:ind w:left="800"/>
    </w:pPr>
  </w:style>
  <w:style w:type="paragraph" w:styleId="TOC6">
    <w:name w:val="toc 6"/>
    <w:basedOn w:val="TOC1"/>
    <w:next w:val="Normal"/>
    <w:autoRedefine/>
    <w:uiPriority w:val="39"/>
    <w:unhideWhenUsed/>
    <w:rsid w:val="00D25D95"/>
    <w:pPr>
      <w:tabs>
        <w:tab w:val="left" w:pos="1985"/>
      </w:tabs>
      <w:ind w:left="1000"/>
    </w:pPr>
  </w:style>
  <w:style w:type="paragraph" w:styleId="TOC7">
    <w:name w:val="toc 7"/>
    <w:basedOn w:val="TOC1"/>
    <w:next w:val="Normal"/>
    <w:autoRedefine/>
    <w:uiPriority w:val="39"/>
    <w:unhideWhenUsed/>
    <w:rsid w:val="00D25D95"/>
    <w:pPr>
      <w:tabs>
        <w:tab w:val="left" w:pos="2410"/>
      </w:tabs>
      <w:ind w:left="1200"/>
    </w:pPr>
  </w:style>
  <w:style w:type="paragraph" w:styleId="TOC8">
    <w:name w:val="toc 8"/>
    <w:basedOn w:val="TOC1"/>
    <w:next w:val="Normal"/>
    <w:autoRedefine/>
    <w:uiPriority w:val="39"/>
    <w:unhideWhenUsed/>
    <w:rsid w:val="00D25D95"/>
    <w:pPr>
      <w:tabs>
        <w:tab w:val="left" w:pos="2694"/>
        <w:tab w:val="left" w:pos="2835"/>
      </w:tabs>
      <w:ind w:left="1400"/>
    </w:pPr>
  </w:style>
  <w:style w:type="paragraph" w:styleId="TOC9">
    <w:name w:val="toc 9"/>
    <w:basedOn w:val="TOC1"/>
    <w:next w:val="Normal"/>
    <w:autoRedefine/>
    <w:uiPriority w:val="39"/>
    <w:unhideWhenUsed/>
    <w:rsid w:val="00D25D95"/>
    <w:pPr>
      <w:tabs>
        <w:tab w:val="left" w:pos="3119"/>
      </w:tabs>
      <w:ind w:left="1600"/>
    </w:pPr>
  </w:style>
  <w:style w:type="character" w:styleId="SubtleEmphasis">
    <w:name w:val="Subtle Emphasis"/>
    <w:uiPriority w:val="19"/>
    <w:qFormat/>
    <w:rsid w:val="00A35D61"/>
    <w:rPr>
      <w:i/>
      <w:iCs/>
      <w:color w:val="404040"/>
    </w:rPr>
  </w:style>
  <w:style w:type="character" w:styleId="Hyperlink">
    <w:name w:val="Hyperlink"/>
    <w:basedOn w:val="DefaultParagraphFont"/>
    <w:uiPriority w:val="99"/>
    <w:unhideWhenUsed/>
    <w:qFormat/>
    <w:rsid w:val="00D36FB7"/>
    <w:rPr>
      <w:color w:val="4F81D3" w:themeColor="accent2" w:themeTint="99"/>
      <w:u w:val="single"/>
    </w:rPr>
  </w:style>
  <w:style w:type="paragraph" w:styleId="BodyText">
    <w:name w:val="Body Text"/>
    <w:basedOn w:val="Normal"/>
    <w:link w:val="BodyTextChar"/>
    <w:uiPriority w:val="1"/>
    <w:qFormat/>
    <w:rsid w:val="00CC21AB"/>
    <w:pPr>
      <w:widowControl w:val="0"/>
      <w:autoSpaceDE w:val="0"/>
      <w:autoSpaceDN w:val="0"/>
      <w:spacing w:after="0" w:line="240" w:lineRule="auto"/>
    </w:pPr>
    <w:rPr>
      <w:rFonts w:ascii="Calibri" w:eastAsia="Calibri" w:hAnsi="Calibri" w:cs="Calibri"/>
      <w:szCs w:val="20"/>
      <w:lang w:val="en-US" w:bidi="en-US"/>
    </w:rPr>
  </w:style>
  <w:style w:type="character" w:customStyle="1" w:styleId="BodyTextChar">
    <w:name w:val="Body Text Char"/>
    <w:basedOn w:val="DefaultParagraphFont"/>
    <w:link w:val="BodyText"/>
    <w:uiPriority w:val="1"/>
    <w:rsid w:val="00CC21AB"/>
    <w:rPr>
      <w:rFonts w:ascii="Calibri" w:eastAsia="Calibri" w:hAnsi="Calibri" w:cs="Calibri"/>
      <w:lang w:val="en-US" w:eastAsia="en-US" w:bidi="en-US"/>
    </w:rPr>
  </w:style>
  <w:style w:type="paragraph" w:customStyle="1" w:styleId="TableParagraph">
    <w:name w:val="Table Paragraph"/>
    <w:basedOn w:val="Normal"/>
    <w:uiPriority w:val="1"/>
    <w:qFormat/>
    <w:rsid w:val="00CC21AB"/>
    <w:pPr>
      <w:widowControl w:val="0"/>
      <w:autoSpaceDE w:val="0"/>
      <w:autoSpaceDN w:val="0"/>
      <w:spacing w:before="113" w:after="0" w:line="240" w:lineRule="auto"/>
      <w:jc w:val="right"/>
    </w:pPr>
    <w:rPr>
      <w:rFonts w:ascii="Calibri" w:eastAsia="Calibri" w:hAnsi="Calibri" w:cs="Calibri"/>
      <w:sz w:val="22"/>
      <w:szCs w:val="22"/>
      <w:lang w:val="en-US" w:bidi="en-US"/>
    </w:rPr>
  </w:style>
  <w:style w:type="character" w:styleId="CommentReference">
    <w:name w:val="annotation reference"/>
    <w:basedOn w:val="DefaultParagraphFont"/>
    <w:uiPriority w:val="99"/>
    <w:semiHidden/>
    <w:unhideWhenUsed/>
    <w:rsid w:val="00BF6AB7"/>
    <w:rPr>
      <w:sz w:val="16"/>
      <w:szCs w:val="16"/>
    </w:rPr>
  </w:style>
  <w:style w:type="paragraph" w:styleId="CommentText">
    <w:name w:val="annotation text"/>
    <w:basedOn w:val="Normal"/>
    <w:link w:val="CommentTextChar"/>
    <w:uiPriority w:val="99"/>
    <w:unhideWhenUsed/>
    <w:rsid w:val="00BF6AB7"/>
    <w:pPr>
      <w:spacing w:after="120" w:line="264" w:lineRule="auto"/>
    </w:pPr>
    <w:rPr>
      <w:rFonts w:asciiTheme="minorHAnsi" w:eastAsiaTheme="minorEastAsia" w:hAnsiTheme="minorHAnsi" w:cstheme="minorBidi"/>
      <w:szCs w:val="20"/>
      <w:lang w:val="en-US"/>
    </w:rPr>
  </w:style>
  <w:style w:type="character" w:customStyle="1" w:styleId="CommentTextChar">
    <w:name w:val="Comment Text Char"/>
    <w:basedOn w:val="DefaultParagraphFont"/>
    <w:link w:val="CommentText"/>
    <w:uiPriority w:val="99"/>
    <w:rsid w:val="00BF6AB7"/>
    <w:rPr>
      <w:rFonts w:asciiTheme="minorHAnsi" w:eastAsiaTheme="minorEastAsia" w:hAnsiTheme="minorHAnsi" w:cstheme="minorBidi"/>
      <w:lang w:val="en-US" w:eastAsia="en-US"/>
    </w:rPr>
  </w:style>
  <w:style w:type="character" w:styleId="UnresolvedMention">
    <w:name w:val="Unresolved Mention"/>
    <w:basedOn w:val="DefaultParagraphFont"/>
    <w:uiPriority w:val="99"/>
    <w:semiHidden/>
    <w:unhideWhenUsed/>
    <w:rsid w:val="0047529E"/>
    <w:rPr>
      <w:color w:val="605E5C"/>
      <w:shd w:val="clear" w:color="auto" w:fill="E1DFDD"/>
    </w:rPr>
  </w:style>
  <w:style w:type="character" w:styleId="FollowedHyperlink">
    <w:name w:val="FollowedHyperlink"/>
    <w:basedOn w:val="DefaultParagraphFont"/>
    <w:uiPriority w:val="99"/>
    <w:semiHidden/>
    <w:unhideWhenUsed/>
    <w:rsid w:val="0047529E"/>
    <w:rPr>
      <w:color w:val="A7A9AC" w:themeColor="followedHyperlink"/>
      <w:u w:val="single"/>
    </w:rPr>
  </w:style>
  <w:style w:type="paragraph" w:styleId="CommentSubject">
    <w:name w:val="annotation subject"/>
    <w:basedOn w:val="CommentText"/>
    <w:next w:val="CommentText"/>
    <w:link w:val="CommentSubjectChar"/>
    <w:uiPriority w:val="99"/>
    <w:semiHidden/>
    <w:unhideWhenUsed/>
    <w:rsid w:val="00AC277D"/>
    <w:pPr>
      <w:spacing w:after="240" w:line="240" w:lineRule="auto"/>
    </w:pPr>
    <w:rPr>
      <w:rFonts w:ascii="Arial" w:eastAsia="Arial" w:hAnsi="Arial" w:cs="Times New Roman"/>
      <w:b/>
      <w:bCs/>
      <w:lang w:val="en-IE"/>
    </w:rPr>
  </w:style>
  <w:style w:type="character" w:customStyle="1" w:styleId="CommentSubjectChar">
    <w:name w:val="Comment Subject Char"/>
    <w:basedOn w:val="CommentTextChar"/>
    <w:link w:val="CommentSubject"/>
    <w:uiPriority w:val="99"/>
    <w:semiHidden/>
    <w:rsid w:val="00AC277D"/>
    <w:rPr>
      <w:rFonts w:asciiTheme="minorHAnsi" w:eastAsiaTheme="minorEastAsia" w:hAnsiTheme="minorHAnsi" w:cstheme="minorBidi"/>
      <w:b/>
      <w:bCs/>
      <w:lang w:val="en-US" w:eastAsia="en-US"/>
    </w:rPr>
  </w:style>
  <w:style w:type="paragraph" w:styleId="Revision">
    <w:name w:val="Revision"/>
    <w:hidden/>
    <w:uiPriority w:val="99"/>
    <w:semiHidden/>
    <w:rsid w:val="003E6C0C"/>
    <w:rPr>
      <w:szCs w:val="24"/>
      <w:lang w:eastAsia="en-US"/>
    </w:rPr>
  </w:style>
  <w:style w:type="character" w:customStyle="1" w:styleId="cf01">
    <w:name w:val="cf01"/>
    <w:basedOn w:val="DefaultParagraphFont"/>
    <w:rsid w:val="007B1167"/>
    <w:rPr>
      <w:rFonts w:ascii="Segoe UI" w:hAnsi="Segoe UI" w:cs="Segoe UI" w:hint="default"/>
      <w:color w:val="FF0000"/>
      <w:sz w:val="18"/>
      <w:szCs w:val="18"/>
    </w:rPr>
  </w:style>
  <w:style w:type="paragraph" w:styleId="NormalWeb">
    <w:name w:val="Normal (Web)"/>
    <w:basedOn w:val="Normal"/>
    <w:uiPriority w:val="99"/>
    <w:semiHidden/>
    <w:unhideWhenUsed/>
    <w:rsid w:val="00347372"/>
    <w:pPr>
      <w:spacing w:before="100" w:beforeAutospacing="1" w:after="100" w:afterAutospacing="1" w:line="240" w:lineRule="auto"/>
    </w:pPr>
    <w:rPr>
      <w:rFonts w:ascii="Times New Roman" w:eastAsia="Times New Roman" w:hAnsi="Times New Roman"/>
      <w:sz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6893">
      <w:bodyDiv w:val="1"/>
      <w:marLeft w:val="0"/>
      <w:marRight w:val="0"/>
      <w:marTop w:val="0"/>
      <w:marBottom w:val="0"/>
      <w:divBdr>
        <w:top w:val="none" w:sz="0" w:space="0" w:color="auto"/>
        <w:left w:val="none" w:sz="0" w:space="0" w:color="auto"/>
        <w:bottom w:val="none" w:sz="0" w:space="0" w:color="auto"/>
        <w:right w:val="none" w:sz="0" w:space="0" w:color="auto"/>
      </w:divBdr>
    </w:div>
    <w:div w:id="23946025">
      <w:bodyDiv w:val="1"/>
      <w:marLeft w:val="0"/>
      <w:marRight w:val="0"/>
      <w:marTop w:val="0"/>
      <w:marBottom w:val="0"/>
      <w:divBdr>
        <w:top w:val="none" w:sz="0" w:space="0" w:color="auto"/>
        <w:left w:val="none" w:sz="0" w:space="0" w:color="auto"/>
        <w:bottom w:val="none" w:sz="0" w:space="0" w:color="auto"/>
        <w:right w:val="none" w:sz="0" w:space="0" w:color="auto"/>
      </w:divBdr>
      <w:divsChild>
        <w:div w:id="1421560537">
          <w:marLeft w:val="547"/>
          <w:marRight w:val="0"/>
          <w:marTop w:val="0"/>
          <w:marBottom w:val="0"/>
          <w:divBdr>
            <w:top w:val="none" w:sz="0" w:space="0" w:color="auto"/>
            <w:left w:val="none" w:sz="0" w:space="0" w:color="auto"/>
            <w:bottom w:val="none" w:sz="0" w:space="0" w:color="auto"/>
            <w:right w:val="none" w:sz="0" w:space="0" w:color="auto"/>
          </w:divBdr>
        </w:div>
      </w:divsChild>
    </w:div>
    <w:div w:id="40063460">
      <w:bodyDiv w:val="1"/>
      <w:marLeft w:val="0"/>
      <w:marRight w:val="0"/>
      <w:marTop w:val="0"/>
      <w:marBottom w:val="0"/>
      <w:divBdr>
        <w:top w:val="none" w:sz="0" w:space="0" w:color="auto"/>
        <w:left w:val="none" w:sz="0" w:space="0" w:color="auto"/>
        <w:bottom w:val="none" w:sz="0" w:space="0" w:color="auto"/>
        <w:right w:val="none" w:sz="0" w:space="0" w:color="auto"/>
      </w:divBdr>
    </w:div>
    <w:div w:id="44834235">
      <w:bodyDiv w:val="1"/>
      <w:marLeft w:val="0"/>
      <w:marRight w:val="0"/>
      <w:marTop w:val="0"/>
      <w:marBottom w:val="0"/>
      <w:divBdr>
        <w:top w:val="none" w:sz="0" w:space="0" w:color="auto"/>
        <w:left w:val="none" w:sz="0" w:space="0" w:color="auto"/>
        <w:bottom w:val="none" w:sz="0" w:space="0" w:color="auto"/>
        <w:right w:val="none" w:sz="0" w:space="0" w:color="auto"/>
      </w:divBdr>
    </w:div>
    <w:div w:id="63652318">
      <w:bodyDiv w:val="1"/>
      <w:marLeft w:val="0"/>
      <w:marRight w:val="0"/>
      <w:marTop w:val="0"/>
      <w:marBottom w:val="0"/>
      <w:divBdr>
        <w:top w:val="none" w:sz="0" w:space="0" w:color="auto"/>
        <w:left w:val="none" w:sz="0" w:space="0" w:color="auto"/>
        <w:bottom w:val="none" w:sz="0" w:space="0" w:color="auto"/>
        <w:right w:val="none" w:sz="0" w:space="0" w:color="auto"/>
      </w:divBdr>
    </w:div>
    <w:div w:id="78599953">
      <w:bodyDiv w:val="1"/>
      <w:marLeft w:val="0"/>
      <w:marRight w:val="0"/>
      <w:marTop w:val="0"/>
      <w:marBottom w:val="0"/>
      <w:divBdr>
        <w:top w:val="none" w:sz="0" w:space="0" w:color="auto"/>
        <w:left w:val="none" w:sz="0" w:space="0" w:color="auto"/>
        <w:bottom w:val="none" w:sz="0" w:space="0" w:color="auto"/>
        <w:right w:val="none" w:sz="0" w:space="0" w:color="auto"/>
      </w:divBdr>
    </w:div>
    <w:div w:id="82143752">
      <w:bodyDiv w:val="1"/>
      <w:marLeft w:val="0"/>
      <w:marRight w:val="0"/>
      <w:marTop w:val="0"/>
      <w:marBottom w:val="0"/>
      <w:divBdr>
        <w:top w:val="none" w:sz="0" w:space="0" w:color="auto"/>
        <w:left w:val="none" w:sz="0" w:space="0" w:color="auto"/>
        <w:bottom w:val="none" w:sz="0" w:space="0" w:color="auto"/>
        <w:right w:val="none" w:sz="0" w:space="0" w:color="auto"/>
      </w:divBdr>
    </w:div>
    <w:div w:id="89157492">
      <w:bodyDiv w:val="1"/>
      <w:marLeft w:val="0"/>
      <w:marRight w:val="0"/>
      <w:marTop w:val="0"/>
      <w:marBottom w:val="0"/>
      <w:divBdr>
        <w:top w:val="none" w:sz="0" w:space="0" w:color="auto"/>
        <w:left w:val="none" w:sz="0" w:space="0" w:color="auto"/>
        <w:bottom w:val="none" w:sz="0" w:space="0" w:color="auto"/>
        <w:right w:val="none" w:sz="0" w:space="0" w:color="auto"/>
      </w:divBdr>
    </w:div>
    <w:div w:id="90592262">
      <w:bodyDiv w:val="1"/>
      <w:marLeft w:val="0"/>
      <w:marRight w:val="0"/>
      <w:marTop w:val="0"/>
      <w:marBottom w:val="0"/>
      <w:divBdr>
        <w:top w:val="none" w:sz="0" w:space="0" w:color="auto"/>
        <w:left w:val="none" w:sz="0" w:space="0" w:color="auto"/>
        <w:bottom w:val="none" w:sz="0" w:space="0" w:color="auto"/>
        <w:right w:val="none" w:sz="0" w:space="0" w:color="auto"/>
      </w:divBdr>
    </w:div>
    <w:div w:id="93018666">
      <w:bodyDiv w:val="1"/>
      <w:marLeft w:val="0"/>
      <w:marRight w:val="0"/>
      <w:marTop w:val="0"/>
      <w:marBottom w:val="0"/>
      <w:divBdr>
        <w:top w:val="none" w:sz="0" w:space="0" w:color="auto"/>
        <w:left w:val="none" w:sz="0" w:space="0" w:color="auto"/>
        <w:bottom w:val="none" w:sz="0" w:space="0" w:color="auto"/>
        <w:right w:val="none" w:sz="0" w:space="0" w:color="auto"/>
      </w:divBdr>
    </w:div>
    <w:div w:id="101847610">
      <w:bodyDiv w:val="1"/>
      <w:marLeft w:val="0"/>
      <w:marRight w:val="0"/>
      <w:marTop w:val="0"/>
      <w:marBottom w:val="0"/>
      <w:divBdr>
        <w:top w:val="none" w:sz="0" w:space="0" w:color="auto"/>
        <w:left w:val="none" w:sz="0" w:space="0" w:color="auto"/>
        <w:bottom w:val="none" w:sz="0" w:space="0" w:color="auto"/>
        <w:right w:val="none" w:sz="0" w:space="0" w:color="auto"/>
      </w:divBdr>
    </w:div>
    <w:div w:id="102040461">
      <w:bodyDiv w:val="1"/>
      <w:marLeft w:val="0"/>
      <w:marRight w:val="0"/>
      <w:marTop w:val="0"/>
      <w:marBottom w:val="0"/>
      <w:divBdr>
        <w:top w:val="none" w:sz="0" w:space="0" w:color="auto"/>
        <w:left w:val="none" w:sz="0" w:space="0" w:color="auto"/>
        <w:bottom w:val="none" w:sz="0" w:space="0" w:color="auto"/>
        <w:right w:val="none" w:sz="0" w:space="0" w:color="auto"/>
      </w:divBdr>
    </w:div>
    <w:div w:id="107310596">
      <w:bodyDiv w:val="1"/>
      <w:marLeft w:val="0"/>
      <w:marRight w:val="0"/>
      <w:marTop w:val="0"/>
      <w:marBottom w:val="0"/>
      <w:divBdr>
        <w:top w:val="none" w:sz="0" w:space="0" w:color="auto"/>
        <w:left w:val="none" w:sz="0" w:space="0" w:color="auto"/>
        <w:bottom w:val="none" w:sz="0" w:space="0" w:color="auto"/>
        <w:right w:val="none" w:sz="0" w:space="0" w:color="auto"/>
      </w:divBdr>
    </w:div>
    <w:div w:id="119425359">
      <w:bodyDiv w:val="1"/>
      <w:marLeft w:val="0"/>
      <w:marRight w:val="0"/>
      <w:marTop w:val="0"/>
      <w:marBottom w:val="0"/>
      <w:divBdr>
        <w:top w:val="none" w:sz="0" w:space="0" w:color="auto"/>
        <w:left w:val="none" w:sz="0" w:space="0" w:color="auto"/>
        <w:bottom w:val="none" w:sz="0" w:space="0" w:color="auto"/>
        <w:right w:val="none" w:sz="0" w:space="0" w:color="auto"/>
      </w:divBdr>
    </w:div>
    <w:div w:id="129516992">
      <w:bodyDiv w:val="1"/>
      <w:marLeft w:val="0"/>
      <w:marRight w:val="0"/>
      <w:marTop w:val="0"/>
      <w:marBottom w:val="0"/>
      <w:divBdr>
        <w:top w:val="none" w:sz="0" w:space="0" w:color="auto"/>
        <w:left w:val="none" w:sz="0" w:space="0" w:color="auto"/>
        <w:bottom w:val="none" w:sz="0" w:space="0" w:color="auto"/>
        <w:right w:val="none" w:sz="0" w:space="0" w:color="auto"/>
      </w:divBdr>
    </w:div>
    <w:div w:id="138958080">
      <w:bodyDiv w:val="1"/>
      <w:marLeft w:val="0"/>
      <w:marRight w:val="0"/>
      <w:marTop w:val="0"/>
      <w:marBottom w:val="0"/>
      <w:divBdr>
        <w:top w:val="none" w:sz="0" w:space="0" w:color="auto"/>
        <w:left w:val="none" w:sz="0" w:space="0" w:color="auto"/>
        <w:bottom w:val="none" w:sz="0" w:space="0" w:color="auto"/>
        <w:right w:val="none" w:sz="0" w:space="0" w:color="auto"/>
      </w:divBdr>
    </w:div>
    <w:div w:id="141117339">
      <w:bodyDiv w:val="1"/>
      <w:marLeft w:val="0"/>
      <w:marRight w:val="0"/>
      <w:marTop w:val="0"/>
      <w:marBottom w:val="0"/>
      <w:divBdr>
        <w:top w:val="none" w:sz="0" w:space="0" w:color="auto"/>
        <w:left w:val="none" w:sz="0" w:space="0" w:color="auto"/>
        <w:bottom w:val="none" w:sz="0" w:space="0" w:color="auto"/>
        <w:right w:val="none" w:sz="0" w:space="0" w:color="auto"/>
      </w:divBdr>
    </w:div>
    <w:div w:id="148182746">
      <w:bodyDiv w:val="1"/>
      <w:marLeft w:val="0"/>
      <w:marRight w:val="0"/>
      <w:marTop w:val="0"/>
      <w:marBottom w:val="0"/>
      <w:divBdr>
        <w:top w:val="none" w:sz="0" w:space="0" w:color="auto"/>
        <w:left w:val="none" w:sz="0" w:space="0" w:color="auto"/>
        <w:bottom w:val="none" w:sz="0" w:space="0" w:color="auto"/>
        <w:right w:val="none" w:sz="0" w:space="0" w:color="auto"/>
      </w:divBdr>
    </w:div>
    <w:div w:id="151678782">
      <w:bodyDiv w:val="1"/>
      <w:marLeft w:val="0"/>
      <w:marRight w:val="0"/>
      <w:marTop w:val="0"/>
      <w:marBottom w:val="0"/>
      <w:divBdr>
        <w:top w:val="none" w:sz="0" w:space="0" w:color="auto"/>
        <w:left w:val="none" w:sz="0" w:space="0" w:color="auto"/>
        <w:bottom w:val="none" w:sz="0" w:space="0" w:color="auto"/>
        <w:right w:val="none" w:sz="0" w:space="0" w:color="auto"/>
      </w:divBdr>
    </w:div>
    <w:div w:id="155001294">
      <w:bodyDiv w:val="1"/>
      <w:marLeft w:val="0"/>
      <w:marRight w:val="0"/>
      <w:marTop w:val="0"/>
      <w:marBottom w:val="0"/>
      <w:divBdr>
        <w:top w:val="none" w:sz="0" w:space="0" w:color="auto"/>
        <w:left w:val="none" w:sz="0" w:space="0" w:color="auto"/>
        <w:bottom w:val="none" w:sz="0" w:space="0" w:color="auto"/>
        <w:right w:val="none" w:sz="0" w:space="0" w:color="auto"/>
      </w:divBdr>
    </w:div>
    <w:div w:id="171187580">
      <w:bodyDiv w:val="1"/>
      <w:marLeft w:val="0"/>
      <w:marRight w:val="0"/>
      <w:marTop w:val="0"/>
      <w:marBottom w:val="0"/>
      <w:divBdr>
        <w:top w:val="none" w:sz="0" w:space="0" w:color="auto"/>
        <w:left w:val="none" w:sz="0" w:space="0" w:color="auto"/>
        <w:bottom w:val="none" w:sz="0" w:space="0" w:color="auto"/>
        <w:right w:val="none" w:sz="0" w:space="0" w:color="auto"/>
      </w:divBdr>
    </w:div>
    <w:div w:id="176189205">
      <w:bodyDiv w:val="1"/>
      <w:marLeft w:val="0"/>
      <w:marRight w:val="0"/>
      <w:marTop w:val="0"/>
      <w:marBottom w:val="0"/>
      <w:divBdr>
        <w:top w:val="none" w:sz="0" w:space="0" w:color="auto"/>
        <w:left w:val="none" w:sz="0" w:space="0" w:color="auto"/>
        <w:bottom w:val="none" w:sz="0" w:space="0" w:color="auto"/>
        <w:right w:val="none" w:sz="0" w:space="0" w:color="auto"/>
      </w:divBdr>
    </w:div>
    <w:div w:id="181432757">
      <w:bodyDiv w:val="1"/>
      <w:marLeft w:val="0"/>
      <w:marRight w:val="0"/>
      <w:marTop w:val="0"/>
      <w:marBottom w:val="0"/>
      <w:divBdr>
        <w:top w:val="none" w:sz="0" w:space="0" w:color="auto"/>
        <w:left w:val="none" w:sz="0" w:space="0" w:color="auto"/>
        <w:bottom w:val="none" w:sz="0" w:space="0" w:color="auto"/>
        <w:right w:val="none" w:sz="0" w:space="0" w:color="auto"/>
      </w:divBdr>
    </w:div>
    <w:div w:id="181626861">
      <w:bodyDiv w:val="1"/>
      <w:marLeft w:val="0"/>
      <w:marRight w:val="0"/>
      <w:marTop w:val="0"/>
      <w:marBottom w:val="0"/>
      <w:divBdr>
        <w:top w:val="none" w:sz="0" w:space="0" w:color="auto"/>
        <w:left w:val="none" w:sz="0" w:space="0" w:color="auto"/>
        <w:bottom w:val="none" w:sz="0" w:space="0" w:color="auto"/>
        <w:right w:val="none" w:sz="0" w:space="0" w:color="auto"/>
      </w:divBdr>
    </w:div>
    <w:div w:id="220792791">
      <w:bodyDiv w:val="1"/>
      <w:marLeft w:val="0"/>
      <w:marRight w:val="0"/>
      <w:marTop w:val="0"/>
      <w:marBottom w:val="0"/>
      <w:divBdr>
        <w:top w:val="none" w:sz="0" w:space="0" w:color="auto"/>
        <w:left w:val="none" w:sz="0" w:space="0" w:color="auto"/>
        <w:bottom w:val="none" w:sz="0" w:space="0" w:color="auto"/>
        <w:right w:val="none" w:sz="0" w:space="0" w:color="auto"/>
      </w:divBdr>
    </w:div>
    <w:div w:id="263803504">
      <w:bodyDiv w:val="1"/>
      <w:marLeft w:val="0"/>
      <w:marRight w:val="0"/>
      <w:marTop w:val="0"/>
      <w:marBottom w:val="0"/>
      <w:divBdr>
        <w:top w:val="none" w:sz="0" w:space="0" w:color="auto"/>
        <w:left w:val="none" w:sz="0" w:space="0" w:color="auto"/>
        <w:bottom w:val="none" w:sz="0" w:space="0" w:color="auto"/>
        <w:right w:val="none" w:sz="0" w:space="0" w:color="auto"/>
      </w:divBdr>
    </w:div>
    <w:div w:id="265818873">
      <w:bodyDiv w:val="1"/>
      <w:marLeft w:val="0"/>
      <w:marRight w:val="0"/>
      <w:marTop w:val="0"/>
      <w:marBottom w:val="0"/>
      <w:divBdr>
        <w:top w:val="none" w:sz="0" w:space="0" w:color="auto"/>
        <w:left w:val="none" w:sz="0" w:space="0" w:color="auto"/>
        <w:bottom w:val="none" w:sz="0" w:space="0" w:color="auto"/>
        <w:right w:val="none" w:sz="0" w:space="0" w:color="auto"/>
      </w:divBdr>
    </w:div>
    <w:div w:id="267350103">
      <w:bodyDiv w:val="1"/>
      <w:marLeft w:val="0"/>
      <w:marRight w:val="0"/>
      <w:marTop w:val="0"/>
      <w:marBottom w:val="0"/>
      <w:divBdr>
        <w:top w:val="none" w:sz="0" w:space="0" w:color="auto"/>
        <w:left w:val="none" w:sz="0" w:space="0" w:color="auto"/>
        <w:bottom w:val="none" w:sz="0" w:space="0" w:color="auto"/>
        <w:right w:val="none" w:sz="0" w:space="0" w:color="auto"/>
      </w:divBdr>
    </w:div>
    <w:div w:id="278729226">
      <w:bodyDiv w:val="1"/>
      <w:marLeft w:val="0"/>
      <w:marRight w:val="0"/>
      <w:marTop w:val="0"/>
      <w:marBottom w:val="0"/>
      <w:divBdr>
        <w:top w:val="none" w:sz="0" w:space="0" w:color="auto"/>
        <w:left w:val="none" w:sz="0" w:space="0" w:color="auto"/>
        <w:bottom w:val="none" w:sz="0" w:space="0" w:color="auto"/>
        <w:right w:val="none" w:sz="0" w:space="0" w:color="auto"/>
      </w:divBdr>
    </w:div>
    <w:div w:id="281041086">
      <w:bodyDiv w:val="1"/>
      <w:marLeft w:val="0"/>
      <w:marRight w:val="0"/>
      <w:marTop w:val="0"/>
      <w:marBottom w:val="0"/>
      <w:divBdr>
        <w:top w:val="none" w:sz="0" w:space="0" w:color="auto"/>
        <w:left w:val="none" w:sz="0" w:space="0" w:color="auto"/>
        <w:bottom w:val="none" w:sz="0" w:space="0" w:color="auto"/>
        <w:right w:val="none" w:sz="0" w:space="0" w:color="auto"/>
      </w:divBdr>
    </w:div>
    <w:div w:id="291715089">
      <w:bodyDiv w:val="1"/>
      <w:marLeft w:val="0"/>
      <w:marRight w:val="0"/>
      <w:marTop w:val="0"/>
      <w:marBottom w:val="0"/>
      <w:divBdr>
        <w:top w:val="none" w:sz="0" w:space="0" w:color="auto"/>
        <w:left w:val="none" w:sz="0" w:space="0" w:color="auto"/>
        <w:bottom w:val="none" w:sz="0" w:space="0" w:color="auto"/>
        <w:right w:val="none" w:sz="0" w:space="0" w:color="auto"/>
      </w:divBdr>
    </w:div>
    <w:div w:id="301813429">
      <w:bodyDiv w:val="1"/>
      <w:marLeft w:val="0"/>
      <w:marRight w:val="0"/>
      <w:marTop w:val="0"/>
      <w:marBottom w:val="0"/>
      <w:divBdr>
        <w:top w:val="none" w:sz="0" w:space="0" w:color="auto"/>
        <w:left w:val="none" w:sz="0" w:space="0" w:color="auto"/>
        <w:bottom w:val="none" w:sz="0" w:space="0" w:color="auto"/>
        <w:right w:val="none" w:sz="0" w:space="0" w:color="auto"/>
      </w:divBdr>
    </w:div>
    <w:div w:id="339893516">
      <w:bodyDiv w:val="1"/>
      <w:marLeft w:val="0"/>
      <w:marRight w:val="0"/>
      <w:marTop w:val="0"/>
      <w:marBottom w:val="0"/>
      <w:divBdr>
        <w:top w:val="none" w:sz="0" w:space="0" w:color="auto"/>
        <w:left w:val="none" w:sz="0" w:space="0" w:color="auto"/>
        <w:bottom w:val="none" w:sz="0" w:space="0" w:color="auto"/>
        <w:right w:val="none" w:sz="0" w:space="0" w:color="auto"/>
      </w:divBdr>
    </w:div>
    <w:div w:id="347684383">
      <w:bodyDiv w:val="1"/>
      <w:marLeft w:val="0"/>
      <w:marRight w:val="0"/>
      <w:marTop w:val="0"/>
      <w:marBottom w:val="0"/>
      <w:divBdr>
        <w:top w:val="none" w:sz="0" w:space="0" w:color="auto"/>
        <w:left w:val="none" w:sz="0" w:space="0" w:color="auto"/>
        <w:bottom w:val="none" w:sz="0" w:space="0" w:color="auto"/>
        <w:right w:val="none" w:sz="0" w:space="0" w:color="auto"/>
      </w:divBdr>
    </w:div>
    <w:div w:id="376242242">
      <w:bodyDiv w:val="1"/>
      <w:marLeft w:val="0"/>
      <w:marRight w:val="0"/>
      <w:marTop w:val="0"/>
      <w:marBottom w:val="0"/>
      <w:divBdr>
        <w:top w:val="none" w:sz="0" w:space="0" w:color="auto"/>
        <w:left w:val="none" w:sz="0" w:space="0" w:color="auto"/>
        <w:bottom w:val="none" w:sz="0" w:space="0" w:color="auto"/>
        <w:right w:val="none" w:sz="0" w:space="0" w:color="auto"/>
      </w:divBdr>
    </w:div>
    <w:div w:id="385762291">
      <w:bodyDiv w:val="1"/>
      <w:marLeft w:val="0"/>
      <w:marRight w:val="0"/>
      <w:marTop w:val="0"/>
      <w:marBottom w:val="0"/>
      <w:divBdr>
        <w:top w:val="none" w:sz="0" w:space="0" w:color="auto"/>
        <w:left w:val="none" w:sz="0" w:space="0" w:color="auto"/>
        <w:bottom w:val="none" w:sz="0" w:space="0" w:color="auto"/>
        <w:right w:val="none" w:sz="0" w:space="0" w:color="auto"/>
      </w:divBdr>
    </w:div>
    <w:div w:id="395051580">
      <w:bodyDiv w:val="1"/>
      <w:marLeft w:val="0"/>
      <w:marRight w:val="0"/>
      <w:marTop w:val="0"/>
      <w:marBottom w:val="0"/>
      <w:divBdr>
        <w:top w:val="none" w:sz="0" w:space="0" w:color="auto"/>
        <w:left w:val="none" w:sz="0" w:space="0" w:color="auto"/>
        <w:bottom w:val="none" w:sz="0" w:space="0" w:color="auto"/>
        <w:right w:val="none" w:sz="0" w:space="0" w:color="auto"/>
      </w:divBdr>
    </w:div>
    <w:div w:id="397749281">
      <w:bodyDiv w:val="1"/>
      <w:marLeft w:val="0"/>
      <w:marRight w:val="0"/>
      <w:marTop w:val="0"/>
      <w:marBottom w:val="0"/>
      <w:divBdr>
        <w:top w:val="none" w:sz="0" w:space="0" w:color="auto"/>
        <w:left w:val="none" w:sz="0" w:space="0" w:color="auto"/>
        <w:bottom w:val="none" w:sz="0" w:space="0" w:color="auto"/>
        <w:right w:val="none" w:sz="0" w:space="0" w:color="auto"/>
      </w:divBdr>
    </w:div>
    <w:div w:id="399521907">
      <w:bodyDiv w:val="1"/>
      <w:marLeft w:val="0"/>
      <w:marRight w:val="0"/>
      <w:marTop w:val="0"/>
      <w:marBottom w:val="0"/>
      <w:divBdr>
        <w:top w:val="none" w:sz="0" w:space="0" w:color="auto"/>
        <w:left w:val="none" w:sz="0" w:space="0" w:color="auto"/>
        <w:bottom w:val="none" w:sz="0" w:space="0" w:color="auto"/>
        <w:right w:val="none" w:sz="0" w:space="0" w:color="auto"/>
      </w:divBdr>
    </w:div>
    <w:div w:id="440219943">
      <w:bodyDiv w:val="1"/>
      <w:marLeft w:val="0"/>
      <w:marRight w:val="0"/>
      <w:marTop w:val="0"/>
      <w:marBottom w:val="0"/>
      <w:divBdr>
        <w:top w:val="none" w:sz="0" w:space="0" w:color="auto"/>
        <w:left w:val="none" w:sz="0" w:space="0" w:color="auto"/>
        <w:bottom w:val="none" w:sz="0" w:space="0" w:color="auto"/>
        <w:right w:val="none" w:sz="0" w:space="0" w:color="auto"/>
      </w:divBdr>
    </w:div>
    <w:div w:id="445662044">
      <w:bodyDiv w:val="1"/>
      <w:marLeft w:val="0"/>
      <w:marRight w:val="0"/>
      <w:marTop w:val="0"/>
      <w:marBottom w:val="0"/>
      <w:divBdr>
        <w:top w:val="none" w:sz="0" w:space="0" w:color="auto"/>
        <w:left w:val="none" w:sz="0" w:space="0" w:color="auto"/>
        <w:bottom w:val="none" w:sz="0" w:space="0" w:color="auto"/>
        <w:right w:val="none" w:sz="0" w:space="0" w:color="auto"/>
      </w:divBdr>
    </w:div>
    <w:div w:id="447941634">
      <w:bodyDiv w:val="1"/>
      <w:marLeft w:val="0"/>
      <w:marRight w:val="0"/>
      <w:marTop w:val="0"/>
      <w:marBottom w:val="0"/>
      <w:divBdr>
        <w:top w:val="none" w:sz="0" w:space="0" w:color="auto"/>
        <w:left w:val="none" w:sz="0" w:space="0" w:color="auto"/>
        <w:bottom w:val="none" w:sz="0" w:space="0" w:color="auto"/>
        <w:right w:val="none" w:sz="0" w:space="0" w:color="auto"/>
      </w:divBdr>
    </w:div>
    <w:div w:id="474835882">
      <w:bodyDiv w:val="1"/>
      <w:marLeft w:val="0"/>
      <w:marRight w:val="0"/>
      <w:marTop w:val="0"/>
      <w:marBottom w:val="0"/>
      <w:divBdr>
        <w:top w:val="none" w:sz="0" w:space="0" w:color="auto"/>
        <w:left w:val="none" w:sz="0" w:space="0" w:color="auto"/>
        <w:bottom w:val="none" w:sz="0" w:space="0" w:color="auto"/>
        <w:right w:val="none" w:sz="0" w:space="0" w:color="auto"/>
      </w:divBdr>
    </w:div>
    <w:div w:id="490172437">
      <w:bodyDiv w:val="1"/>
      <w:marLeft w:val="0"/>
      <w:marRight w:val="0"/>
      <w:marTop w:val="0"/>
      <w:marBottom w:val="0"/>
      <w:divBdr>
        <w:top w:val="none" w:sz="0" w:space="0" w:color="auto"/>
        <w:left w:val="none" w:sz="0" w:space="0" w:color="auto"/>
        <w:bottom w:val="none" w:sz="0" w:space="0" w:color="auto"/>
        <w:right w:val="none" w:sz="0" w:space="0" w:color="auto"/>
      </w:divBdr>
    </w:div>
    <w:div w:id="503978163">
      <w:bodyDiv w:val="1"/>
      <w:marLeft w:val="0"/>
      <w:marRight w:val="0"/>
      <w:marTop w:val="0"/>
      <w:marBottom w:val="0"/>
      <w:divBdr>
        <w:top w:val="none" w:sz="0" w:space="0" w:color="auto"/>
        <w:left w:val="none" w:sz="0" w:space="0" w:color="auto"/>
        <w:bottom w:val="none" w:sz="0" w:space="0" w:color="auto"/>
        <w:right w:val="none" w:sz="0" w:space="0" w:color="auto"/>
      </w:divBdr>
    </w:div>
    <w:div w:id="518470618">
      <w:bodyDiv w:val="1"/>
      <w:marLeft w:val="0"/>
      <w:marRight w:val="0"/>
      <w:marTop w:val="0"/>
      <w:marBottom w:val="0"/>
      <w:divBdr>
        <w:top w:val="none" w:sz="0" w:space="0" w:color="auto"/>
        <w:left w:val="none" w:sz="0" w:space="0" w:color="auto"/>
        <w:bottom w:val="none" w:sz="0" w:space="0" w:color="auto"/>
        <w:right w:val="none" w:sz="0" w:space="0" w:color="auto"/>
      </w:divBdr>
    </w:div>
    <w:div w:id="530413518">
      <w:bodyDiv w:val="1"/>
      <w:marLeft w:val="0"/>
      <w:marRight w:val="0"/>
      <w:marTop w:val="0"/>
      <w:marBottom w:val="0"/>
      <w:divBdr>
        <w:top w:val="none" w:sz="0" w:space="0" w:color="auto"/>
        <w:left w:val="none" w:sz="0" w:space="0" w:color="auto"/>
        <w:bottom w:val="none" w:sz="0" w:space="0" w:color="auto"/>
        <w:right w:val="none" w:sz="0" w:space="0" w:color="auto"/>
      </w:divBdr>
    </w:div>
    <w:div w:id="531461408">
      <w:bodyDiv w:val="1"/>
      <w:marLeft w:val="0"/>
      <w:marRight w:val="0"/>
      <w:marTop w:val="0"/>
      <w:marBottom w:val="0"/>
      <w:divBdr>
        <w:top w:val="none" w:sz="0" w:space="0" w:color="auto"/>
        <w:left w:val="none" w:sz="0" w:space="0" w:color="auto"/>
        <w:bottom w:val="none" w:sz="0" w:space="0" w:color="auto"/>
        <w:right w:val="none" w:sz="0" w:space="0" w:color="auto"/>
      </w:divBdr>
    </w:div>
    <w:div w:id="609974509">
      <w:bodyDiv w:val="1"/>
      <w:marLeft w:val="0"/>
      <w:marRight w:val="0"/>
      <w:marTop w:val="0"/>
      <w:marBottom w:val="0"/>
      <w:divBdr>
        <w:top w:val="none" w:sz="0" w:space="0" w:color="auto"/>
        <w:left w:val="none" w:sz="0" w:space="0" w:color="auto"/>
        <w:bottom w:val="none" w:sz="0" w:space="0" w:color="auto"/>
        <w:right w:val="none" w:sz="0" w:space="0" w:color="auto"/>
      </w:divBdr>
    </w:div>
    <w:div w:id="611323080">
      <w:bodyDiv w:val="1"/>
      <w:marLeft w:val="0"/>
      <w:marRight w:val="0"/>
      <w:marTop w:val="0"/>
      <w:marBottom w:val="0"/>
      <w:divBdr>
        <w:top w:val="none" w:sz="0" w:space="0" w:color="auto"/>
        <w:left w:val="none" w:sz="0" w:space="0" w:color="auto"/>
        <w:bottom w:val="none" w:sz="0" w:space="0" w:color="auto"/>
        <w:right w:val="none" w:sz="0" w:space="0" w:color="auto"/>
      </w:divBdr>
    </w:div>
    <w:div w:id="614873580">
      <w:bodyDiv w:val="1"/>
      <w:marLeft w:val="0"/>
      <w:marRight w:val="0"/>
      <w:marTop w:val="0"/>
      <w:marBottom w:val="0"/>
      <w:divBdr>
        <w:top w:val="none" w:sz="0" w:space="0" w:color="auto"/>
        <w:left w:val="none" w:sz="0" w:space="0" w:color="auto"/>
        <w:bottom w:val="none" w:sz="0" w:space="0" w:color="auto"/>
        <w:right w:val="none" w:sz="0" w:space="0" w:color="auto"/>
      </w:divBdr>
    </w:div>
    <w:div w:id="621766642">
      <w:bodyDiv w:val="1"/>
      <w:marLeft w:val="0"/>
      <w:marRight w:val="0"/>
      <w:marTop w:val="0"/>
      <w:marBottom w:val="0"/>
      <w:divBdr>
        <w:top w:val="none" w:sz="0" w:space="0" w:color="auto"/>
        <w:left w:val="none" w:sz="0" w:space="0" w:color="auto"/>
        <w:bottom w:val="none" w:sz="0" w:space="0" w:color="auto"/>
        <w:right w:val="none" w:sz="0" w:space="0" w:color="auto"/>
      </w:divBdr>
    </w:div>
    <w:div w:id="653483952">
      <w:bodyDiv w:val="1"/>
      <w:marLeft w:val="0"/>
      <w:marRight w:val="0"/>
      <w:marTop w:val="0"/>
      <w:marBottom w:val="0"/>
      <w:divBdr>
        <w:top w:val="none" w:sz="0" w:space="0" w:color="auto"/>
        <w:left w:val="none" w:sz="0" w:space="0" w:color="auto"/>
        <w:bottom w:val="none" w:sz="0" w:space="0" w:color="auto"/>
        <w:right w:val="none" w:sz="0" w:space="0" w:color="auto"/>
      </w:divBdr>
    </w:div>
    <w:div w:id="662665759">
      <w:bodyDiv w:val="1"/>
      <w:marLeft w:val="0"/>
      <w:marRight w:val="0"/>
      <w:marTop w:val="0"/>
      <w:marBottom w:val="0"/>
      <w:divBdr>
        <w:top w:val="none" w:sz="0" w:space="0" w:color="auto"/>
        <w:left w:val="none" w:sz="0" w:space="0" w:color="auto"/>
        <w:bottom w:val="none" w:sz="0" w:space="0" w:color="auto"/>
        <w:right w:val="none" w:sz="0" w:space="0" w:color="auto"/>
      </w:divBdr>
    </w:div>
    <w:div w:id="662781333">
      <w:bodyDiv w:val="1"/>
      <w:marLeft w:val="0"/>
      <w:marRight w:val="0"/>
      <w:marTop w:val="0"/>
      <w:marBottom w:val="0"/>
      <w:divBdr>
        <w:top w:val="none" w:sz="0" w:space="0" w:color="auto"/>
        <w:left w:val="none" w:sz="0" w:space="0" w:color="auto"/>
        <w:bottom w:val="none" w:sz="0" w:space="0" w:color="auto"/>
        <w:right w:val="none" w:sz="0" w:space="0" w:color="auto"/>
      </w:divBdr>
    </w:div>
    <w:div w:id="669524312">
      <w:bodyDiv w:val="1"/>
      <w:marLeft w:val="0"/>
      <w:marRight w:val="0"/>
      <w:marTop w:val="0"/>
      <w:marBottom w:val="0"/>
      <w:divBdr>
        <w:top w:val="none" w:sz="0" w:space="0" w:color="auto"/>
        <w:left w:val="none" w:sz="0" w:space="0" w:color="auto"/>
        <w:bottom w:val="none" w:sz="0" w:space="0" w:color="auto"/>
        <w:right w:val="none" w:sz="0" w:space="0" w:color="auto"/>
      </w:divBdr>
    </w:div>
    <w:div w:id="685788654">
      <w:bodyDiv w:val="1"/>
      <w:marLeft w:val="0"/>
      <w:marRight w:val="0"/>
      <w:marTop w:val="0"/>
      <w:marBottom w:val="0"/>
      <w:divBdr>
        <w:top w:val="none" w:sz="0" w:space="0" w:color="auto"/>
        <w:left w:val="none" w:sz="0" w:space="0" w:color="auto"/>
        <w:bottom w:val="none" w:sz="0" w:space="0" w:color="auto"/>
        <w:right w:val="none" w:sz="0" w:space="0" w:color="auto"/>
      </w:divBdr>
    </w:div>
    <w:div w:id="691221156">
      <w:bodyDiv w:val="1"/>
      <w:marLeft w:val="0"/>
      <w:marRight w:val="0"/>
      <w:marTop w:val="0"/>
      <w:marBottom w:val="0"/>
      <w:divBdr>
        <w:top w:val="none" w:sz="0" w:space="0" w:color="auto"/>
        <w:left w:val="none" w:sz="0" w:space="0" w:color="auto"/>
        <w:bottom w:val="none" w:sz="0" w:space="0" w:color="auto"/>
        <w:right w:val="none" w:sz="0" w:space="0" w:color="auto"/>
      </w:divBdr>
    </w:div>
    <w:div w:id="695084891">
      <w:bodyDiv w:val="1"/>
      <w:marLeft w:val="0"/>
      <w:marRight w:val="0"/>
      <w:marTop w:val="0"/>
      <w:marBottom w:val="0"/>
      <w:divBdr>
        <w:top w:val="none" w:sz="0" w:space="0" w:color="auto"/>
        <w:left w:val="none" w:sz="0" w:space="0" w:color="auto"/>
        <w:bottom w:val="none" w:sz="0" w:space="0" w:color="auto"/>
        <w:right w:val="none" w:sz="0" w:space="0" w:color="auto"/>
      </w:divBdr>
    </w:div>
    <w:div w:id="718288053">
      <w:bodyDiv w:val="1"/>
      <w:marLeft w:val="0"/>
      <w:marRight w:val="0"/>
      <w:marTop w:val="0"/>
      <w:marBottom w:val="0"/>
      <w:divBdr>
        <w:top w:val="none" w:sz="0" w:space="0" w:color="auto"/>
        <w:left w:val="none" w:sz="0" w:space="0" w:color="auto"/>
        <w:bottom w:val="none" w:sz="0" w:space="0" w:color="auto"/>
        <w:right w:val="none" w:sz="0" w:space="0" w:color="auto"/>
      </w:divBdr>
    </w:div>
    <w:div w:id="744961464">
      <w:bodyDiv w:val="1"/>
      <w:marLeft w:val="0"/>
      <w:marRight w:val="0"/>
      <w:marTop w:val="0"/>
      <w:marBottom w:val="0"/>
      <w:divBdr>
        <w:top w:val="none" w:sz="0" w:space="0" w:color="auto"/>
        <w:left w:val="none" w:sz="0" w:space="0" w:color="auto"/>
        <w:bottom w:val="none" w:sz="0" w:space="0" w:color="auto"/>
        <w:right w:val="none" w:sz="0" w:space="0" w:color="auto"/>
      </w:divBdr>
    </w:div>
    <w:div w:id="775369454">
      <w:bodyDiv w:val="1"/>
      <w:marLeft w:val="0"/>
      <w:marRight w:val="0"/>
      <w:marTop w:val="0"/>
      <w:marBottom w:val="0"/>
      <w:divBdr>
        <w:top w:val="none" w:sz="0" w:space="0" w:color="auto"/>
        <w:left w:val="none" w:sz="0" w:space="0" w:color="auto"/>
        <w:bottom w:val="none" w:sz="0" w:space="0" w:color="auto"/>
        <w:right w:val="none" w:sz="0" w:space="0" w:color="auto"/>
      </w:divBdr>
    </w:div>
    <w:div w:id="776169889">
      <w:bodyDiv w:val="1"/>
      <w:marLeft w:val="0"/>
      <w:marRight w:val="0"/>
      <w:marTop w:val="0"/>
      <w:marBottom w:val="0"/>
      <w:divBdr>
        <w:top w:val="none" w:sz="0" w:space="0" w:color="auto"/>
        <w:left w:val="none" w:sz="0" w:space="0" w:color="auto"/>
        <w:bottom w:val="none" w:sz="0" w:space="0" w:color="auto"/>
        <w:right w:val="none" w:sz="0" w:space="0" w:color="auto"/>
      </w:divBdr>
    </w:div>
    <w:div w:id="791946251">
      <w:bodyDiv w:val="1"/>
      <w:marLeft w:val="0"/>
      <w:marRight w:val="0"/>
      <w:marTop w:val="0"/>
      <w:marBottom w:val="0"/>
      <w:divBdr>
        <w:top w:val="none" w:sz="0" w:space="0" w:color="auto"/>
        <w:left w:val="none" w:sz="0" w:space="0" w:color="auto"/>
        <w:bottom w:val="none" w:sz="0" w:space="0" w:color="auto"/>
        <w:right w:val="none" w:sz="0" w:space="0" w:color="auto"/>
      </w:divBdr>
    </w:div>
    <w:div w:id="803696163">
      <w:bodyDiv w:val="1"/>
      <w:marLeft w:val="0"/>
      <w:marRight w:val="0"/>
      <w:marTop w:val="0"/>
      <w:marBottom w:val="0"/>
      <w:divBdr>
        <w:top w:val="none" w:sz="0" w:space="0" w:color="auto"/>
        <w:left w:val="none" w:sz="0" w:space="0" w:color="auto"/>
        <w:bottom w:val="none" w:sz="0" w:space="0" w:color="auto"/>
        <w:right w:val="none" w:sz="0" w:space="0" w:color="auto"/>
      </w:divBdr>
    </w:div>
    <w:div w:id="804809719">
      <w:bodyDiv w:val="1"/>
      <w:marLeft w:val="0"/>
      <w:marRight w:val="0"/>
      <w:marTop w:val="0"/>
      <w:marBottom w:val="0"/>
      <w:divBdr>
        <w:top w:val="none" w:sz="0" w:space="0" w:color="auto"/>
        <w:left w:val="none" w:sz="0" w:space="0" w:color="auto"/>
        <w:bottom w:val="none" w:sz="0" w:space="0" w:color="auto"/>
        <w:right w:val="none" w:sz="0" w:space="0" w:color="auto"/>
      </w:divBdr>
    </w:div>
    <w:div w:id="810825864">
      <w:bodyDiv w:val="1"/>
      <w:marLeft w:val="0"/>
      <w:marRight w:val="0"/>
      <w:marTop w:val="0"/>
      <w:marBottom w:val="0"/>
      <w:divBdr>
        <w:top w:val="none" w:sz="0" w:space="0" w:color="auto"/>
        <w:left w:val="none" w:sz="0" w:space="0" w:color="auto"/>
        <w:bottom w:val="none" w:sz="0" w:space="0" w:color="auto"/>
        <w:right w:val="none" w:sz="0" w:space="0" w:color="auto"/>
      </w:divBdr>
    </w:div>
    <w:div w:id="813327308">
      <w:bodyDiv w:val="1"/>
      <w:marLeft w:val="0"/>
      <w:marRight w:val="0"/>
      <w:marTop w:val="0"/>
      <w:marBottom w:val="0"/>
      <w:divBdr>
        <w:top w:val="none" w:sz="0" w:space="0" w:color="auto"/>
        <w:left w:val="none" w:sz="0" w:space="0" w:color="auto"/>
        <w:bottom w:val="none" w:sz="0" w:space="0" w:color="auto"/>
        <w:right w:val="none" w:sz="0" w:space="0" w:color="auto"/>
      </w:divBdr>
    </w:div>
    <w:div w:id="814184035">
      <w:bodyDiv w:val="1"/>
      <w:marLeft w:val="0"/>
      <w:marRight w:val="0"/>
      <w:marTop w:val="0"/>
      <w:marBottom w:val="0"/>
      <w:divBdr>
        <w:top w:val="none" w:sz="0" w:space="0" w:color="auto"/>
        <w:left w:val="none" w:sz="0" w:space="0" w:color="auto"/>
        <w:bottom w:val="none" w:sz="0" w:space="0" w:color="auto"/>
        <w:right w:val="none" w:sz="0" w:space="0" w:color="auto"/>
      </w:divBdr>
    </w:div>
    <w:div w:id="817845094">
      <w:bodyDiv w:val="1"/>
      <w:marLeft w:val="0"/>
      <w:marRight w:val="0"/>
      <w:marTop w:val="0"/>
      <w:marBottom w:val="0"/>
      <w:divBdr>
        <w:top w:val="none" w:sz="0" w:space="0" w:color="auto"/>
        <w:left w:val="none" w:sz="0" w:space="0" w:color="auto"/>
        <w:bottom w:val="none" w:sz="0" w:space="0" w:color="auto"/>
        <w:right w:val="none" w:sz="0" w:space="0" w:color="auto"/>
      </w:divBdr>
    </w:div>
    <w:div w:id="839391915">
      <w:bodyDiv w:val="1"/>
      <w:marLeft w:val="0"/>
      <w:marRight w:val="0"/>
      <w:marTop w:val="0"/>
      <w:marBottom w:val="0"/>
      <w:divBdr>
        <w:top w:val="none" w:sz="0" w:space="0" w:color="auto"/>
        <w:left w:val="none" w:sz="0" w:space="0" w:color="auto"/>
        <w:bottom w:val="none" w:sz="0" w:space="0" w:color="auto"/>
        <w:right w:val="none" w:sz="0" w:space="0" w:color="auto"/>
      </w:divBdr>
    </w:div>
    <w:div w:id="866528015">
      <w:bodyDiv w:val="1"/>
      <w:marLeft w:val="0"/>
      <w:marRight w:val="0"/>
      <w:marTop w:val="0"/>
      <w:marBottom w:val="0"/>
      <w:divBdr>
        <w:top w:val="none" w:sz="0" w:space="0" w:color="auto"/>
        <w:left w:val="none" w:sz="0" w:space="0" w:color="auto"/>
        <w:bottom w:val="none" w:sz="0" w:space="0" w:color="auto"/>
        <w:right w:val="none" w:sz="0" w:space="0" w:color="auto"/>
      </w:divBdr>
    </w:div>
    <w:div w:id="867260151">
      <w:bodyDiv w:val="1"/>
      <w:marLeft w:val="0"/>
      <w:marRight w:val="0"/>
      <w:marTop w:val="0"/>
      <w:marBottom w:val="0"/>
      <w:divBdr>
        <w:top w:val="none" w:sz="0" w:space="0" w:color="auto"/>
        <w:left w:val="none" w:sz="0" w:space="0" w:color="auto"/>
        <w:bottom w:val="none" w:sz="0" w:space="0" w:color="auto"/>
        <w:right w:val="none" w:sz="0" w:space="0" w:color="auto"/>
      </w:divBdr>
    </w:div>
    <w:div w:id="876087288">
      <w:bodyDiv w:val="1"/>
      <w:marLeft w:val="0"/>
      <w:marRight w:val="0"/>
      <w:marTop w:val="0"/>
      <w:marBottom w:val="0"/>
      <w:divBdr>
        <w:top w:val="none" w:sz="0" w:space="0" w:color="auto"/>
        <w:left w:val="none" w:sz="0" w:space="0" w:color="auto"/>
        <w:bottom w:val="none" w:sz="0" w:space="0" w:color="auto"/>
        <w:right w:val="none" w:sz="0" w:space="0" w:color="auto"/>
      </w:divBdr>
    </w:div>
    <w:div w:id="883759582">
      <w:bodyDiv w:val="1"/>
      <w:marLeft w:val="0"/>
      <w:marRight w:val="0"/>
      <w:marTop w:val="0"/>
      <w:marBottom w:val="0"/>
      <w:divBdr>
        <w:top w:val="none" w:sz="0" w:space="0" w:color="auto"/>
        <w:left w:val="none" w:sz="0" w:space="0" w:color="auto"/>
        <w:bottom w:val="none" w:sz="0" w:space="0" w:color="auto"/>
        <w:right w:val="none" w:sz="0" w:space="0" w:color="auto"/>
      </w:divBdr>
    </w:div>
    <w:div w:id="914390846">
      <w:bodyDiv w:val="1"/>
      <w:marLeft w:val="0"/>
      <w:marRight w:val="0"/>
      <w:marTop w:val="0"/>
      <w:marBottom w:val="0"/>
      <w:divBdr>
        <w:top w:val="none" w:sz="0" w:space="0" w:color="auto"/>
        <w:left w:val="none" w:sz="0" w:space="0" w:color="auto"/>
        <w:bottom w:val="none" w:sz="0" w:space="0" w:color="auto"/>
        <w:right w:val="none" w:sz="0" w:space="0" w:color="auto"/>
      </w:divBdr>
    </w:div>
    <w:div w:id="921990912">
      <w:bodyDiv w:val="1"/>
      <w:marLeft w:val="0"/>
      <w:marRight w:val="0"/>
      <w:marTop w:val="0"/>
      <w:marBottom w:val="0"/>
      <w:divBdr>
        <w:top w:val="none" w:sz="0" w:space="0" w:color="auto"/>
        <w:left w:val="none" w:sz="0" w:space="0" w:color="auto"/>
        <w:bottom w:val="none" w:sz="0" w:space="0" w:color="auto"/>
        <w:right w:val="none" w:sz="0" w:space="0" w:color="auto"/>
      </w:divBdr>
    </w:div>
    <w:div w:id="927081626">
      <w:bodyDiv w:val="1"/>
      <w:marLeft w:val="0"/>
      <w:marRight w:val="0"/>
      <w:marTop w:val="0"/>
      <w:marBottom w:val="0"/>
      <w:divBdr>
        <w:top w:val="none" w:sz="0" w:space="0" w:color="auto"/>
        <w:left w:val="none" w:sz="0" w:space="0" w:color="auto"/>
        <w:bottom w:val="none" w:sz="0" w:space="0" w:color="auto"/>
        <w:right w:val="none" w:sz="0" w:space="0" w:color="auto"/>
      </w:divBdr>
    </w:div>
    <w:div w:id="944654687">
      <w:bodyDiv w:val="1"/>
      <w:marLeft w:val="0"/>
      <w:marRight w:val="0"/>
      <w:marTop w:val="0"/>
      <w:marBottom w:val="0"/>
      <w:divBdr>
        <w:top w:val="none" w:sz="0" w:space="0" w:color="auto"/>
        <w:left w:val="none" w:sz="0" w:space="0" w:color="auto"/>
        <w:bottom w:val="none" w:sz="0" w:space="0" w:color="auto"/>
        <w:right w:val="none" w:sz="0" w:space="0" w:color="auto"/>
      </w:divBdr>
    </w:div>
    <w:div w:id="945042206">
      <w:bodyDiv w:val="1"/>
      <w:marLeft w:val="0"/>
      <w:marRight w:val="0"/>
      <w:marTop w:val="0"/>
      <w:marBottom w:val="0"/>
      <w:divBdr>
        <w:top w:val="none" w:sz="0" w:space="0" w:color="auto"/>
        <w:left w:val="none" w:sz="0" w:space="0" w:color="auto"/>
        <w:bottom w:val="none" w:sz="0" w:space="0" w:color="auto"/>
        <w:right w:val="none" w:sz="0" w:space="0" w:color="auto"/>
      </w:divBdr>
    </w:div>
    <w:div w:id="971055664">
      <w:bodyDiv w:val="1"/>
      <w:marLeft w:val="0"/>
      <w:marRight w:val="0"/>
      <w:marTop w:val="0"/>
      <w:marBottom w:val="0"/>
      <w:divBdr>
        <w:top w:val="none" w:sz="0" w:space="0" w:color="auto"/>
        <w:left w:val="none" w:sz="0" w:space="0" w:color="auto"/>
        <w:bottom w:val="none" w:sz="0" w:space="0" w:color="auto"/>
        <w:right w:val="none" w:sz="0" w:space="0" w:color="auto"/>
      </w:divBdr>
    </w:div>
    <w:div w:id="988024341">
      <w:bodyDiv w:val="1"/>
      <w:marLeft w:val="0"/>
      <w:marRight w:val="0"/>
      <w:marTop w:val="0"/>
      <w:marBottom w:val="0"/>
      <w:divBdr>
        <w:top w:val="none" w:sz="0" w:space="0" w:color="auto"/>
        <w:left w:val="none" w:sz="0" w:space="0" w:color="auto"/>
        <w:bottom w:val="none" w:sz="0" w:space="0" w:color="auto"/>
        <w:right w:val="none" w:sz="0" w:space="0" w:color="auto"/>
      </w:divBdr>
    </w:div>
    <w:div w:id="991980171">
      <w:bodyDiv w:val="1"/>
      <w:marLeft w:val="0"/>
      <w:marRight w:val="0"/>
      <w:marTop w:val="0"/>
      <w:marBottom w:val="0"/>
      <w:divBdr>
        <w:top w:val="none" w:sz="0" w:space="0" w:color="auto"/>
        <w:left w:val="none" w:sz="0" w:space="0" w:color="auto"/>
        <w:bottom w:val="none" w:sz="0" w:space="0" w:color="auto"/>
        <w:right w:val="none" w:sz="0" w:space="0" w:color="auto"/>
      </w:divBdr>
    </w:div>
    <w:div w:id="1008825877">
      <w:bodyDiv w:val="1"/>
      <w:marLeft w:val="0"/>
      <w:marRight w:val="0"/>
      <w:marTop w:val="0"/>
      <w:marBottom w:val="0"/>
      <w:divBdr>
        <w:top w:val="none" w:sz="0" w:space="0" w:color="auto"/>
        <w:left w:val="none" w:sz="0" w:space="0" w:color="auto"/>
        <w:bottom w:val="none" w:sz="0" w:space="0" w:color="auto"/>
        <w:right w:val="none" w:sz="0" w:space="0" w:color="auto"/>
      </w:divBdr>
    </w:div>
    <w:div w:id="1012297585">
      <w:bodyDiv w:val="1"/>
      <w:marLeft w:val="0"/>
      <w:marRight w:val="0"/>
      <w:marTop w:val="0"/>
      <w:marBottom w:val="0"/>
      <w:divBdr>
        <w:top w:val="none" w:sz="0" w:space="0" w:color="auto"/>
        <w:left w:val="none" w:sz="0" w:space="0" w:color="auto"/>
        <w:bottom w:val="none" w:sz="0" w:space="0" w:color="auto"/>
        <w:right w:val="none" w:sz="0" w:space="0" w:color="auto"/>
      </w:divBdr>
    </w:div>
    <w:div w:id="1020662794">
      <w:bodyDiv w:val="1"/>
      <w:marLeft w:val="0"/>
      <w:marRight w:val="0"/>
      <w:marTop w:val="0"/>
      <w:marBottom w:val="0"/>
      <w:divBdr>
        <w:top w:val="none" w:sz="0" w:space="0" w:color="auto"/>
        <w:left w:val="none" w:sz="0" w:space="0" w:color="auto"/>
        <w:bottom w:val="none" w:sz="0" w:space="0" w:color="auto"/>
        <w:right w:val="none" w:sz="0" w:space="0" w:color="auto"/>
      </w:divBdr>
    </w:div>
    <w:div w:id="1030643022">
      <w:bodyDiv w:val="1"/>
      <w:marLeft w:val="0"/>
      <w:marRight w:val="0"/>
      <w:marTop w:val="0"/>
      <w:marBottom w:val="0"/>
      <w:divBdr>
        <w:top w:val="none" w:sz="0" w:space="0" w:color="auto"/>
        <w:left w:val="none" w:sz="0" w:space="0" w:color="auto"/>
        <w:bottom w:val="none" w:sz="0" w:space="0" w:color="auto"/>
        <w:right w:val="none" w:sz="0" w:space="0" w:color="auto"/>
      </w:divBdr>
    </w:div>
    <w:div w:id="1041630859">
      <w:bodyDiv w:val="1"/>
      <w:marLeft w:val="0"/>
      <w:marRight w:val="0"/>
      <w:marTop w:val="0"/>
      <w:marBottom w:val="0"/>
      <w:divBdr>
        <w:top w:val="none" w:sz="0" w:space="0" w:color="auto"/>
        <w:left w:val="none" w:sz="0" w:space="0" w:color="auto"/>
        <w:bottom w:val="none" w:sz="0" w:space="0" w:color="auto"/>
        <w:right w:val="none" w:sz="0" w:space="0" w:color="auto"/>
      </w:divBdr>
    </w:div>
    <w:div w:id="1047142779">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20034458">
      <w:bodyDiv w:val="1"/>
      <w:marLeft w:val="0"/>
      <w:marRight w:val="0"/>
      <w:marTop w:val="0"/>
      <w:marBottom w:val="0"/>
      <w:divBdr>
        <w:top w:val="none" w:sz="0" w:space="0" w:color="auto"/>
        <w:left w:val="none" w:sz="0" w:space="0" w:color="auto"/>
        <w:bottom w:val="none" w:sz="0" w:space="0" w:color="auto"/>
        <w:right w:val="none" w:sz="0" w:space="0" w:color="auto"/>
      </w:divBdr>
    </w:div>
    <w:div w:id="1121268104">
      <w:bodyDiv w:val="1"/>
      <w:marLeft w:val="0"/>
      <w:marRight w:val="0"/>
      <w:marTop w:val="0"/>
      <w:marBottom w:val="0"/>
      <w:divBdr>
        <w:top w:val="none" w:sz="0" w:space="0" w:color="auto"/>
        <w:left w:val="none" w:sz="0" w:space="0" w:color="auto"/>
        <w:bottom w:val="none" w:sz="0" w:space="0" w:color="auto"/>
        <w:right w:val="none" w:sz="0" w:space="0" w:color="auto"/>
      </w:divBdr>
    </w:div>
    <w:div w:id="1130319944">
      <w:bodyDiv w:val="1"/>
      <w:marLeft w:val="0"/>
      <w:marRight w:val="0"/>
      <w:marTop w:val="0"/>
      <w:marBottom w:val="0"/>
      <w:divBdr>
        <w:top w:val="none" w:sz="0" w:space="0" w:color="auto"/>
        <w:left w:val="none" w:sz="0" w:space="0" w:color="auto"/>
        <w:bottom w:val="none" w:sz="0" w:space="0" w:color="auto"/>
        <w:right w:val="none" w:sz="0" w:space="0" w:color="auto"/>
      </w:divBdr>
    </w:div>
    <w:div w:id="1139224762">
      <w:bodyDiv w:val="1"/>
      <w:marLeft w:val="0"/>
      <w:marRight w:val="0"/>
      <w:marTop w:val="0"/>
      <w:marBottom w:val="0"/>
      <w:divBdr>
        <w:top w:val="none" w:sz="0" w:space="0" w:color="auto"/>
        <w:left w:val="none" w:sz="0" w:space="0" w:color="auto"/>
        <w:bottom w:val="none" w:sz="0" w:space="0" w:color="auto"/>
        <w:right w:val="none" w:sz="0" w:space="0" w:color="auto"/>
      </w:divBdr>
    </w:div>
    <w:div w:id="1141577968">
      <w:bodyDiv w:val="1"/>
      <w:marLeft w:val="0"/>
      <w:marRight w:val="0"/>
      <w:marTop w:val="0"/>
      <w:marBottom w:val="0"/>
      <w:divBdr>
        <w:top w:val="none" w:sz="0" w:space="0" w:color="auto"/>
        <w:left w:val="none" w:sz="0" w:space="0" w:color="auto"/>
        <w:bottom w:val="none" w:sz="0" w:space="0" w:color="auto"/>
        <w:right w:val="none" w:sz="0" w:space="0" w:color="auto"/>
      </w:divBdr>
    </w:div>
    <w:div w:id="1146362902">
      <w:bodyDiv w:val="1"/>
      <w:marLeft w:val="0"/>
      <w:marRight w:val="0"/>
      <w:marTop w:val="0"/>
      <w:marBottom w:val="0"/>
      <w:divBdr>
        <w:top w:val="none" w:sz="0" w:space="0" w:color="auto"/>
        <w:left w:val="none" w:sz="0" w:space="0" w:color="auto"/>
        <w:bottom w:val="none" w:sz="0" w:space="0" w:color="auto"/>
        <w:right w:val="none" w:sz="0" w:space="0" w:color="auto"/>
      </w:divBdr>
    </w:div>
    <w:div w:id="1162893080">
      <w:bodyDiv w:val="1"/>
      <w:marLeft w:val="0"/>
      <w:marRight w:val="0"/>
      <w:marTop w:val="0"/>
      <w:marBottom w:val="0"/>
      <w:divBdr>
        <w:top w:val="none" w:sz="0" w:space="0" w:color="auto"/>
        <w:left w:val="none" w:sz="0" w:space="0" w:color="auto"/>
        <w:bottom w:val="none" w:sz="0" w:space="0" w:color="auto"/>
        <w:right w:val="none" w:sz="0" w:space="0" w:color="auto"/>
      </w:divBdr>
    </w:div>
    <w:div w:id="1182163778">
      <w:bodyDiv w:val="1"/>
      <w:marLeft w:val="0"/>
      <w:marRight w:val="0"/>
      <w:marTop w:val="0"/>
      <w:marBottom w:val="0"/>
      <w:divBdr>
        <w:top w:val="none" w:sz="0" w:space="0" w:color="auto"/>
        <w:left w:val="none" w:sz="0" w:space="0" w:color="auto"/>
        <w:bottom w:val="none" w:sz="0" w:space="0" w:color="auto"/>
        <w:right w:val="none" w:sz="0" w:space="0" w:color="auto"/>
      </w:divBdr>
    </w:div>
    <w:div w:id="1234772935">
      <w:bodyDiv w:val="1"/>
      <w:marLeft w:val="0"/>
      <w:marRight w:val="0"/>
      <w:marTop w:val="0"/>
      <w:marBottom w:val="0"/>
      <w:divBdr>
        <w:top w:val="none" w:sz="0" w:space="0" w:color="auto"/>
        <w:left w:val="none" w:sz="0" w:space="0" w:color="auto"/>
        <w:bottom w:val="none" w:sz="0" w:space="0" w:color="auto"/>
        <w:right w:val="none" w:sz="0" w:space="0" w:color="auto"/>
      </w:divBdr>
    </w:div>
    <w:div w:id="1258099063">
      <w:bodyDiv w:val="1"/>
      <w:marLeft w:val="0"/>
      <w:marRight w:val="0"/>
      <w:marTop w:val="0"/>
      <w:marBottom w:val="0"/>
      <w:divBdr>
        <w:top w:val="none" w:sz="0" w:space="0" w:color="auto"/>
        <w:left w:val="none" w:sz="0" w:space="0" w:color="auto"/>
        <w:bottom w:val="none" w:sz="0" w:space="0" w:color="auto"/>
        <w:right w:val="none" w:sz="0" w:space="0" w:color="auto"/>
      </w:divBdr>
    </w:div>
    <w:div w:id="1271477063">
      <w:bodyDiv w:val="1"/>
      <w:marLeft w:val="0"/>
      <w:marRight w:val="0"/>
      <w:marTop w:val="0"/>
      <w:marBottom w:val="0"/>
      <w:divBdr>
        <w:top w:val="none" w:sz="0" w:space="0" w:color="auto"/>
        <w:left w:val="none" w:sz="0" w:space="0" w:color="auto"/>
        <w:bottom w:val="none" w:sz="0" w:space="0" w:color="auto"/>
        <w:right w:val="none" w:sz="0" w:space="0" w:color="auto"/>
      </w:divBdr>
    </w:div>
    <w:div w:id="1297368758">
      <w:bodyDiv w:val="1"/>
      <w:marLeft w:val="0"/>
      <w:marRight w:val="0"/>
      <w:marTop w:val="0"/>
      <w:marBottom w:val="0"/>
      <w:divBdr>
        <w:top w:val="none" w:sz="0" w:space="0" w:color="auto"/>
        <w:left w:val="none" w:sz="0" w:space="0" w:color="auto"/>
        <w:bottom w:val="none" w:sz="0" w:space="0" w:color="auto"/>
        <w:right w:val="none" w:sz="0" w:space="0" w:color="auto"/>
      </w:divBdr>
    </w:div>
    <w:div w:id="1320035842">
      <w:bodyDiv w:val="1"/>
      <w:marLeft w:val="0"/>
      <w:marRight w:val="0"/>
      <w:marTop w:val="0"/>
      <w:marBottom w:val="0"/>
      <w:divBdr>
        <w:top w:val="none" w:sz="0" w:space="0" w:color="auto"/>
        <w:left w:val="none" w:sz="0" w:space="0" w:color="auto"/>
        <w:bottom w:val="none" w:sz="0" w:space="0" w:color="auto"/>
        <w:right w:val="none" w:sz="0" w:space="0" w:color="auto"/>
      </w:divBdr>
    </w:div>
    <w:div w:id="1346975359">
      <w:bodyDiv w:val="1"/>
      <w:marLeft w:val="0"/>
      <w:marRight w:val="0"/>
      <w:marTop w:val="0"/>
      <w:marBottom w:val="0"/>
      <w:divBdr>
        <w:top w:val="none" w:sz="0" w:space="0" w:color="auto"/>
        <w:left w:val="none" w:sz="0" w:space="0" w:color="auto"/>
        <w:bottom w:val="none" w:sz="0" w:space="0" w:color="auto"/>
        <w:right w:val="none" w:sz="0" w:space="0" w:color="auto"/>
      </w:divBdr>
    </w:div>
    <w:div w:id="1349795337">
      <w:bodyDiv w:val="1"/>
      <w:marLeft w:val="0"/>
      <w:marRight w:val="0"/>
      <w:marTop w:val="0"/>
      <w:marBottom w:val="0"/>
      <w:divBdr>
        <w:top w:val="none" w:sz="0" w:space="0" w:color="auto"/>
        <w:left w:val="none" w:sz="0" w:space="0" w:color="auto"/>
        <w:bottom w:val="none" w:sz="0" w:space="0" w:color="auto"/>
        <w:right w:val="none" w:sz="0" w:space="0" w:color="auto"/>
      </w:divBdr>
    </w:div>
    <w:div w:id="1357846886">
      <w:bodyDiv w:val="1"/>
      <w:marLeft w:val="0"/>
      <w:marRight w:val="0"/>
      <w:marTop w:val="0"/>
      <w:marBottom w:val="0"/>
      <w:divBdr>
        <w:top w:val="none" w:sz="0" w:space="0" w:color="auto"/>
        <w:left w:val="none" w:sz="0" w:space="0" w:color="auto"/>
        <w:bottom w:val="none" w:sz="0" w:space="0" w:color="auto"/>
        <w:right w:val="none" w:sz="0" w:space="0" w:color="auto"/>
      </w:divBdr>
    </w:div>
    <w:div w:id="1364553939">
      <w:bodyDiv w:val="1"/>
      <w:marLeft w:val="0"/>
      <w:marRight w:val="0"/>
      <w:marTop w:val="0"/>
      <w:marBottom w:val="0"/>
      <w:divBdr>
        <w:top w:val="none" w:sz="0" w:space="0" w:color="auto"/>
        <w:left w:val="none" w:sz="0" w:space="0" w:color="auto"/>
        <w:bottom w:val="none" w:sz="0" w:space="0" w:color="auto"/>
        <w:right w:val="none" w:sz="0" w:space="0" w:color="auto"/>
      </w:divBdr>
    </w:div>
    <w:div w:id="1366635668">
      <w:bodyDiv w:val="1"/>
      <w:marLeft w:val="0"/>
      <w:marRight w:val="0"/>
      <w:marTop w:val="0"/>
      <w:marBottom w:val="0"/>
      <w:divBdr>
        <w:top w:val="none" w:sz="0" w:space="0" w:color="auto"/>
        <w:left w:val="none" w:sz="0" w:space="0" w:color="auto"/>
        <w:bottom w:val="none" w:sz="0" w:space="0" w:color="auto"/>
        <w:right w:val="none" w:sz="0" w:space="0" w:color="auto"/>
      </w:divBdr>
    </w:div>
    <w:div w:id="1372539881">
      <w:bodyDiv w:val="1"/>
      <w:marLeft w:val="0"/>
      <w:marRight w:val="0"/>
      <w:marTop w:val="0"/>
      <w:marBottom w:val="0"/>
      <w:divBdr>
        <w:top w:val="none" w:sz="0" w:space="0" w:color="auto"/>
        <w:left w:val="none" w:sz="0" w:space="0" w:color="auto"/>
        <w:bottom w:val="none" w:sz="0" w:space="0" w:color="auto"/>
        <w:right w:val="none" w:sz="0" w:space="0" w:color="auto"/>
      </w:divBdr>
    </w:div>
    <w:div w:id="1379741532">
      <w:bodyDiv w:val="1"/>
      <w:marLeft w:val="0"/>
      <w:marRight w:val="0"/>
      <w:marTop w:val="0"/>
      <w:marBottom w:val="0"/>
      <w:divBdr>
        <w:top w:val="none" w:sz="0" w:space="0" w:color="auto"/>
        <w:left w:val="none" w:sz="0" w:space="0" w:color="auto"/>
        <w:bottom w:val="none" w:sz="0" w:space="0" w:color="auto"/>
        <w:right w:val="none" w:sz="0" w:space="0" w:color="auto"/>
      </w:divBdr>
    </w:div>
    <w:div w:id="1381588493">
      <w:bodyDiv w:val="1"/>
      <w:marLeft w:val="0"/>
      <w:marRight w:val="0"/>
      <w:marTop w:val="0"/>
      <w:marBottom w:val="0"/>
      <w:divBdr>
        <w:top w:val="none" w:sz="0" w:space="0" w:color="auto"/>
        <w:left w:val="none" w:sz="0" w:space="0" w:color="auto"/>
        <w:bottom w:val="none" w:sz="0" w:space="0" w:color="auto"/>
        <w:right w:val="none" w:sz="0" w:space="0" w:color="auto"/>
      </w:divBdr>
    </w:div>
    <w:div w:id="1387532662">
      <w:bodyDiv w:val="1"/>
      <w:marLeft w:val="0"/>
      <w:marRight w:val="0"/>
      <w:marTop w:val="0"/>
      <w:marBottom w:val="0"/>
      <w:divBdr>
        <w:top w:val="none" w:sz="0" w:space="0" w:color="auto"/>
        <w:left w:val="none" w:sz="0" w:space="0" w:color="auto"/>
        <w:bottom w:val="none" w:sz="0" w:space="0" w:color="auto"/>
        <w:right w:val="none" w:sz="0" w:space="0" w:color="auto"/>
      </w:divBdr>
    </w:div>
    <w:div w:id="1387878789">
      <w:bodyDiv w:val="1"/>
      <w:marLeft w:val="0"/>
      <w:marRight w:val="0"/>
      <w:marTop w:val="0"/>
      <w:marBottom w:val="0"/>
      <w:divBdr>
        <w:top w:val="none" w:sz="0" w:space="0" w:color="auto"/>
        <w:left w:val="none" w:sz="0" w:space="0" w:color="auto"/>
        <w:bottom w:val="none" w:sz="0" w:space="0" w:color="auto"/>
        <w:right w:val="none" w:sz="0" w:space="0" w:color="auto"/>
      </w:divBdr>
    </w:div>
    <w:div w:id="1399325765">
      <w:bodyDiv w:val="1"/>
      <w:marLeft w:val="0"/>
      <w:marRight w:val="0"/>
      <w:marTop w:val="0"/>
      <w:marBottom w:val="0"/>
      <w:divBdr>
        <w:top w:val="none" w:sz="0" w:space="0" w:color="auto"/>
        <w:left w:val="none" w:sz="0" w:space="0" w:color="auto"/>
        <w:bottom w:val="none" w:sz="0" w:space="0" w:color="auto"/>
        <w:right w:val="none" w:sz="0" w:space="0" w:color="auto"/>
      </w:divBdr>
    </w:div>
    <w:div w:id="1400901449">
      <w:bodyDiv w:val="1"/>
      <w:marLeft w:val="0"/>
      <w:marRight w:val="0"/>
      <w:marTop w:val="0"/>
      <w:marBottom w:val="0"/>
      <w:divBdr>
        <w:top w:val="none" w:sz="0" w:space="0" w:color="auto"/>
        <w:left w:val="none" w:sz="0" w:space="0" w:color="auto"/>
        <w:bottom w:val="none" w:sz="0" w:space="0" w:color="auto"/>
        <w:right w:val="none" w:sz="0" w:space="0" w:color="auto"/>
      </w:divBdr>
    </w:div>
    <w:div w:id="1408267010">
      <w:bodyDiv w:val="1"/>
      <w:marLeft w:val="0"/>
      <w:marRight w:val="0"/>
      <w:marTop w:val="0"/>
      <w:marBottom w:val="0"/>
      <w:divBdr>
        <w:top w:val="none" w:sz="0" w:space="0" w:color="auto"/>
        <w:left w:val="none" w:sz="0" w:space="0" w:color="auto"/>
        <w:bottom w:val="none" w:sz="0" w:space="0" w:color="auto"/>
        <w:right w:val="none" w:sz="0" w:space="0" w:color="auto"/>
      </w:divBdr>
    </w:div>
    <w:div w:id="1411123546">
      <w:bodyDiv w:val="1"/>
      <w:marLeft w:val="0"/>
      <w:marRight w:val="0"/>
      <w:marTop w:val="0"/>
      <w:marBottom w:val="0"/>
      <w:divBdr>
        <w:top w:val="none" w:sz="0" w:space="0" w:color="auto"/>
        <w:left w:val="none" w:sz="0" w:space="0" w:color="auto"/>
        <w:bottom w:val="none" w:sz="0" w:space="0" w:color="auto"/>
        <w:right w:val="none" w:sz="0" w:space="0" w:color="auto"/>
      </w:divBdr>
    </w:div>
    <w:div w:id="1439446334">
      <w:bodyDiv w:val="1"/>
      <w:marLeft w:val="0"/>
      <w:marRight w:val="0"/>
      <w:marTop w:val="0"/>
      <w:marBottom w:val="0"/>
      <w:divBdr>
        <w:top w:val="none" w:sz="0" w:space="0" w:color="auto"/>
        <w:left w:val="none" w:sz="0" w:space="0" w:color="auto"/>
        <w:bottom w:val="none" w:sz="0" w:space="0" w:color="auto"/>
        <w:right w:val="none" w:sz="0" w:space="0" w:color="auto"/>
      </w:divBdr>
    </w:div>
    <w:div w:id="1452045016">
      <w:bodyDiv w:val="1"/>
      <w:marLeft w:val="0"/>
      <w:marRight w:val="0"/>
      <w:marTop w:val="0"/>
      <w:marBottom w:val="0"/>
      <w:divBdr>
        <w:top w:val="none" w:sz="0" w:space="0" w:color="auto"/>
        <w:left w:val="none" w:sz="0" w:space="0" w:color="auto"/>
        <w:bottom w:val="none" w:sz="0" w:space="0" w:color="auto"/>
        <w:right w:val="none" w:sz="0" w:space="0" w:color="auto"/>
      </w:divBdr>
    </w:div>
    <w:div w:id="1464035739">
      <w:bodyDiv w:val="1"/>
      <w:marLeft w:val="0"/>
      <w:marRight w:val="0"/>
      <w:marTop w:val="0"/>
      <w:marBottom w:val="0"/>
      <w:divBdr>
        <w:top w:val="none" w:sz="0" w:space="0" w:color="auto"/>
        <w:left w:val="none" w:sz="0" w:space="0" w:color="auto"/>
        <w:bottom w:val="none" w:sz="0" w:space="0" w:color="auto"/>
        <w:right w:val="none" w:sz="0" w:space="0" w:color="auto"/>
      </w:divBdr>
    </w:div>
    <w:div w:id="1465199361">
      <w:bodyDiv w:val="1"/>
      <w:marLeft w:val="0"/>
      <w:marRight w:val="0"/>
      <w:marTop w:val="0"/>
      <w:marBottom w:val="0"/>
      <w:divBdr>
        <w:top w:val="none" w:sz="0" w:space="0" w:color="auto"/>
        <w:left w:val="none" w:sz="0" w:space="0" w:color="auto"/>
        <w:bottom w:val="none" w:sz="0" w:space="0" w:color="auto"/>
        <w:right w:val="none" w:sz="0" w:space="0" w:color="auto"/>
      </w:divBdr>
    </w:div>
    <w:div w:id="1466970265">
      <w:bodyDiv w:val="1"/>
      <w:marLeft w:val="0"/>
      <w:marRight w:val="0"/>
      <w:marTop w:val="0"/>
      <w:marBottom w:val="0"/>
      <w:divBdr>
        <w:top w:val="none" w:sz="0" w:space="0" w:color="auto"/>
        <w:left w:val="none" w:sz="0" w:space="0" w:color="auto"/>
        <w:bottom w:val="none" w:sz="0" w:space="0" w:color="auto"/>
        <w:right w:val="none" w:sz="0" w:space="0" w:color="auto"/>
      </w:divBdr>
    </w:div>
    <w:div w:id="1477406488">
      <w:bodyDiv w:val="1"/>
      <w:marLeft w:val="0"/>
      <w:marRight w:val="0"/>
      <w:marTop w:val="0"/>
      <w:marBottom w:val="0"/>
      <w:divBdr>
        <w:top w:val="none" w:sz="0" w:space="0" w:color="auto"/>
        <w:left w:val="none" w:sz="0" w:space="0" w:color="auto"/>
        <w:bottom w:val="none" w:sz="0" w:space="0" w:color="auto"/>
        <w:right w:val="none" w:sz="0" w:space="0" w:color="auto"/>
      </w:divBdr>
    </w:div>
    <w:div w:id="1477599309">
      <w:bodyDiv w:val="1"/>
      <w:marLeft w:val="0"/>
      <w:marRight w:val="0"/>
      <w:marTop w:val="0"/>
      <w:marBottom w:val="0"/>
      <w:divBdr>
        <w:top w:val="none" w:sz="0" w:space="0" w:color="auto"/>
        <w:left w:val="none" w:sz="0" w:space="0" w:color="auto"/>
        <w:bottom w:val="none" w:sz="0" w:space="0" w:color="auto"/>
        <w:right w:val="none" w:sz="0" w:space="0" w:color="auto"/>
      </w:divBdr>
    </w:div>
    <w:div w:id="1494443244">
      <w:bodyDiv w:val="1"/>
      <w:marLeft w:val="0"/>
      <w:marRight w:val="0"/>
      <w:marTop w:val="0"/>
      <w:marBottom w:val="0"/>
      <w:divBdr>
        <w:top w:val="none" w:sz="0" w:space="0" w:color="auto"/>
        <w:left w:val="none" w:sz="0" w:space="0" w:color="auto"/>
        <w:bottom w:val="none" w:sz="0" w:space="0" w:color="auto"/>
        <w:right w:val="none" w:sz="0" w:space="0" w:color="auto"/>
      </w:divBdr>
    </w:div>
    <w:div w:id="1495414352">
      <w:bodyDiv w:val="1"/>
      <w:marLeft w:val="0"/>
      <w:marRight w:val="0"/>
      <w:marTop w:val="0"/>
      <w:marBottom w:val="0"/>
      <w:divBdr>
        <w:top w:val="none" w:sz="0" w:space="0" w:color="auto"/>
        <w:left w:val="none" w:sz="0" w:space="0" w:color="auto"/>
        <w:bottom w:val="none" w:sz="0" w:space="0" w:color="auto"/>
        <w:right w:val="none" w:sz="0" w:space="0" w:color="auto"/>
      </w:divBdr>
    </w:div>
    <w:div w:id="1495609083">
      <w:bodyDiv w:val="1"/>
      <w:marLeft w:val="0"/>
      <w:marRight w:val="0"/>
      <w:marTop w:val="0"/>
      <w:marBottom w:val="0"/>
      <w:divBdr>
        <w:top w:val="none" w:sz="0" w:space="0" w:color="auto"/>
        <w:left w:val="none" w:sz="0" w:space="0" w:color="auto"/>
        <w:bottom w:val="none" w:sz="0" w:space="0" w:color="auto"/>
        <w:right w:val="none" w:sz="0" w:space="0" w:color="auto"/>
      </w:divBdr>
    </w:div>
    <w:div w:id="1521771123">
      <w:bodyDiv w:val="1"/>
      <w:marLeft w:val="0"/>
      <w:marRight w:val="0"/>
      <w:marTop w:val="0"/>
      <w:marBottom w:val="0"/>
      <w:divBdr>
        <w:top w:val="none" w:sz="0" w:space="0" w:color="auto"/>
        <w:left w:val="none" w:sz="0" w:space="0" w:color="auto"/>
        <w:bottom w:val="none" w:sz="0" w:space="0" w:color="auto"/>
        <w:right w:val="none" w:sz="0" w:space="0" w:color="auto"/>
      </w:divBdr>
    </w:div>
    <w:div w:id="1534155036">
      <w:bodyDiv w:val="1"/>
      <w:marLeft w:val="0"/>
      <w:marRight w:val="0"/>
      <w:marTop w:val="0"/>
      <w:marBottom w:val="0"/>
      <w:divBdr>
        <w:top w:val="none" w:sz="0" w:space="0" w:color="auto"/>
        <w:left w:val="none" w:sz="0" w:space="0" w:color="auto"/>
        <w:bottom w:val="none" w:sz="0" w:space="0" w:color="auto"/>
        <w:right w:val="none" w:sz="0" w:space="0" w:color="auto"/>
      </w:divBdr>
    </w:div>
    <w:div w:id="1534802143">
      <w:bodyDiv w:val="1"/>
      <w:marLeft w:val="0"/>
      <w:marRight w:val="0"/>
      <w:marTop w:val="0"/>
      <w:marBottom w:val="0"/>
      <w:divBdr>
        <w:top w:val="none" w:sz="0" w:space="0" w:color="auto"/>
        <w:left w:val="none" w:sz="0" w:space="0" w:color="auto"/>
        <w:bottom w:val="none" w:sz="0" w:space="0" w:color="auto"/>
        <w:right w:val="none" w:sz="0" w:space="0" w:color="auto"/>
      </w:divBdr>
    </w:div>
    <w:div w:id="1546260594">
      <w:bodyDiv w:val="1"/>
      <w:marLeft w:val="0"/>
      <w:marRight w:val="0"/>
      <w:marTop w:val="0"/>
      <w:marBottom w:val="0"/>
      <w:divBdr>
        <w:top w:val="none" w:sz="0" w:space="0" w:color="auto"/>
        <w:left w:val="none" w:sz="0" w:space="0" w:color="auto"/>
        <w:bottom w:val="none" w:sz="0" w:space="0" w:color="auto"/>
        <w:right w:val="none" w:sz="0" w:space="0" w:color="auto"/>
      </w:divBdr>
    </w:div>
    <w:div w:id="1551457724">
      <w:bodyDiv w:val="1"/>
      <w:marLeft w:val="0"/>
      <w:marRight w:val="0"/>
      <w:marTop w:val="0"/>
      <w:marBottom w:val="0"/>
      <w:divBdr>
        <w:top w:val="none" w:sz="0" w:space="0" w:color="auto"/>
        <w:left w:val="none" w:sz="0" w:space="0" w:color="auto"/>
        <w:bottom w:val="none" w:sz="0" w:space="0" w:color="auto"/>
        <w:right w:val="none" w:sz="0" w:space="0" w:color="auto"/>
      </w:divBdr>
    </w:div>
    <w:div w:id="1563642491">
      <w:bodyDiv w:val="1"/>
      <w:marLeft w:val="0"/>
      <w:marRight w:val="0"/>
      <w:marTop w:val="0"/>
      <w:marBottom w:val="0"/>
      <w:divBdr>
        <w:top w:val="none" w:sz="0" w:space="0" w:color="auto"/>
        <w:left w:val="none" w:sz="0" w:space="0" w:color="auto"/>
        <w:bottom w:val="none" w:sz="0" w:space="0" w:color="auto"/>
        <w:right w:val="none" w:sz="0" w:space="0" w:color="auto"/>
      </w:divBdr>
    </w:div>
    <w:div w:id="1564490554">
      <w:bodyDiv w:val="1"/>
      <w:marLeft w:val="0"/>
      <w:marRight w:val="0"/>
      <w:marTop w:val="0"/>
      <w:marBottom w:val="0"/>
      <w:divBdr>
        <w:top w:val="none" w:sz="0" w:space="0" w:color="auto"/>
        <w:left w:val="none" w:sz="0" w:space="0" w:color="auto"/>
        <w:bottom w:val="none" w:sz="0" w:space="0" w:color="auto"/>
        <w:right w:val="none" w:sz="0" w:space="0" w:color="auto"/>
      </w:divBdr>
    </w:div>
    <w:div w:id="1603419895">
      <w:bodyDiv w:val="1"/>
      <w:marLeft w:val="0"/>
      <w:marRight w:val="0"/>
      <w:marTop w:val="0"/>
      <w:marBottom w:val="0"/>
      <w:divBdr>
        <w:top w:val="none" w:sz="0" w:space="0" w:color="auto"/>
        <w:left w:val="none" w:sz="0" w:space="0" w:color="auto"/>
        <w:bottom w:val="none" w:sz="0" w:space="0" w:color="auto"/>
        <w:right w:val="none" w:sz="0" w:space="0" w:color="auto"/>
      </w:divBdr>
    </w:div>
    <w:div w:id="1607929761">
      <w:bodyDiv w:val="1"/>
      <w:marLeft w:val="0"/>
      <w:marRight w:val="0"/>
      <w:marTop w:val="0"/>
      <w:marBottom w:val="0"/>
      <w:divBdr>
        <w:top w:val="none" w:sz="0" w:space="0" w:color="auto"/>
        <w:left w:val="none" w:sz="0" w:space="0" w:color="auto"/>
        <w:bottom w:val="none" w:sz="0" w:space="0" w:color="auto"/>
        <w:right w:val="none" w:sz="0" w:space="0" w:color="auto"/>
      </w:divBdr>
    </w:div>
    <w:div w:id="1617834066">
      <w:bodyDiv w:val="1"/>
      <w:marLeft w:val="0"/>
      <w:marRight w:val="0"/>
      <w:marTop w:val="0"/>
      <w:marBottom w:val="0"/>
      <w:divBdr>
        <w:top w:val="none" w:sz="0" w:space="0" w:color="auto"/>
        <w:left w:val="none" w:sz="0" w:space="0" w:color="auto"/>
        <w:bottom w:val="none" w:sz="0" w:space="0" w:color="auto"/>
        <w:right w:val="none" w:sz="0" w:space="0" w:color="auto"/>
      </w:divBdr>
    </w:div>
    <w:div w:id="1623732384">
      <w:bodyDiv w:val="1"/>
      <w:marLeft w:val="0"/>
      <w:marRight w:val="0"/>
      <w:marTop w:val="0"/>
      <w:marBottom w:val="0"/>
      <w:divBdr>
        <w:top w:val="none" w:sz="0" w:space="0" w:color="auto"/>
        <w:left w:val="none" w:sz="0" w:space="0" w:color="auto"/>
        <w:bottom w:val="none" w:sz="0" w:space="0" w:color="auto"/>
        <w:right w:val="none" w:sz="0" w:space="0" w:color="auto"/>
      </w:divBdr>
    </w:div>
    <w:div w:id="1627614446">
      <w:bodyDiv w:val="1"/>
      <w:marLeft w:val="0"/>
      <w:marRight w:val="0"/>
      <w:marTop w:val="0"/>
      <w:marBottom w:val="0"/>
      <w:divBdr>
        <w:top w:val="none" w:sz="0" w:space="0" w:color="auto"/>
        <w:left w:val="none" w:sz="0" w:space="0" w:color="auto"/>
        <w:bottom w:val="none" w:sz="0" w:space="0" w:color="auto"/>
        <w:right w:val="none" w:sz="0" w:space="0" w:color="auto"/>
      </w:divBdr>
    </w:div>
    <w:div w:id="1663851093">
      <w:bodyDiv w:val="1"/>
      <w:marLeft w:val="0"/>
      <w:marRight w:val="0"/>
      <w:marTop w:val="0"/>
      <w:marBottom w:val="0"/>
      <w:divBdr>
        <w:top w:val="none" w:sz="0" w:space="0" w:color="auto"/>
        <w:left w:val="none" w:sz="0" w:space="0" w:color="auto"/>
        <w:bottom w:val="none" w:sz="0" w:space="0" w:color="auto"/>
        <w:right w:val="none" w:sz="0" w:space="0" w:color="auto"/>
      </w:divBdr>
    </w:div>
    <w:div w:id="1685355991">
      <w:bodyDiv w:val="1"/>
      <w:marLeft w:val="0"/>
      <w:marRight w:val="0"/>
      <w:marTop w:val="0"/>
      <w:marBottom w:val="0"/>
      <w:divBdr>
        <w:top w:val="none" w:sz="0" w:space="0" w:color="auto"/>
        <w:left w:val="none" w:sz="0" w:space="0" w:color="auto"/>
        <w:bottom w:val="none" w:sz="0" w:space="0" w:color="auto"/>
        <w:right w:val="none" w:sz="0" w:space="0" w:color="auto"/>
      </w:divBdr>
    </w:div>
    <w:div w:id="1694644980">
      <w:bodyDiv w:val="1"/>
      <w:marLeft w:val="0"/>
      <w:marRight w:val="0"/>
      <w:marTop w:val="0"/>
      <w:marBottom w:val="0"/>
      <w:divBdr>
        <w:top w:val="none" w:sz="0" w:space="0" w:color="auto"/>
        <w:left w:val="none" w:sz="0" w:space="0" w:color="auto"/>
        <w:bottom w:val="none" w:sz="0" w:space="0" w:color="auto"/>
        <w:right w:val="none" w:sz="0" w:space="0" w:color="auto"/>
      </w:divBdr>
    </w:div>
    <w:div w:id="1730568372">
      <w:bodyDiv w:val="1"/>
      <w:marLeft w:val="0"/>
      <w:marRight w:val="0"/>
      <w:marTop w:val="0"/>
      <w:marBottom w:val="0"/>
      <w:divBdr>
        <w:top w:val="none" w:sz="0" w:space="0" w:color="auto"/>
        <w:left w:val="none" w:sz="0" w:space="0" w:color="auto"/>
        <w:bottom w:val="none" w:sz="0" w:space="0" w:color="auto"/>
        <w:right w:val="none" w:sz="0" w:space="0" w:color="auto"/>
      </w:divBdr>
    </w:div>
    <w:div w:id="1739329699">
      <w:bodyDiv w:val="1"/>
      <w:marLeft w:val="0"/>
      <w:marRight w:val="0"/>
      <w:marTop w:val="0"/>
      <w:marBottom w:val="0"/>
      <w:divBdr>
        <w:top w:val="none" w:sz="0" w:space="0" w:color="auto"/>
        <w:left w:val="none" w:sz="0" w:space="0" w:color="auto"/>
        <w:bottom w:val="none" w:sz="0" w:space="0" w:color="auto"/>
        <w:right w:val="none" w:sz="0" w:space="0" w:color="auto"/>
      </w:divBdr>
    </w:div>
    <w:div w:id="1748532942">
      <w:bodyDiv w:val="1"/>
      <w:marLeft w:val="0"/>
      <w:marRight w:val="0"/>
      <w:marTop w:val="0"/>
      <w:marBottom w:val="0"/>
      <w:divBdr>
        <w:top w:val="none" w:sz="0" w:space="0" w:color="auto"/>
        <w:left w:val="none" w:sz="0" w:space="0" w:color="auto"/>
        <w:bottom w:val="none" w:sz="0" w:space="0" w:color="auto"/>
        <w:right w:val="none" w:sz="0" w:space="0" w:color="auto"/>
      </w:divBdr>
    </w:div>
    <w:div w:id="1777479355">
      <w:bodyDiv w:val="1"/>
      <w:marLeft w:val="0"/>
      <w:marRight w:val="0"/>
      <w:marTop w:val="0"/>
      <w:marBottom w:val="0"/>
      <w:divBdr>
        <w:top w:val="none" w:sz="0" w:space="0" w:color="auto"/>
        <w:left w:val="none" w:sz="0" w:space="0" w:color="auto"/>
        <w:bottom w:val="none" w:sz="0" w:space="0" w:color="auto"/>
        <w:right w:val="none" w:sz="0" w:space="0" w:color="auto"/>
      </w:divBdr>
    </w:div>
    <w:div w:id="1784380820">
      <w:bodyDiv w:val="1"/>
      <w:marLeft w:val="0"/>
      <w:marRight w:val="0"/>
      <w:marTop w:val="0"/>
      <w:marBottom w:val="0"/>
      <w:divBdr>
        <w:top w:val="none" w:sz="0" w:space="0" w:color="auto"/>
        <w:left w:val="none" w:sz="0" w:space="0" w:color="auto"/>
        <w:bottom w:val="none" w:sz="0" w:space="0" w:color="auto"/>
        <w:right w:val="none" w:sz="0" w:space="0" w:color="auto"/>
      </w:divBdr>
    </w:div>
    <w:div w:id="1840266835">
      <w:bodyDiv w:val="1"/>
      <w:marLeft w:val="0"/>
      <w:marRight w:val="0"/>
      <w:marTop w:val="0"/>
      <w:marBottom w:val="0"/>
      <w:divBdr>
        <w:top w:val="none" w:sz="0" w:space="0" w:color="auto"/>
        <w:left w:val="none" w:sz="0" w:space="0" w:color="auto"/>
        <w:bottom w:val="none" w:sz="0" w:space="0" w:color="auto"/>
        <w:right w:val="none" w:sz="0" w:space="0" w:color="auto"/>
      </w:divBdr>
    </w:div>
    <w:div w:id="1841389932">
      <w:bodyDiv w:val="1"/>
      <w:marLeft w:val="0"/>
      <w:marRight w:val="0"/>
      <w:marTop w:val="0"/>
      <w:marBottom w:val="0"/>
      <w:divBdr>
        <w:top w:val="none" w:sz="0" w:space="0" w:color="auto"/>
        <w:left w:val="none" w:sz="0" w:space="0" w:color="auto"/>
        <w:bottom w:val="none" w:sz="0" w:space="0" w:color="auto"/>
        <w:right w:val="none" w:sz="0" w:space="0" w:color="auto"/>
      </w:divBdr>
    </w:div>
    <w:div w:id="1874995343">
      <w:bodyDiv w:val="1"/>
      <w:marLeft w:val="0"/>
      <w:marRight w:val="0"/>
      <w:marTop w:val="0"/>
      <w:marBottom w:val="0"/>
      <w:divBdr>
        <w:top w:val="none" w:sz="0" w:space="0" w:color="auto"/>
        <w:left w:val="none" w:sz="0" w:space="0" w:color="auto"/>
        <w:bottom w:val="none" w:sz="0" w:space="0" w:color="auto"/>
        <w:right w:val="none" w:sz="0" w:space="0" w:color="auto"/>
      </w:divBdr>
    </w:div>
    <w:div w:id="1877693435">
      <w:bodyDiv w:val="1"/>
      <w:marLeft w:val="0"/>
      <w:marRight w:val="0"/>
      <w:marTop w:val="0"/>
      <w:marBottom w:val="0"/>
      <w:divBdr>
        <w:top w:val="none" w:sz="0" w:space="0" w:color="auto"/>
        <w:left w:val="none" w:sz="0" w:space="0" w:color="auto"/>
        <w:bottom w:val="none" w:sz="0" w:space="0" w:color="auto"/>
        <w:right w:val="none" w:sz="0" w:space="0" w:color="auto"/>
      </w:divBdr>
    </w:div>
    <w:div w:id="1888755398">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902056414">
      <w:bodyDiv w:val="1"/>
      <w:marLeft w:val="0"/>
      <w:marRight w:val="0"/>
      <w:marTop w:val="0"/>
      <w:marBottom w:val="0"/>
      <w:divBdr>
        <w:top w:val="none" w:sz="0" w:space="0" w:color="auto"/>
        <w:left w:val="none" w:sz="0" w:space="0" w:color="auto"/>
        <w:bottom w:val="none" w:sz="0" w:space="0" w:color="auto"/>
        <w:right w:val="none" w:sz="0" w:space="0" w:color="auto"/>
      </w:divBdr>
    </w:div>
    <w:div w:id="1904872902">
      <w:bodyDiv w:val="1"/>
      <w:marLeft w:val="0"/>
      <w:marRight w:val="0"/>
      <w:marTop w:val="0"/>
      <w:marBottom w:val="0"/>
      <w:divBdr>
        <w:top w:val="none" w:sz="0" w:space="0" w:color="auto"/>
        <w:left w:val="none" w:sz="0" w:space="0" w:color="auto"/>
        <w:bottom w:val="none" w:sz="0" w:space="0" w:color="auto"/>
        <w:right w:val="none" w:sz="0" w:space="0" w:color="auto"/>
      </w:divBdr>
    </w:div>
    <w:div w:id="1917283549">
      <w:bodyDiv w:val="1"/>
      <w:marLeft w:val="0"/>
      <w:marRight w:val="0"/>
      <w:marTop w:val="0"/>
      <w:marBottom w:val="0"/>
      <w:divBdr>
        <w:top w:val="none" w:sz="0" w:space="0" w:color="auto"/>
        <w:left w:val="none" w:sz="0" w:space="0" w:color="auto"/>
        <w:bottom w:val="none" w:sz="0" w:space="0" w:color="auto"/>
        <w:right w:val="none" w:sz="0" w:space="0" w:color="auto"/>
      </w:divBdr>
    </w:div>
    <w:div w:id="1918398307">
      <w:bodyDiv w:val="1"/>
      <w:marLeft w:val="0"/>
      <w:marRight w:val="0"/>
      <w:marTop w:val="0"/>
      <w:marBottom w:val="0"/>
      <w:divBdr>
        <w:top w:val="none" w:sz="0" w:space="0" w:color="auto"/>
        <w:left w:val="none" w:sz="0" w:space="0" w:color="auto"/>
        <w:bottom w:val="none" w:sz="0" w:space="0" w:color="auto"/>
        <w:right w:val="none" w:sz="0" w:space="0" w:color="auto"/>
      </w:divBdr>
    </w:div>
    <w:div w:id="1959095758">
      <w:bodyDiv w:val="1"/>
      <w:marLeft w:val="0"/>
      <w:marRight w:val="0"/>
      <w:marTop w:val="0"/>
      <w:marBottom w:val="0"/>
      <w:divBdr>
        <w:top w:val="none" w:sz="0" w:space="0" w:color="auto"/>
        <w:left w:val="none" w:sz="0" w:space="0" w:color="auto"/>
        <w:bottom w:val="none" w:sz="0" w:space="0" w:color="auto"/>
        <w:right w:val="none" w:sz="0" w:space="0" w:color="auto"/>
      </w:divBdr>
    </w:div>
    <w:div w:id="1965384425">
      <w:bodyDiv w:val="1"/>
      <w:marLeft w:val="0"/>
      <w:marRight w:val="0"/>
      <w:marTop w:val="0"/>
      <w:marBottom w:val="0"/>
      <w:divBdr>
        <w:top w:val="none" w:sz="0" w:space="0" w:color="auto"/>
        <w:left w:val="none" w:sz="0" w:space="0" w:color="auto"/>
        <w:bottom w:val="none" w:sz="0" w:space="0" w:color="auto"/>
        <w:right w:val="none" w:sz="0" w:space="0" w:color="auto"/>
      </w:divBdr>
    </w:div>
    <w:div w:id="1968580328">
      <w:bodyDiv w:val="1"/>
      <w:marLeft w:val="0"/>
      <w:marRight w:val="0"/>
      <w:marTop w:val="0"/>
      <w:marBottom w:val="0"/>
      <w:divBdr>
        <w:top w:val="none" w:sz="0" w:space="0" w:color="auto"/>
        <w:left w:val="none" w:sz="0" w:space="0" w:color="auto"/>
        <w:bottom w:val="none" w:sz="0" w:space="0" w:color="auto"/>
        <w:right w:val="none" w:sz="0" w:space="0" w:color="auto"/>
      </w:divBdr>
    </w:div>
    <w:div w:id="1973173354">
      <w:bodyDiv w:val="1"/>
      <w:marLeft w:val="0"/>
      <w:marRight w:val="0"/>
      <w:marTop w:val="0"/>
      <w:marBottom w:val="0"/>
      <w:divBdr>
        <w:top w:val="none" w:sz="0" w:space="0" w:color="auto"/>
        <w:left w:val="none" w:sz="0" w:space="0" w:color="auto"/>
        <w:bottom w:val="none" w:sz="0" w:space="0" w:color="auto"/>
        <w:right w:val="none" w:sz="0" w:space="0" w:color="auto"/>
      </w:divBdr>
    </w:div>
    <w:div w:id="2075739015">
      <w:bodyDiv w:val="1"/>
      <w:marLeft w:val="0"/>
      <w:marRight w:val="0"/>
      <w:marTop w:val="0"/>
      <w:marBottom w:val="0"/>
      <w:divBdr>
        <w:top w:val="none" w:sz="0" w:space="0" w:color="auto"/>
        <w:left w:val="none" w:sz="0" w:space="0" w:color="auto"/>
        <w:bottom w:val="none" w:sz="0" w:space="0" w:color="auto"/>
        <w:right w:val="none" w:sz="0" w:space="0" w:color="auto"/>
      </w:divBdr>
    </w:div>
    <w:div w:id="2113503168">
      <w:bodyDiv w:val="1"/>
      <w:marLeft w:val="0"/>
      <w:marRight w:val="0"/>
      <w:marTop w:val="0"/>
      <w:marBottom w:val="0"/>
      <w:divBdr>
        <w:top w:val="none" w:sz="0" w:space="0" w:color="auto"/>
        <w:left w:val="none" w:sz="0" w:space="0" w:color="auto"/>
        <w:bottom w:val="none" w:sz="0" w:space="0" w:color="auto"/>
        <w:right w:val="none" w:sz="0" w:space="0" w:color="auto"/>
      </w:divBdr>
    </w:div>
    <w:div w:id="2130202929">
      <w:bodyDiv w:val="1"/>
      <w:marLeft w:val="0"/>
      <w:marRight w:val="0"/>
      <w:marTop w:val="0"/>
      <w:marBottom w:val="0"/>
      <w:divBdr>
        <w:top w:val="none" w:sz="0" w:space="0" w:color="auto"/>
        <w:left w:val="none" w:sz="0" w:space="0" w:color="auto"/>
        <w:bottom w:val="none" w:sz="0" w:space="0" w:color="auto"/>
        <w:right w:val="none" w:sz="0" w:space="0" w:color="auto"/>
      </w:divBdr>
    </w:div>
    <w:div w:id="213123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1" Type="http://schemas.openxmlformats.org/officeDocument/2006/relationships/image" Target="media/image10.png"/><Relationship Id="rId42" Type="http://schemas.openxmlformats.org/officeDocument/2006/relationships/diagramLayout" Target="diagrams/layout1.xml"/><Relationship Id="rId63" Type="http://schemas.openxmlformats.org/officeDocument/2006/relationships/chart" Target="charts/chart7.xml"/><Relationship Id="rId84" Type="http://schemas.openxmlformats.org/officeDocument/2006/relationships/chart" Target="charts/chart12.xml"/><Relationship Id="rId138" Type="http://schemas.openxmlformats.org/officeDocument/2006/relationships/image" Target="media/image12.jpg"/><Relationship Id="rId16" Type="http://schemas.microsoft.com/office/2007/relationships/hdphoto" Target="media/hdphoto1.wdp"/><Relationship Id="rId107" Type="http://schemas.openxmlformats.org/officeDocument/2006/relationships/header" Target="header46.xml"/><Relationship Id="rId11" Type="http://schemas.openxmlformats.org/officeDocument/2006/relationships/header" Target="header3.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header" Target="header21.xml"/><Relationship Id="rId58" Type="http://schemas.openxmlformats.org/officeDocument/2006/relationships/diagramLayout" Target="diagrams/layout2.xml"/><Relationship Id="rId74" Type="http://schemas.openxmlformats.org/officeDocument/2006/relationships/chart" Target="charts/chart10.xml"/><Relationship Id="rId79" Type="http://schemas.openxmlformats.org/officeDocument/2006/relationships/header" Target="header31.xml"/><Relationship Id="rId102" Type="http://schemas.openxmlformats.org/officeDocument/2006/relationships/footer" Target="footer13.xml"/><Relationship Id="rId123" Type="http://schemas.openxmlformats.org/officeDocument/2006/relationships/footer" Target="footer17.xml"/><Relationship Id="rId128" Type="http://schemas.openxmlformats.org/officeDocument/2006/relationships/hyperlink" Target="http://www.cipfa.org/" TargetMode="External"/><Relationship Id="rId5" Type="http://schemas.openxmlformats.org/officeDocument/2006/relationships/webSettings" Target="webSettings.xml"/><Relationship Id="rId90" Type="http://schemas.openxmlformats.org/officeDocument/2006/relationships/footer" Target="footer11.xml"/><Relationship Id="rId95" Type="http://schemas.openxmlformats.org/officeDocument/2006/relationships/header" Target="header39.xml"/><Relationship Id="rId22" Type="http://schemas.openxmlformats.org/officeDocument/2006/relationships/image" Target="media/image11.png"/><Relationship Id="rId27" Type="http://schemas.openxmlformats.org/officeDocument/2006/relationships/header" Target="header8.xml"/><Relationship Id="rId43" Type="http://schemas.openxmlformats.org/officeDocument/2006/relationships/diagramQuickStyle" Target="diagrams/quickStyle1.xml"/><Relationship Id="rId48" Type="http://schemas.openxmlformats.org/officeDocument/2006/relationships/header" Target="header18.xml"/><Relationship Id="rId64" Type="http://schemas.openxmlformats.org/officeDocument/2006/relationships/header" Target="header23.xml"/><Relationship Id="rId69" Type="http://schemas.openxmlformats.org/officeDocument/2006/relationships/header" Target="header27.xml"/><Relationship Id="rId113" Type="http://schemas.openxmlformats.org/officeDocument/2006/relationships/diagramLayout" Target="diagrams/layout3.xml"/><Relationship Id="rId118" Type="http://schemas.openxmlformats.org/officeDocument/2006/relationships/header" Target="header51.xml"/><Relationship Id="rId134" Type="http://schemas.openxmlformats.org/officeDocument/2006/relationships/header" Target="header58.xml"/><Relationship Id="rId139" Type="http://schemas.openxmlformats.org/officeDocument/2006/relationships/fontTable" Target="fontTable.xml"/><Relationship Id="rId80" Type="http://schemas.openxmlformats.org/officeDocument/2006/relationships/header" Target="header32.xml"/><Relationship Id="rId85" Type="http://schemas.openxmlformats.org/officeDocument/2006/relationships/chart" Target="charts/chart13.xml"/><Relationship Id="rId12" Type="http://schemas.openxmlformats.org/officeDocument/2006/relationships/header" Target="header4.xml"/><Relationship Id="rId17" Type="http://schemas.openxmlformats.org/officeDocument/2006/relationships/image" Target="media/image6.png"/><Relationship Id="rId33" Type="http://schemas.openxmlformats.org/officeDocument/2006/relationships/footer" Target="footer3.xml"/><Relationship Id="rId38" Type="http://schemas.openxmlformats.org/officeDocument/2006/relationships/header" Target="header15.xml"/><Relationship Id="rId59" Type="http://schemas.openxmlformats.org/officeDocument/2006/relationships/diagramQuickStyle" Target="diagrams/quickStyle2.xml"/><Relationship Id="rId103" Type="http://schemas.openxmlformats.org/officeDocument/2006/relationships/header" Target="header43.xml"/><Relationship Id="rId108" Type="http://schemas.openxmlformats.org/officeDocument/2006/relationships/header" Target="header47.xml"/><Relationship Id="rId124" Type="http://schemas.openxmlformats.org/officeDocument/2006/relationships/header" Target="header55.xml"/><Relationship Id="rId129" Type="http://schemas.openxmlformats.org/officeDocument/2006/relationships/hyperlink" Target="http://www.cpaireland.ie/" TargetMode="External"/><Relationship Id="rId54" Type="http://schemas.openxmlformats.org/officeDocument/2006/relationships/footer" Target="footer6.xml"/><Relationship Id="rId70" Type="http://schemas.openxmlformats.org/officeDocument/2006/relationships/footer" Target="footer8.xml"/><Relationship Id="rId75" Type="http://schemas.openxmlformats.org/officeDocument/2006/relationships/chart" Target="charts/chart11.xml"/><Relationship Id="rId91" Type="http://schemas.openxmlformats.org/officeDocument/2006/relationships/header" Target="header37.xml"/><Relationship Id="rId96" Type="http://schemas.openxmlformats.org/officeDocument/2006/relationships/footer" Target="footer12.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header" Target="header9.xml"/><Relationship Id="rId49" Type="http://schemas.openxmlformats.org/officeDocument/2006/relationships/footer" Target="footer5.xml"/><Relationship Id="rId114" Type="http://schemas.openxmlformats.org/officeDocument/2006/relationships/diagramQuickStyle" Target="diagrams/quickStyle3.xml"/><Relationship Id="rId119" Type="http://schemas.openxmlformats.org/officeDocument/2006/relationships/footer" Target="footer16.xml"/><Relationship Id="rId44" Type="http://schemas.openxmlformats.org/officeDocument/2006/relationships/diagramColors" Target="diagrams/colors1.xml"/><Relationship Id="rId60" Type="http://schemas.openxmlformats.org/officeDocument/2006/relationships/diagramColors" Target="diagrams/colors2.xml"/><Relationship Id="rId65" Type="http://schemas.openxmlformats.org/officeDocument/2006/relationships/header" Target="header24.xml"/><Relationship Id="rId81" Type="http://schemas.openxmlformats.org/officeDocument/2006/relationships/header" Target="header33.xml"/><Relationship Id="rId86" Type="http://schemas.openxmlformats.org/officeDocument/2006/relationships/chart" Target="charts/chart14.xml"/><Relationship Id="rId130" Type="http://schemas.openxmlformats.org/officeDocument/2006/relationships/hyperlink" Target="http://www.charteredaccountants.ie/" TargetMode="External"/><Relationship Id="rId135" Type="http://schemas.openxmlformats.org/officeDocument/2006/relationships/header" Target="header59.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footer" Target="footer4.xml"/><Relationship Id="rId109" Type="http://schemas.openxmlformats.org/officeDocument/2006/relationships/header" Target="header48.xml"/><Relationship Id="rId34" Type="http://schemas.openxmlformats.org/officeDocument/2006/relationships/header" Target="header13.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header" Target="header29.xml"/><Relationship Id="rId97" Type="http://schemas.openxmlformats.org/officeDocument/2006/relationships/header" Target="header40.xml"/><Relationship Id="rId104" Type="http://schemas.openxmlformats.org/officeDocument/2006/relationships/header" Target="header44.xml"/><Relationship Id="rId120" Type="http://schemas.openxmlformats.org/officeDocument/2006/relationships/header" Target="header52.xml"/><Relationship Id="rId125" Type="http://schemas.openxmlformats.org/officeDocument/2006/relationships/hyperlink" Target="http://www.accaglobal.com/" TargetMode="Externa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chart" Target="charts/chart16.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eader" Target="header6.xml"/><Relationship Id="rId40" Type="http://schemas.openxmlformats.org/officeDocument/2006/relationships/header" Target="header16.xml"/><Relationship Id="rId45" Type="http://schemas.microsoft.com/office/2007/relationships/diagramDrawing" Target="diagrams/drawing1.xml"/><Relationship Id="rId66" Type="http://schemas.openxmlformats.org/officeDocument/2006/relationships/footer" Target="footer7.xml"/><Relationship Id="rId87" Type="http://schemas.openxmlformats.org/officeDocument/2006/relationships/chart" Target="charts/chart15.xml"/><Relationship Id="rId110" Type="http://schemas.openxmlformats.org/officeDocument/2006/relationships/footer" Target="footer15.xml"/><Relationship Id="rId115" Type="http://schemas.openxmlformats.org/officeDocument/2006/relationships/diagramColors" Target="diagrams/colors3.xml"/><Relationship Id="rId131" Type="http://schemas.openxmlformats.org/officeDocument/2006/relationships/header" Target="header56.xml"/><Relationship Id="rId136" Type="http://schemas.openxmlformats.org/officeDocument/2006/relationships/header" Target="header60.xml"/><Relationship Id="rId61" Type="http://schemas.microsoft.com/office/2007/relationships/diagramDrawing" Target="diagrams/drawing2.xml"/><Relationship Id="rId82" Type="http://schemas.openxmlformats.org/officeDocument/2006/relationships/footer" Target="footer10.xm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chart" Target="charts/chart1.xml"/><Relationship Id="rId56" Type="http://schemas.openxmlformats.org/officeDocument/2006/relationships/chart" Target="charts/chart5.xml"/><Relationship Id="rId77" Type="http://schemas.openxmlformats.org/officeDocument/2006/relationships/header" Target="header30.xml"/><Relationship Id="rId100" Type="http://schemas.openxmlformats.org/officeDocument/2006/relationships/header" Target="header41.xml"/><Relationship Id="rId105" Type="http://schemas.openxmlformats.org/officeDocument/2006/relationships/header" Target="header45.xml"/><Relationship Id="rId126" Type="http://schemas.openxmlformats.org/officeDocument/2006/relationships/hyperlink" Target="http://www.aiaworldwide.com/" TargetMode="External"/><Relationship Id="rId8" Type="http://schemas.openxmlformats.org/officeDocument/2006/relationships/header" Target="header1.xml"/><Relationship Id="rId51" Type="http://schemas.openxmlformats.org/officeDocument/2006/relationships/chart" Target="charts/chart4.xml"/><Relationship Id="rId72" Type="http://schemas.openxmlformats.org/officeDocument/2006/relationships/chart" Target="charts/chart8.xml"/><Relationship Id="rId93" Type="http://schemas.openxmlformats.org/officeDocument/2006/relationships/chart" Target="charts/chart17.xml"/><Relationship Id="rId98" Type="http://schemas.openxmlformats.org/officeDocument/2006/relationships/chart" Target="charts/chart18.xml"/><Relationship Id="rId121" Type="http://schemas.openxmlformats.org/officeDocument/2006/relationships/header" Target="header53.xm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chart" Target="charts/chart3.xml"/><Relationship Id="rId67" Type="http://schemas.openxmlformats.org/officeDocument/2006/relationships/header" Target="header25.xml"/><Relationship Id="rId116" Type="http://schemas.microsoft.com/office/2007/relationships/diagramDrawing" Target="diagrams/drawing3.xml"/><Relationship Id="rId137" Type="http://schemas.openxmlformats.org/officeDocument/2006/relationships/header" Target="header61.xml"/><Relationship Id="rId20" Type="http://schemas.openxmlformats.org/officeDocument/2006/relationships/image" Target="media/image9.png"/><Relationship Id="rId41" Type="http://schemas.openxmlformats.org/officeDocument/2006/relationships/diagramData" Target="diagrams/data1.xml"/><Relationship Id="rId62" Type="http://schemas.openxmlformats.org/officeDocument/2006/relationships/chart" Target="charts/chart6.xml"/><Relationship Id="rId83" Type="http://schemas.openxmlformats.org/officeDocument/2006/relationships/header" Target="header34.xml"/><Relationship Id="rId88" Type="http://schemas.openxmlformats.org/officeDocument/2006/relationships/header" Target="header35.xml"/><Relationship Id="rId111" Type="http://schemas.openxmlformats.org/officeDocument/2006/relationships/header" Target="header49.xml"/><Relationship Id="rId132" Type="http://schemas.openxmlformats.org/officeDocument/2006/relationships/header" Target="header57.xml"/><Relationship Id="rId15" Type="http://schemas.openxmlformats.org/officeDocument/2006/relationships/image" Target="media/image5.png"/><Relationship Id="rId36" Type="http://schemas.openxmlformats.org/officeDocument/2006/relationships/chart" Target="charts/chart2.xml"/><Relationship Id="rId57" Type="http://schemas.openxmlformats.org/officeDocument/2006/relationships/diagramData" Target="diagrams/data2.xml"/><Relationship Id="rId106" Type="http://schemas.openxmlformats.org/officeDocument/2006/relationships/footer" Target="footer14.xml"/><Relationship Id="rId127" Type="http://schemas.openxmlformats.org/officeDocument/2006/relationships/hyperlink" Target="http://www.cimaglobal.com/" TargetMode="Externa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20.xml"/><Relationship Id="rId73" Type="http://schemas.openxmlformats.org/officeDocument/2006/relationships/chart" Target="charts/chart9.xml"/><Relationship Id="rId78" Type="http://schemas.openxmlformats.org/officeDocument/2006/relationships/footer" Target="footer9.xml"/><Relationship Id="rId94" Type="http://schemas.openxmlformats.org/officeDocument/2006/relationships/header" Target="header38.xml"/><Relationship Id="rId99" Type="http://schemas.openxmlformats.org/officeDocument/2006/relationships/chart" Target="charts/chart19.xml"/><Relationship Id="rId101" Type="http://schemas.openxmlformats.org/officeDocument/2006/relationships/header" Target="header42.xml"/><Relationship Id="rId122"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eader" Target="header7.xml"/><Relationship Id="rId47" Type="http://schemas.openxmlformats.org/officeDocument/2006/relationships/header" Target="header17.xml"/><Relationship Id="rId68" Type="http://schemas.openxmlformats.org/officeDocument/2006/relationships/header" Target="header26.xml"/><Relationship Id="rId89" Type="http://schemas.openxmlformats.org/officeDocument/2006/relationships/header" Target="header36.xml"/><Relationship Id="rId112" Type="http://schemas.openxmlformats.org/officeDocument/2006/relationships/diagramData" Target="diagrams/data3.xml"/><Relationship Id="rId133" Type="http://schemas.openxmlformats.org/officeDocument/2006/relationships/footer" Target="footer1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ummins\Desktop\Corporate%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aasafp1\group\PBS\AB%20-%20General\Annual%20Return\Annual%20Return%202024\Master%20Excel%20Files\Pop%20Tables%20No%20Links%20V2\Section%20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iaasafp1\group\PBS\AB%20-%20General\Annual%20Return\Annual%20Return%202024\Master%20Excel%20Files\Pop%20Tables%20No%20Links%20V2\Section%20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15425237853531"/>
          <c:y val="0.12758840795788101"/>
          <c:w val="0.45205644859125954"/>
          <c:h val="0.74482318408423798"/>
        </c:manualLayout>
      </c:layout>
      <c:doughnutChart>
        <c:varyColors val="1"/>
        <c:ser>
          <c:idx val="0"/>
          <c:order val="0"/>
          <c:dPt>
            <c:idx val="0"/>
            <c:bubble3D val="0"/>
            <c:spPr>
              <a:solidFill>
                <a:srgbClr val="1D3E74"/>
              </a:solidFill>
              <a:ln w="19050">
                <a:solidFill>
                  <a:schemeClr val="lt1"/>
                </a:solidFill>
              </a:ln>
              <a:effectLst/>
            </c:spPr>
            <c:extLst>
              <c:ext xmlns:c16="http://schemas.microsoft.com/office/drawing/2014/chart" uri="{C3380CC4-5D6E-409C-BE32-E72D297353CC}">
                <c16:uniqueId val="{00000001-6CCF-4E09-A293-C8DC39609D6A}"/>
              </c:ext>
            </c:extLst>
          </c:dPt>
          <c:dPt>
            <c:idx val="1"/>
            <c:bubble3D val="0"/>
            <c:spPr>
              <a:solidFill>
                <a:srgbClr val="A7A9AC"/>
              </a:solidFill>
              <a:ln w="19050">
                <a:solidFill>
                  <a:schemeClr val="lt1"/>
                </a:solidFill>
              </a:ln>
              <a:effectLst/>
            </c:spPr>
            <c:extLst>
              <c:ext xmlns:c16="http://schemas.microsoft.com/office/drawing/2014/chart" uri="{C3380CC4-5D6E-409C-BE32-E72D297353CC}">
                <c16:uniqueId val="{00000003-6CCF-4E09-A293-C8DC39609D6A}"/>
              </c:ext>
            </c:extLst>
          </c:dPt>
          <c:dPt>
            <c:idx val="2"/>
            <c:bubble3D val="0"/>
            <c:spPr>
              <a:solidFill>
                <a:srgbClr val="C7197D"/>
              </a:solidFill>
              <a:ln w="19050">
                <a:solidFill>
                  <a:schemeClr val="lt1"/>
                </a:solidFill>
              </a:ln>
              <a:effectLst/>
            </c:spPr>
            <c:extLst>
              <c:ext xmlns:c16="http://schemas.microsoft.com/office/drawing/2014/chart" uri="{C3380CC4-5D6E-409C-BE32-E72D297353CC}">
                <c16:uniqueId val="{00000005-6CCF-4E09-A293-C8DC39609D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CF-4E09-A293-C8DC39609D6A}"/>
              </c:ext>
            </c:extLst>
          </c:dPt>
          <c:dLbls>
            <c:dLbl>
              <c:idx val="0"/>
              <c:layout>
                <c:manualLayout>
                  <c:x val="5.2777777777777674E-2"/>
                  <c:y val="-6.48148148148148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CF-4E09-A293-C8DC39609D6A}"/>
                </c:ext>
              </c:extLst>
            </c:dLbl>
            <c:dLbl>
              <c:idx val="1"/>
              <c:layout>
                <c:manualLayout>
                  <c:x val="-0.125"/>
                  <c:y val="0.10185185185185185"/>
                </c:manualLayout>
              </c:layout>
              <c:tx>
                <c:rich>
                  <a:bodyPr/>
                  <a:lstStyle/>
                  <a:p>
                    <a:fld id="{E7CA1818-21CB-44EB-9D5B-E7885AD73C02}" type="CATEGORYNAME">
                      <a:rPr lang="en-US"/>
                      <a:pPr/>
                      <a:t>[CATEGORY NAME]</a:t>
                    </a:fld>
                    <a:r>
                      <a:rPr lang="en-US" baseline="0"/>
                      <a:t>
</a:t>
                    </a:r>
                    <a:fld id="{D5B2D13A-0C51-47F7-BF6E-BB81BAC30032}" type="VALUE">
                      <a:rPr lang="en-US" baseline="0"/>
                      <a:pPr/>
                      <a:t>[VALUE]</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CF-4E09-A293-C8DC39609D6A}"/>
                </c:ext>
              </c:extLst>
            </c:dLbl>
            <c:dLbl>
              <c:idx val="2"/>
              <c:layout>
                <c:manualLayout>
                  <c:x val="-0.1"/>
                  <c:y val="-3.24074074074074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CF-4E09-A293-C8DC39609D6A}"/>
                </c:ext>
              </c:extLst>
            </c:dLbl>
            <c:dLbl>
              <c:idx val="3"/>
              <c:layout>
                <c:manualLayout>
                  <c:x val="7.7777777777777682E-2"/>
                  <c:y val="-8.33333333333333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CF-4E09-A293-C8DC39609D6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 A 1'!$B$5:$B$8</c:f>
              <c:strCache>
                <c:ptCount val="4"/>
                <c:pt idx="0">
                  <c:v>ACCA</c:v>
                </c:pt>
                <c:pt idx="1">
                  <c:v>ICAI</c:v>
                </c:pt>
                <c:pt idx="2">
                  <c:v>CIMA</c:v>
                </c:pt>
                <c:pt idx="3">
                  <c:v>AIA, CIFPA</c:v>
                </c:pt>
              </c:strCache>
              <c:extLst/>
            </c:strRef>
          </c:cat>
          <c:val>
            <c:numRef>
              <c:f>'Chart A 1'!$C$5:$C$8</c:f>
              <c:numCache>
                <c:formatCode>0%</c:formatCode>
                <c:ptCount val="4"/>
                <c:pt idx="0">
                  <c:v>0.28999999999999998</c:v>
                </c:pt>
                <c:pt idx="1">
                  <c:v>0.6</c:v>
                </c:pt>
                <c:pt idx="2">
                  <c:v>0.1</c:v>
                </c:pt>
                <c:pt idx="3">
                  <c:v>0.01</c:v>
                </c:pt>
              </c:numCache>
              <c:extLst/>
            </c:numRef>
          </c:val>
          <c:extLst>
            <c:ext xmlns:c16="http://schemas.microsoft.com/office/drawing/2014/chart" uri="{C3380CC4-5D6E-409C-BE32-E72D297353CC}">
              <c16:uniqueId val="{00000008-6CCF-4E09-A293-C8DC39609D6A}"/>
            </c:ext>
          </c:extLst>
        </c:ser>
        <c:dLbls>
          <c:showLegendKey val="0"/>
          <c:showVal val="0"/>
          <c:showCatName val="0"/>
          <c:showSerName val="0"/>
          <c:showPercent val="0"/>
          <c:showBubbleSize val="0"/>
          <c:showLeaderLines val="0"/>
        </c:dLbls>
        <c:firstSliceAng val="0"/>
        <c:holeSize val="8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0.17634259259259263"/>
          <c:w val="0.89019685039370078"/>
          <c:h val="0.64541903457719962"/>
        </c:manualLayout>
      </c:layout>
      <c:barChart>
        <c:barDir val="col"/>
        <c:grouping val="clustered"/>
        <c:varyColors val="0"/>
        <c:ser>
          <c:idx val="2"/>
          <c:order val="0"/>
          <c:tx>
            <c:strRef>
              <c:f>'C3 &amp; C4'!$B$10</c:f>
              <c:strCache>
                <c:ptCount val="1"/>
                <c:pt idx="0">
                  <c:v>2022</c:v>
                </c:pt>
              </c:strCache>
            </c:strRef>
          </c:tx>
          <c:spPr>
            <a:solidFill>
              <a:schemeClr val="accent3"/>
            </a:solidFill>
            <a:ln>
              <a:noFill/>
            </a:ln>
            <a:effectLst/>
          </c:spPr>
          <c:invertIfNegative val="0"/>
          <c:cat>
            <c:strRef>
              <c:f>'C3 &amp; C4'!$D$7:$H$7</c:f>
              <c:strCache>
                <c:ptCount val="5"/>
                <c:pt idx="0">
                  <c:v>ACCA </c:v>
                </c:pt>
                <c:pt idx="1">
                  <c:v>CPA</c:v>
                </c:pt>
                <c:pt idx="2">
                  <c:v>ICAI </c:v>
                </c:pt>
                <c:pt idx="3">
                  <c:v>AIA</c:v>
                </c:pt>
                <c:pt idx="4">
                  <c:v>CIMA</c:v>
                </c:pt>
              </c:strCache>
              <c:extLst/>
            </c:strRef>
          </c:cat>
          <c:val>
            <c:numRef>
              <c:f>'C3 &amp; C4'!$D$10:$H$10</c:f>
              <c:numCache>
                <c:formatCode>General</c:formatCode>
                <c:ptCount val="5"/>
                <c:pt idx="0">
                  <c:v>63</c:v>
                </c:pt>
                <c:pt idx="1">
                  <c:v>9</c:v>
                </c:pt>
                <c:pt idx="2">
                  <c:v>29</c:v>
                </c:pt>
                <c:pt idx="3">
                  <c:v>28</c:v>
                </c:pt>
                <c:pt idx="4">
                  <c:v>16</c:v>
                </c:pt>
              </c:numCache>
              <c:extLst/>
            </c:numRef>
          </c:val>
          <c:extLst>
            <c:ext xmlns:c16="http://schemas.microsoft.com/office/drawing/2014/chart" uri="{C3380CC4-5D6E-409C-BE32-E72D297353CC}">
              <c16:uniqueId val="{00000000-B360-479E-A334-DA6672ED813F}"/>
            </c:ext>
          </c:extLst>
        </c:ser>
        <c:ser>
          <c:idx val="1"/>
          <c:order val="1"/>
          <c:tx>
            <c:strRef>
              <c:f>'C3 &amp; C4'!$B$9</c:f>
              <c:strCache>
                <c:ptCount val="1"/>
                <c:pt idx="0">
                  <c:v>2023</c:v>
                </c:pt>
              </c:strCache>
            </c:strRef>
          </c:tx>
          <c:spPr>
            <a:solidFill>
              <a:srgbClr val="1D3E74"/>
            </a:solidFill>
            <a:ln>
              <a:noFill/>
            </a:ln>
            <a:effectLst/>
          </c:spPr>
          <c:invertIfNegative val="0"/>
          <c:cat>
            <c:strRef>
              <c:f>'C3 &amp; C4'!$D$7:$H$7</c:f>
              <c:strCache>
                <c:ptCount val="5"/>
                <c:pt idx="0">
                  <c:v>ACCA </c:v>
                </c:pt>
                <c:pt idx="1">
                  <c:v>CPA</c:v>
                </c:pt>
                <c:pt idx="2">
                  <c:v>ICAI </c:v>
                </c:pt>
                <c:pt idx="3">
                  <c:v>AIA</c:v>
                </c:pt>
                <c:pt idx="4">
                  <c:v>CIMA</c:v>
                </c:pt>
              </c:strCache>
              <c:extLst/>
            </c:strRef>
          </c:cat>
          <c:val>
            <c:numRef>
              <c:f>'C3 &amp; C4'!$D$9:$H$9</c:f>
              <c:numCache>
                <c:formatCode>General</c:formatCode>
                <c:ptCount val="5"/>
                <c:pt idx="0">
                  <c:v>96</c:v>
                </c:pt>
                <c:pt idx="1">
                  <c:v>31</c:v>
                </c:pt>
                <c:pt idx="2">
                  <c:v>50</c:v>
                </c:pt>
                <c:pt idx="3">
                  <c:v>3</c:v>
                </c:pt>
                <c:pt idx="4">
                  <c:v>9</c:v>
                </c:pt>
              </c:numCache>
              <c:extLst/>
            </c:numRef>
          </c:val>
          <c:extLst>
            <c:ext xmlns:c16="http://schemas.microsoft.com/office/drawing/2014/chart" uri="{C3380CC4-5D6E-409C-BE32-E72D297353CC}">
              <c16:uniqueId val="{00000001-B360-479E-A334-DA6672ED813F}"/>
            </c:ext>
          </c:extLst>
        </c:ser>
        <c:ser>
          <c:idx val="0"/>
          <c:order val="2"/>
          <c:tx>
            <c:strRef>
              <c:f>'C3 &amp; C4'!$B$8</c:f>
              <c:strCache>
                <c:ptCount val="1"/>
                <c:pt idx="0">
                  <c:v>2024</c:v>
                </c:pt>
              </c:strCache>
            </c:strRef>
          </c:tx>
          <c:spPr>
            <a:solidFill>
              <a:srgbClr val="61CAE5"/>
            </a:solidFill>
            <a:ln>
              <a:noFill/>
            </a:ln>
            <a:effectLst/>
          </c:spPr>
          <c:invertIfNegative val="0"/>
          <c:cat>
            <c:strRef>
              <c:f>'C3 &amp; C4'!$D$7:$H$7</c:f>
              <c:strCache>
                <c:ptCount val="5"/>
                <c:pt idx="0">
                  <c:v>ACCA </c:v>
                </c:pt>
                <c:pt idx="1">
                  <c:v>CPA</c:v>
                </c:pt>
                <c:pt idx="2">
                  <c:v>ICAI </c:v>
                </c:pt>
                <c:pt idx="3">
                  <c:v>AIA</c:v>
                </c:pt>
                <c:pt idx="4">
                  <c:v>CIMA</c:v>
                </c:pt>
              </c:strCache>
              <c:extLst/>
            </c:strRef>
          </c:cat>
          <c:val>
            <c:numRef>
              <c:f>'C3 &amp; C4'!$D$8:$H$8</c:f>
              <c:numCache>
                <c:formatCode>#,##0;\-#,##0;\-</c:formatCode>
                <c:ptCount val="5"/>
                <c:pt idx="0">
                  <c:v>79</c:v>
                </c:pt>
                <c:pt idx="1">
                  <c:v>31</c:v>
                </c:pt>
                <c:pt idx="2">
                  <c:v>72</c:v>
                </c:pt>
                <c:pt idx="3">
                  <c:v>6</c:v>
                </c:pt>
                <c:pt idx="4">
                  <c:v>10</c:v>
                </c:pt>
              </c:numCache>
              <c:extLst/>
            </c:numRef>
          </c:val>
          <c:extLst>
            <c:ext xmlns:c16="http://schemas.microsoft.com/office/drawing/2014/chart" uri="{C3380CC4-5D6E-409C-BE32-E72D297353CC}">
              <c16:uniqueId val="{00000002-B360-479E-A334-DA6672ED813F}"/>
            </c:ext>
          </c:extLst>
        </c:ser>
        <c:dLbls>
          <c:showLegendKey val="0"/>
          <c:showVal val="0"/>
          <c:showCatName val="0"/>
          <c:showSerName val="0"/>
          <c:showPercent val="0"/>
          <c:showBubbleSize val="0"/>
        </c:dLbls>
        <c:gapWidth val="219"/>
        <c:overlap val="-27"/>
        <c:axId val="1028561759"/>
        <c:axId val="1718476399"/>
      </c:barChart>
      <c:catAx>
        <c:axId val="102856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718476399"/>
        <c:crosses val="autoZero"/>
        <c:auto val="1"/>
        <c:lblAlgn val="ctr"/>
        <c:lblOffset val="100"/>
        <c:noMultiLvlLbl val="0"/>
      </c:catAx>
      <c:valAx>
        <c:axId val="1718476399"/>
        <c:scaling>
          <c:orientation val="minMax"/>
        </c:scaling>
        <c:delete val="0"/>
        <c:axPos val="l"/>
        <c:majorGridlines>
          <c:spPr>
            <a:ln w="9525" cap="flat" cmpd="sng" algn="ctr">
              <a:solidFill>
                <a:schemeClr val="bg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028561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'C3 &amp; C4'!$B$6</c:f>
              <c:strCache>
                <c:ptCount val="1"/>
                <c:pt idx="0">
                  <c:v>2022</c:v>
                </c:pt>
              </c:strCache>
            </c:strRef>
          </c:tx>
          <c:spPr>
            <a:solidFill>
              <a:srgbClr val="A7A9AC"/>
            </a:solidFill>
            <a:ln>
              <a:noFill/>
            </a:ln>
            <a:effectLst/>
          </c:spPr>
          <c:invertIfNegative val="0"/>
          <c:cat>
            <c:strRef>
              <c:f>'C3 &amp; C4'!$D$3:$H$3</c:f>
              <c:strCache>
                <c:ptCount val="5"/>
                <c:pt idx="0">
                  <c:v>ACCA </c:v>
                </c:pt>
                <c:pt idx="1">
                  <c:v>CPA</c:v>
                </c:pt>
                <c:pt idx="2">
                  <c:v>ICAI </c:v>
                </c:pt>
                <c:pt idx="3">
                  <c:v>AIA</c:v>
                </c:pt>
                <c:pt idx="4">
                  <c:v>CIMA</c:v>
                </c:pt>
              </c:strCache>
              <c:extLst/>
            </c:strRef>
          </c:cat>
          <c:val>
            <c:numRef>
              <c:f>'C3 &amp; C4'!$D$6:$H$6</c:f>
              <c:numCache>
                <c:formatCode>#,##0</c:formatCode>
                <c:ptCount val="5"/>
                <c:pt idx="0">
                  <c:v>109</c:v>
                </c:pt>
                <c:pt idx="1">
                  <c:v>9</c:v>
                </c:pt>
                <c:pt idx="2">
                  <c:v>69</c:v>
                </c:pt>
                <c:pt idx="3">
                  <c:v>481</c:v>
                </c:pt>
                <c:pt idx="4">
                  <c:v>266</c:v>
                </c:pt>
              </c:numCache>
              <c:extLst/>
            </c:numRef>
          </c:val>
          <c:extLst>
            <c:ext xmlns:c16="http://schemas.microsoft.com/office/drawing/2014/chart" uri="{C3380CC4-5D6E-409C-BE32-E72D297353CC}">
              <c16:uniqueId val="{00000000-0847-4305-A1A9-95AE09A6EE29}"/>
            </c:ext>
          </c:extLst>
        </c:ser>
        <c:ser>
          <c:idx val="1"/>
          <c:order val="1"/>
          <c:tx>
            <c:strRef>
              <c:f>'C3 &amp; C4'!$B$5</c:f>
              <c:strCache>
                <c:ptCount val="1"/>
                <c:pt idx="0">
                  <c:v>2023</c:v>
                </c:pt>
              </c:strCache>
            </c:strRef>
          </c:tx>
          <c:spPr>
            <a:solidFill>
              <a:srgbClr val="1D3E74"/>
            </a:solidFill>
            <a:ln>
              <a:noFill/>
            </a:ln>
            <a:effectLst/>
          </c:spPr>
          <c:invertIfNegative val="0"/>
          <c:cat>
            <c:strRef>
              <c:f>'C3 &amp; C4'!$D$3:$H$3</c:f>
              <c:strCache>
                <c:ptCount val="5"/>
                <c:pt idx="0">
                  <c:v>ACCA </c:v>
                </c:pt>
                <c:pt idx="1">
                  <c:v>CPA</c:v>
                </c:pt>
                <c:pt idx="2">
                  <c:v>ICAI </c:v>
                </c:pt>
                <c:pt idx="3">
                  <c:v>AIA</c:v>
                </c:pt>
                <c:pt idx="4">
                  <c:v>CIMA</c:v>
                </c:pt>
              </c:strCache>
              <c:extLst/>
            </c:strRef>
          </c:cat>
          <c:val>
            <c:numRef>
              <c:f>'C3 &amp; C4'!$D$5:$H$5</c:f>
              <c:numCache>
                <c:formatCode>#,##0</c:formatCode>
                <c:ptCount val="5"/>
                <c:pt idx="0">
                  <c:v>220</c:v>
                </c:pt>
                <c:pt idx="1">
                  <c:v>31</c:v>
                </c:pt>
                <c:pt idx="2">
                  <c:v>52</c:v>
                </c:pt>
                <c:pt idx="3">
                  <c:v>94</c:v>
                </c:pt>
                <c:pt idx="4">
                  <c:v>204</c:v>
                </c:pt>
              </c:numCache>
              <c:extLst/>
            </c:numRef>
          </c:val>
          <c:extLst>
            <c:ext xmlns:c16="http://schemas.microsoft.com/office/drawing/2014/chart" uri="{C3380CC4-5D6E-409C-BE32-E72D297353CC}">
              <c16:uniqueId val="{00000001-0847-4305-A1A9-95AE09A6EE29}"/>
            </c:ext>
          </c:extLst>
        </c:ser>
        <c:ser>
          <c:idx val="0"/>
          <c:order val="2"/>
          <c:tx>
            <c:strRef>
              <c:f>'C3 &amp; C4'!$B$4</c:f>
              <c:strCache>
                <c:ptCount val="1"/>
                <c:pt idx="0">
                  <c:v>2024</c:v>
                </c:pt>
              </c:strCache>
            </c:strRef>
          </c:tx>
          <c:spPr>
            <a:solidFill>
              <a:srgbClr val="61CAE5"/>
            </a:solidFill>
            <a:ln>
              <a:noFill/>
            </a:ln>
            <a:effectLst/>
          </c:spPr>
          <c:invertIfNegative val="0"/>
          <c:cat>
            <c:strRef>
              <c:f>'C3 &amp; C4'!$D$3:$H$3</c:f>
              <c:strCache>
                <c:ptCount val="5"/>
                <c:pt idx="0">
                  <c:v>ACCA </c:v>
                </c:pt>
                <c:pt idx="1">
                  <c:v>CPA</c:v>
                </c:pt>
                <c:pt idx="2">
                  <c:v>ICAI </c:v>
                </c:pt>
                <c:pt idx="3">
                  <c:v>AIA</c:v>
                </c:pt>
                <c:pt idx="4">
                  <c:v>CIMA</c:v>
                </c:pt>
              </c:strCache>
              <c:extLst/>
            </c:strRef>
          </c:cat>
          <c:val>
            <c:numRef>
              <c:f>'C3 &amp; C4'!$D$4:$H$4</c:f>
              <c:numCache>
                <c:formatCode>#,##0</c:formatCode>
                <c:ptCount val="5"/>
                <c:pt idx="0">
                  <c:v>425</c:v>
                </c:pt>
                <c:pt idx="1">
                  <c:v>31</c:v>
                </c:pt>
                <c:pt idx="2">
                  <c:v>139</c:v>
                </c:pt>
                <c:pt idx="3">
                  <c:v>49</c:v>
                </c:pt>
                <c:pt idx="4">
                  <c:v>305</c:v>
                </c:pt>
              </c:numCache>
              <c:extLst/>
            </c:numRef>
          </c:val>
          <c:extLst>
            <c:ext xmlns:c16="http://schemas.microsoft.com/office/drawing/2014/chart" uri="{C3380CC4-5D6E-409C-BE32-E72D297353CC}">
              <c16:uniqueId val="{00000002-0847-4305-A1A9-95AE09A6EE29}"/>
            </c:ext>
          </c:extLst>
        </c:ser>
        <c:dLbls>
          <c:showLegendKey val="0"/>
          <c:showVal val="0"/>
          <c:showCatName val="0"/>
          <c:showSerName val="0"/>
          <c:showPercent val="0"/>
          <c:showBubbleSize val="0"/>
        </c:dLbls>
        <c:gapWidth val="219"/>
        <c:overlap val="-27"/>
        <c:axId val="1435333199"/>
        <c:axId val="84766063"/>
      </c:barChart>
      <c:catAx>
        <c:axId val="143533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84766063"/>
        <c:crosses val="autoZero"/>
        <c:auto val="1"/>
        <c:lblAlgn val="ctr"/>
        <c:lblOffset val="100"/>
        <c:noMultiLvlLbl val="0"/>
      </c:catAx>
      <c:valAx>
        <c:axId val="847660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435333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4"/>
          <c:order val="0"/>
          <c:tx>
            <c:strRef>
              <c:f>'Chart D 1'!$A$20</c:f>
              <c:strCache>
                <c:ptCount val="1"/>
                <c:pt idx="0">
                  <c:v>2024</c:v>
                </c:pt>
              </c:strCache>
            </c:strRef>
          </c:tx>
          <c:spPr>
            <a:solidFill>
              <a:srgbClr val="61CAE5"/>
            </a:solidFill>
            <a:ln>
              <a:noFill/>
            </a:ln>
            <a:effectLst/>
          </c:spPr>
          <c:invertIfNegative val="0"/>
          <c:cat>
            <c:multiLvlStrRef>
              <c:f>'Chart D 1'!$B$18:$K$19</c:f>
              <c:multiLvlStrCache>
                <c:ptCount val="10"/>
                <c:lvl>
                  <c:pt idx="0">
                    <c:v> Closed with Adverse Finding</c:v>
                  </c:pt>
                  <c:pt idx="1">
                    <c:v> Closed </c:v>
                  </c:pt>
                  <c:pt idx="2">
                    <c:v> Closed with Adverse Finding</c:v>
                  </c:pt>
                  <c:pt idx="3">
                    <c:v>Closed </c:v>
                  </c:pt>
                  <c:pt idx="4">
                    <c:v> Closed with Adverse Finding</c:v>
                  </c:pt>
                  <c:pt idx="5">
                    <c:v>Closed </c:v>
                  </c:pt>
                  <c:pt idx="6">
                    <c:v> Closed with Adverse Finding</c:v>
                  </c:pt>
                  <c:pt idx="7">
                    <c:v> Closed </c:v>
                  </c:pt>
                  <c:pt idx="8">
                    <c:v> Closed with Adverse Finding</c:v>
                  </c:pt>
                  <c:pt idx="9">
                    <c:v> Closed </c:v>
                  </c:pt>
                </c:lvl>
                <c:lvl>
                  <c:pt idx="0">
                    <c:v>AIA</c:v>
                  </c:pt>
                  <c:pt idx="2">
                    <c:v>CIMA </c:v>
                  </c:pt>
                  <c:pt idx="4">
                    <c:v>ICAI </c:v>
                  </c:pt>
                  <c:pt idx="6">
                    <c:v>CPA  </c:v>
                  </c:pt>
                  <c:pt idx="8">
                    <c:v>ACCA  </c:v>
                  </c:pt>
                </c:lvl>
              </c:multiLvlStrCache>
            </c:multiLvlStrRef>
          </c:cat>
          <c:val>
            <c:numRef>
              <c:f>'Chart D 1'!$B$20:$K$20</c:f>
              <c:numCache>
                <c:formatCode>General</c:formatCode>
                <c:ptCount val="10"/>
                <c:pt idx="0" formatCode="#,##0;\-#,##0;\-">
                  <c:v>0</c:v>
                </c:pt>
                <c:pt idx="2" formatCode="#,##0;\-#,##0;\-">
                  <c:v>0</c:v>
                </c:pt>
                <c:pt idx="3" formatCode="#,##0;\-#,##0;\-">
                  <c:v>0</c:v>
                </c:pt>
                <c:pt idx="4" formatCode="#,##0;\-#,##0;\-">
                  <c:v>4</c:v>
                </c:pt>
                <c:pt idx="5" formatCode="#,##0;\-#,##0;\-">
                  <c:v>43</c:v>
                </c:pt>
                <c:pt idx="6" formatCode="#,##0;\-#,##0;\-">
                  <c:v>4</c:v>
                </c:pt>
                <c:pt idx="7" formatCode="#,##0;\-#,##0;\-">
                  <c:v>11</c:v>
                </c:pt>
                <c:pt idx="8" formatCode="#,##0;\-#,##0;\-">
                  <c:v>3</c:v>
                </c:pt>
                <c:pt idx="9" formatCode="#,##0;\-#,##0;\-">
                  <c:v>33</c:v>
                </c:pt>
              </c:numCache>
            </c:numRef>
          </c:val>
          <c:extLst>
            <c:ext xmlns:c16="http://schemas.microsoft.com/office/drawing/2014/chart" uri="{C3380CC4-5D6E-409C-BE32-E72D297353CC}">
              <c16:uniqueId val="{00000000-5975-44E8-AF72-97368DCB5833}"/>
            </c:ext>
          </c:extLst>
        </c:ser>
        <c:ser>
          <c:idx val="5"/>
          <c:order val="1"/>
          <c:tx>
            <c:strRef>
              <c:f>'Chart D 1'!$A$21</c:f>
              <c:strCache>
                <c:ptCount val="1"/>
                <c:pt idx="0">
                  <c:v>2023</c:v>
                </c:pt>
              </c:strCache>
            </c:strRef>
          </c:tx>
          <c:spPr>
            <a:solidFill>
              <a:srgbClr val="1A3861"/>
            </a:solidFill>
            <a:ln>
              <a:noFill/>
            </a:ln>
            <a:effectLst/>
          </c:spPr>
          <c:invertIfNegative val="0"/>
          <c:cat>
            <c:multiLvlStrRef>
              <c:f>'Chart D 1'!$B$18:$K$19</c:f>
              <c:multiLvlStrCache>
                <c:ptCount val="10"/>
                <c:lvl>
                  <c:pt idx="0">
                    <c:v> Closed with Adverse Finding</c:v>
                  </c:pt>
                  <c:pt idx="1">
                    <c:v> Closed </c:v>
                  </c:pt>
                  <c:pt idx="2">
                    <c:v> Closed with Adverse Finding</c:v>
                  </c:pt>
                  <c:pt idx="3">
                    <c:v>Closed </c:v>
                  </c:pt>
                  <c:pt idx="4">
                    <c:v> Closed with Adverse Finding</c:v>
                  </c:pt>
                  <c:pt idx="5">
                    <c:v>Closed </c:v>
                  </c:pt>
                  <c:pt idx="6">
                    <c:v> Closed with Adverse Finding</c:v>
                  </c:pt>
                  <c:pt idx="7">
                    <c:v> Closed </c:v>
                  </c:pt>
                  <c:pt idx="8">
                    <c:v> Closed with Adverse Finding</c:v>
                  </c:pt>
                  <c:pt idx="9">
                    <c:v> Closed </c:v>
                  </c:pt>
                </c:lvl>
                <c:lvl>
                  <c:pt idx="0">
                    <c:v>AIA</c:v>
                  </c:pt>
                  <c:pt idx="2">
                    <c:v>CIMA </c:v>
                  </c:pt>
                  <c:pt idx="4">
                    <c:v>ICAI </c:v>
                  </c:pt>
                  <c:pt idx="6">
                    <c:v>CPA  </c:v>
                  </c:pt>
                  <c:pt idx="8">
                    <c:v>ACCA  </c:v>
                  </c:pt>
                </c:lvl>
              </c:multiLvlStrCache>
            </c:multiLvlStrRef>
          </c:cat>
          <c:val>
            <c:numRef>
              <c:f>'Chart D 1'!$B$21:$K$21</c:f>
              <c:numCache>
                <c:formatCode>#,##0;\-#,##0;\-</c:formatCode>
                <c:ptCount val="10"/>
                <c:pt idx="0">
                  <c:v>0</c:v>
                </c:pt>
                <c:pt idx="1">
                  <c:v>1</c:v>
                </c:pt>
                <c:pt idx="2">
                  <c:v>0</c:v>
                </c:pt>
                <c:pt idx="3">
                  <c:v>1</c:v>
                </c:pt>
                <c:pt idx="4">
                  <c:v>9</c:v>
                </c:pt>
                <c:pt idx="5">
                  <c:v>73</c:v>
                </c:pt>
                <c:pt idx="6">
                  <c:v>8</c:v>
                </c:pt>
                <c:pt idx="7">
                  <c:v>15</c:v>
                </c:pt>
                <c:pt idx="8">
                  <c:v>7</c:v>
                </c:pt>
                <c:pt idx="9">
                  <c:v>26</c:v>
                </c:pt>
              </c:numCache>
            </c:numRef>
          </c:val>
          <c:extLst>
            <c:ext xmlns:c16="http://schemas.microsoft.com/office/drawing/2014/chart" uri="{C3380CC4-5D6E-409C-BE32-E72D297353CC}">
              <c16:uniqueId val="{00000001-5975-44E8-AF72-97368DCB5833}"/>
            </c:ext>
          </c:extLst>
        </c:ser>
        <c:ser>
          <c:idx val="6"/>
          <c:order val="2"/>
          <c:tx>
            <c:strRef>
              <c:f>'Chart D 1'!$A$22</c:f>
              <c:strCache>
                <c:ptCount val="1"/>
                <c:pt idx="0">
                  <c:v>2022</c:v>
                </c:pt>
              </c:strCache>
            </c:strRef>
          </c:tx>
          <c:spPr>
            <a:solidFill>
              <a:srgbClr val="A7A9AC"/>
            </a:solidFill>
            <a:ln>
              <a:noFill/>
            </a:ln>
            <a:effectLst/>
          </c:spPr>
          <c:invertIfNegative val="0"/>
          <c:cat>
            <c:multiLvlStrRef>
              <c:f>'Chart D 1'!$B$18:$K$19</c:f>
              <c:multiLvlStrCache>
                <c:ptCount val="10"/>
                <c:lvl>
                  <c:pt idx="0">
                    <c:v> Closed with Adverse Finding</c:v>
                  </c:pt>
                  <c:pt idx="1">
                    <c:v> Closed </c:v>
                  </c:pt>
                  <c:pt idx="2">
                    <c:v> Closed with Adverse Finding</c:v>
                  </c:pt>
                  <c:pt idx="3">
                    <c:v>Closed </c:v>
                  </c:pt>
                  <c:pt idx="4">
                    <c:v> Closed with Adverse Finding</c:v>
                  </c:pt>
                  <c:pt idx="5">
                    <c:v>Closed </c:v>
                  </c:pt>
                  <c:pt idx="6">
                    <c:v> Closed with Adverse Finding</c:v>
                  </c:pt>
                  <c:pt idx="7">
                    <c:v> Closed </c:v>
                  </c:pt>
                  <c:pt idx="8">
                    <c:v> Closed with Adverse Finding</c:v>
                  </c:pt>
                  <c:pt idx="9">
                    <c:v> Closed </c:v>
                  </c:pt>
                </c:lvl>
                <c:lvl>
                  <c:pt idx="0">
                    <c:v>AIA</c:v>
                  </c:pt>
                  <c:pt idx="2">
                    <c:v>CIMA </c:v>
                  </c:pt>
                  <c:pt idx="4">
                    <c:v>ICAI </c:v>
                  </c:pt>
                  <c:pt idx="6">
                    <c:v>CPA  </c:v>
                  </c:pt>
                  <c:pt idx="8">
                    <c:v>ACCA  </c:v>
                  </c:pt>
                </c:lvl>
              </c:multiLvlStrCache>
            </c:multiLvlStrRef>
          </c:cat>
          <c:val>
            <c:numRef>
              <c:f>'Chart D 1'!$B$22:$K$22</c:f>
              <c:numCache>
                <c:formatCode>#,##0</c:formatCode>
                <c:ptCount val="10"/>
                <c:pt idx="0" formatCode="#,##0;\-#,##0;\-">
                  <c:v>0</c:v>
                </c:pt>
                <c:pt idx="1">
                  <c:v>0</c:v>
                </c:pt>
                <c:pt idx="2">
                  <c:v>0</c:v>
                </c:pt>
                <c:pt idx="3">
                  <c:v>2</c:v>
                </c:pt>
                <c:pt idx="4" formatCode="#,##0;\-#,##0;\-">
                  <c:v>13</c:v>
                </c:pt>
                <c:pt idx="5" formatCode="#,##0;\-#,##0;\-">
                  <c:v>52</c:v>
                </c:pt>
                <c:pt idx="6" formatCode="#,##0;\-#,##0;\-">
                  <c:v>5</c:v>
                </c:pt>
                <c:pt idx="7" formatCode="#,##0;\-#,##0;\-">
                  <c:v>10</c:v>
                </c:pt>
                <c:pt idx="8" formatCode="#,##0;\-#,##0;\-">
                  <c:v>2</c:v>
                </c:pt>
                <c:pt idx="9" formatCode="#,##0;\-#,##0;\-">
                  <c:v>23</c:v>
                </c:pt>
              </c:numCache>
            </c:numRef>
          </c:val>
          <c:extLst>
            <c:ext xmlns:c16="http://schemas.microsoft.com/office/drawing/2014/chart" uri="{C3380CC4-5D6E-409C-BE32-E72D297353CC}">
              <c16:uniqueId val="{00000002-5975-44E8-AF72-97368DCB5833}"/>
            </c:ext>
          </c:extLst>
        </c:ser>
        <c:dLbls>
          <c:showLegendKey val="0"/>
          <c:showVal val="0"/>
          <c:showCatName val="0"/>
          <c:showSerName val="0"/>
          <c:showPercent val="0"/>
          <c:showBubbleSize val="0"/>
        </c:dLbls>
        <c:gapWidth val="182"/>
        <c:axId val="584216784"/>
        <c:axId val="754648880"/>
      </c:barChart>
      <c:catAx>
        <c:axId val="58421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754648880"/>
        <c:crosses val="autoZero"/>
        <c:auto val="1"/>
        <c:lblAlgn val="ctr"/>
        <c:lblOffset val="100"/>
        <c:noMultiLvlLbl val="0"/>
      </c:catAx>
      <c:valAx>
        <c:axId val="7546488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58421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'Chart D. 2'!$B$8</c:f>
              <c:strCache>
                <c:ptCount val="1"/>
                <c:pt idx="0">
                  <c:v>Total</c:v>
                </c:pt>
              </c:strCache>
            </c:strRef>
          </c:tx>
          <c:dPt>
            <c:idx val="0"/>
            <c:bubble3D val="0"/>
            <c:spPr>
              <a:solidFill>
                <a:srgbClr val="A7A9AC"/>
              </a:solidFill>
              <a:ln w="19050">
                <a:solidFill>
                  <a:schemeClr val="lt1"/>
                </a:solidFill>
              </a:ln>
              <a:effectLst/>
            </c:spPr>
            <c:extLst>
              <c:ext xmlns:c16="http://schemas.microsoft.com/office/drawing/2014/chart" uri="{C3380CC4-5D6E-409C-BE32-E72D297353CC}">
                <c16:uniqueId val="{00000001-2B4D-48DC-BEB2-29D7DB626CA2}"/>
              </c:ext>
            </c:extLst>
          </c:dPt>
          <c:dPt>
            <c:idx val="1"/>
            <c:bubble3D val="0"/>
            <c:spPr>
              <a:solidFill>
                <a:srgbClr val="1D3E74"/>
              </a:solidFill>
              <a:ln w="19050">
                <a:solidFill>
                  <a:schemeClr val="lt1"/>
                </a:solidFill>
              </a:ln>
              <a:effectLst/>
            </c:spPr>
            <c:extLst>
              <c:ext xmlns:c16="http://schemas.microsoft.com/office/drawing/2014/chart" uri="{C3380CC4-5D6E-409C-BE32-E72D297353CC}">
                <c16:uniqueId val="{00000003-2B4D-48DC-BEB2-29D7DB626CA2}"/>
              </c:ext>
            </c:extLst>
          </c:dPt>
          <c:dPt>
            <c:idx val="2"/>
            <c:bubble3D val="0"/>
            <c:spPr>
              <a:solidFill>
                <a:srgbClr val="61CAE5"/>
              </a:solidFill>
              <a:ln w="19050">
                <a:solidFill>
                  <a:schemeClr val="lt1"/>
                </a:solidFill>
              </a:ln>
              <a:effectLst/>
            </c:spPr>
            <c:extLst>
              <c:ext xmlns:c16="http://schemas.microsoft.com/office/drawing/2014/chart" uri="{C3380CC4-5D6E-409C-BE32-E72D297353CC}">
                <c16:uniqueId val="{00000005-2B4D-48DC-BEB2-29D7DB626C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4D-48DC-BEB2-29D7DB626CA2}"/>
              </c:ext>
            </c:extLst>
          </c:dPt>
          <c:dPt>
            <c:idx val="4"/>
            <c:bubble3D val="0"/>
            <c:spPr>
              <a:solidFill>
                <a:srgbClr val="CC0066"/>
              </a:solidFill>
              <a:ln w="19050">
                <a:solidFill>
                  <a:schemeClr val="lt1"/>
                </a:solidFill>
              </a:ln>
              <a:effectLst/>
            </c:spPr>
            <c:extLst>
              <c:ext xmlns:c16="http://schemas.microsoft.com/office/drawing/2014/chart" uri="{C3380CC4-5D6E-409C-BE32-E72D297353CC}">
                <c16:uniqueId val="{00000009-2B4D-48DC-BEB2-29D7DB626CA2}"/>
              </c:ext>
            </c:extLst>
          </c:dPt>
          <c:dPt>
            <c:idx val="5"/>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B-2B4D-48DC-BEB2-29D7DB626CA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D. 2'!$A$10:$A$15</c:f>
              <c:strCache>
                <c:ptCount val="6"/>
                <c:pt idx="0">
                  <c:v>Breach of code of ethics</c:v>
                </c:pt>
                <c:pt idx="1">
                  <c:v>Poor work or unsatisfactory professional service or conduct</c:v>
                </c:pt>
                <c:pt idx="2">
                  <c:v>Other breaches of PAB rules or regulations </c:v>
                </c:pt>
                <c:pt idx="3">
                  <c:v>Matters relating to insolvency work or conduct of a liquidation</c:v>
                </c:pt>
                <c:pt idx="4">
                  <c:v>Other</c:v>
                </c:pt>
                <c:pt idx="5">
                  <c:v>Carrying out audit work while not authorised </c:v>
                </c:pt>
              </c:strCache>
              <c:extLst/>
            </c:strRef>
          </c:cat>
          <c:val>
            <c:numRef>
              <c:f>'Chart D. 2'!$B$10:$B$15</c:f>
              <c:numCache>
                <c:formatCode>#,##0;\-#,##0;\-</c:formatCode>
                <c:ptCount val="6"/>
                <c:pt idx="0">
                  <c:v>21</c:v>
                </c:pt>
                <c:pt idx="1">
                  <c:v>26</c:v>
                </c:pt>
                <c:pt idx="2">
                  <c:v>14</c:v>
                </c:pt>
                <c:pt idx="3">
                  <c:v>5</c:v>
                </c:pt>
                <c:pt idx="4">
                  <c:v>11</c:v>
                </c:pt>
                <c:pt idx="5">
                  <c:v>4</c:v>
                </c:pt>
              </c:numCache>
              <c:extLst/>
            </c:numRef>
          </c:val>
          <c:extLst>
            <c:ext xmlns:c16="http://schemas.microsoft.com/office/drawing/2014/chart" uri="{C3380CC4-5D6E-409C-BE32-E72D297353CC}">
              <c16:uniqueId val="{0000000C-2B4D-48DC-BEB2-29D7DB626CA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166666666666672"/>
          <c:y val="5.294728783902012E-2"/>
          <c:w val="0.34166666666666667"/>
          <c:h val="0.94705271216097986"/>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'Chart D.3'!$A$8</c:f>
              <c:strCache>
                <c:ptCount val="1"/>
                <c:pt idx="0">
                  <c:v>2022</c:v>
                </c:pt>
              </c:strCache>
            </c:strRef>
          </c:tx>
          <c:spPr>
            <a:solidFill>
              <a:srgbClr val="A7A9AC"/>
            </a:solidFill>
            <a:ln>
              <a:noFill/>
            </a:ln>
            <a:effectLst/>
          </c:spPr>
          <c:invertIfNegative val="0"/>
          <c:cat>
            <c:multiLvlStrRef>
              <c:f>'Chart D.3'!$B$5:$G$6</c:f>
              <c:multiLvlStrCache>
                <c:ptCount val="6"/>
                <c:lvl>
                  <c:pt idx="0">
                    <c:v>Closed Complaints</c:v>
                  </c:pt>
                  <c:pt idx="1">
                    <c:v>Closed Complaints with adverse  findings</c:v>
                  </c:pt>
                  <c:pt idx="2">
                    <c:v>Closed Complaints</c:v>
                  </c:pt>
                  <c:pt idx="3">
                    <c:v>Closed Complaints with adverse  findings</c:v>
                  </c:pt>
                  <c:pt idx="4">
                    <c:v>Closed Complaints</c:v>
                  </c:pt>
                  <c:pt idx="5">
                    <c:v>Closed Complaints with adverse  findings</c:v>
                  </c:pt>
                </c:lvl>
                <c:lvl>
                  <c:pt idx="0">
                    <c:v>ACCA </c:v>
                  </c:pt>
                  <c:pt idx="2">
                    <c:v>CPA</c:v>
                  </c:pt>
                  <c:pt idx="4">
                    <c:v>ICAI </c:v>
                  </c:pt>
                </c:lvl>
              </c:multiLvlStrCache>
            </c:multiLvlStrRef>
          </c:cat>
          <c:val>
            <c:numRef>
              <c:f>'Chart D.3'!$B$8:$G$8</c:f>
              <c:numCache>
                <c:formatCode>#,##0</c:formatCode>
                <c:ptCount val="6"/>
                <c:pt idx="0">
                  <c:v>19</c:v>
                </c:pt>
                <c:pt idx="1">
                  <c:v>1</c:v>
                </c:pt>
                <c:pt idx="2">
                  <c:v>9</c:v>
                </c:pt>
                <c:pt idx="3">
                  <c:v>5</c:v>
                </c:pt>
                <c:pt idx="4">
                  <c:v>23</c:v>
                </c:pt>
                <c:pt idx="5">
                  <c:v>5</c:v>
                </c:pt>
              </c:numCache>
            </c:numRef>
          </c:val>
          <c:extLst>
            <c:ext xmlns:c16="http://schemas.microsoft.com/office/drawing/2014/chart" uri="{C3380CC4-5D6E-409C-BE32-E72D297353CC}">
              <c16:uniqueId val="{00000000-321D-4D42-BBBA-22787D64822E}"/>
            </c:ext>
          </c:extLst>
        </c:ser>
        <c:ser>
          <c:idx val="0"/>
          <c:order val="2"/>
          <c:tx>
            <c:strRef>
              <c:f>'Chart D.3'!$A$9</c:f>
              <c:strCache>
                <c:ptCount val="1"/>
                <c:pt idx="0">
                  <c:v>2023</c:v>
                </c:pt>
              </c:strCache>
            </c:strRef>
          </c:tx>
          <c:spPr>
            <a:solidFill>
              <a:srgbClr val="1A3861"/>
            </a:solidFill>
            <a:ln>
              <a:noFill/>
            </a:ln>
            <a:effectLst/>
          </c:spPr>
          <c:invertIfNegative val="0"/>
          <c:cat>
            <c:multiLvlStrRef>
              <c:f>'Chart D.3'!$B$5:$G$6</c:f>
              <c:multiLvlStrCache>
                <c:ptCount val="6"/>
                <c:lvl>
                  <c:pt idx="0">
                    <c:v>Closed Complaints</c:v>
                  </c:pt>
                  <c:pt idx="1">
                    <c:v>Closed Complaints with adverse  findings</c:v>
                  </c:pt>
                  <c:pt idx="2">
                    <c:v>Closed Complaints</c:v>
                  </c:pt>
                  <c:pt idx="3">
                    <c:v>Closed Complaints with adverse  findings</c:v>
                  </c:pt>
                  <c:pt idx="4">
                    <c:v>Closed Complaints</c:v>
                  </c:pt>
                  <c:pt idx="5">
                    <c:v>Closed Complaints with adverse  findings</c:v>
                  </c:pt>
                </c:lvl>
                <c:lvl>
                  <c:pt idx="0">
                    <c:v>ACCA </c:v>
                  </c:pt>
                  <c:pt idx="2">
                    <c:v>CPA</c:v>
                  </c:pt>
                  <c:pt idx="4">
                    <c:v>ICAI </c:v>
                  </c:pt>
                </c:lvl>
              </c:multiLvlStrCache>
            </c:multiLvlStrRef>
          </c:cat>
          <c:val>
            <c:numRef>
              <c:f>'Chart D.3'!$B$9:$G$9</c:f>
              <c:numCache>
                <c:formatCode>#,##0</c:formatCode>
                <c:ptCount val="6"/>
                <c:pt idx="0">
                  <c:v>15</c:v>
                </c:pt>
                <c:pt idx="1">
                  <c:v>4</c:v>
                </c:pt>
                <c:pt idx="2">
                  <c:v>13</c:v>
                </c:pt>
                <c:pt idx="3">
                  <c:v>8</c:v>
                </c:pt>
                <c:pt idx="4">
                  <c:v>49</c:v>
                </c:pt>
                <c:pt idx="5">
                  <c:v>6</c:v>
                </c:pt>
              </c:numCache>
            </c:numRef>
          </c:val>
          <c:extLst>
            <c:ext xmlns:c16="http://schemas.microsoft.com/office/drawing/2014/chart" uri="{C3380CC4-5D6E-409C-BE32-E72D297353CC}">
              <c16:uniqueId val="{00000001-321D-4D42-BBBA-22787D64822E}"/>
            </c:ext>
          </c:extLst>
        </c:ser>
        <c:ser>
          <c:idx val="3"/>
          <c:order val="3"/>
          <c:tx>
            <c:strRef>
              <c:f>'Chart D.3'!$A$10</c:f>
              <c:strCache>
                <c:ptCount val="1"/>
                <c:pt idx="0">
                  <c:v>2024</c:v>
                </c:pt>
              </c:strCache>
            </c:strRef>
          </c:tx>
          <c:spPr>
            <a:solidFill>
              <a:srgbClr val="61CAE5"/>
            </a:solidFill>
            <a:ln>
              <a:noFill/>
            </a:ln>
            <a:effectLst/>
          </c:spPr>
          <c:invertIfNegative val="0"/>
          <c:cat>
            <c:multiLvlStrRef>
              <c:f>'Chart D.3'!$B$5:$G$6</c:f>
              <c:multiLvlStrCache>
                <c:ptCount val="6"/>
                <c:lvl>
                  <c:pt idx="0">
                    <c:v>Closed Complaints</c:v>
                  </c:pt>
                  <c:pt idx="1">
                    <c:v>Closed Complaints with adverse  findings</c:v>
                  </c:pt>
                  <c:pt idx="2">
                    <c:v>Closed Complaints</c:v>
                  </c:pt>
                  <c:pt idx="3">
                    <c:v>Closed Complaints with adverse  findings</c:v>
                  </c:pt>
                  <c:pt idx="4">
                    <c:v>Closed Complaints</c:v>
                  </c:pt>
                  <c:pt idx="5">
                    <c:v>Closed Complaints with adverse  findings</c:v>
                  </c:pt>
                </c:lvl>
                <c:lvl>
                  <c:pt idx="0">
                    <c:v>ACCA </c:v>
                  </c:pt>
                  <c:pt idx="2">
                    <c:v>CPA</c:v>
                  </c:pt>
                  <c:pt idx="4">
                    <c:v>ICAI </c:v>
                  </c:pt>
                </c:lvl>
              </c:multiLvlStrCache>
            </c:multiLvlStrRef>
          </c:cat>
          <c:val>
            <c:numRef>
              <c:f>'Chart D.3'!$B$10:$G$10</c:f>
              <c:numCache>
                <c:formatCode>#,##0</c:formatCode>
                <c:ptCount val="6"/>
                <c:pt idx="0">
                  <c:v>12</c:v>
                </c:pt>
                <c:pt idx="1">
                  <c:v>0</c:v>
                </c:pt>
                <c:pt idx="2">
                  <c:v>7</c:v>
                </c:pt>
                <c:pt idx="3">
                  <c:v>2</c:v>
                </c:pt>
                <c:pt idx="4">
                  <c:v>23</c:v>
                </c:pt>
                <c:pt idx="5">
                  <c:v>2</c:v>
                </c:pt>
              </c:numCache>
            </c:numRef>
          </c:val>
          <c:extLst>
            <c:ext xmlns:c16="http://schemas.microsoft.com/office/drawing/2014/chart" uri="{C3380CC4-5D6E-409C-BE32-E72D297353CC}">
              <c16:uniqueId val="{00000002-321D-4D42-BBBA-22787D64822E}"/>
            </c:ext>
          </c:extLst>
        </c:ser>
        <c:dLbls>
          <c:showLegendKey val="0"/>
          <c:showVal val="0"/>
          <c:showCatName val="0"/>
          <c:showSerName val="0"/>
          <c:showPercent val="0"/>
          <c:showBubbleSize val="0"/>
        </c:dLbls>
        <c:gapWidth val="182"/>
        <c:axId val="1875149648"/>
        <c:axId val="1875150896"/>
        <c:extLst>
          <c:ext xmlns:c15="http://schemas.microsoft.com/office/drawing/2012/chart" uri="{02D57815-91ED-43cb-92C2-25804820EDAC}">
            <c15:filteredBarSeries>
              <c15:ser>
                <c:idx val="2"/>
                <c:order val="0"/>
                <c:tx>
                  <c:strRef>
                    <c:extLst>
                      <c:ext uri="{02D57815-91ED-43cb-92C2-25804820EDAC}">
                        <c15:formulaRef>
                          <c15:sqref>'Chart D.3'!$A$7</c15:sqref>
                        </c15:formulaRef>
                      </c:ext>
                    </c:extLst>
                    <c:strCache>
                      <c:ptCount val="1"/>
                      <c:pt idx="0">
                        <c:v>2019</c:v>
                      </c:pt>
                    </c:strCache>
                  </c:strRef>
                </c:tx>
                <c:spPr>
                  <a:solidFill>
                    <a:srgbClr val="006666"/>
                  </a:solidFill>
                  <a:ln>
                    <a:noFill/>
                  </a:ln>
                  <a:effectLst/>
                </c:spPr>
                <c:invertIfNegative val="0"/>
                <c:cat>
                  <c:multiLvlStrRef>
                    <c:extLst>
                      <c:ext uri="{02D57815-91ED-43cb-92C2-25804820EDAC}">
                        <c15:formulaRef>
                          <c15:sqref>'Chart D.3'!$B$5:$G$6</c15:sqref>
                        </c15:formulaRef>
                      </c:ext>
                    </c:extLst>
                    <c:multiLvlStrCache>
                      <c:ptCount val="6"/>
                      <c:lvl>
                        <c:pt idx="0">
                          <c:v>Closed Complaints</c:v>
                        </c:pt>
                        <c:pt idx="1">
                          <c:v>Closed Complaints with adverse  findings</c:v>
                        </c:pt>
                        <c:pt idx="2">
                          <c:v>Closed Complaints</c:v>
                        </c:pt>
                        <c:pt idx="3">
                          <c:v>Closed Complaints with adverse  findings</c:v>
                        </c:pt>
                        <c:pt idx="4">
                          <c:v>Closed Complaints</c:v>
                        </c:pt>
                        <c:pt idx="5">
                          <c:v>Closed Complaints with adverse  findings</c:v>
                        </c:pt>
                      </c:lvl>
                      <c:lvl>
                        <c:pt idx="0">
                          <c:v>ACCA </c:v>
                        </c:pt>
                        <c:pt idx="2">
                          <c:v>CPA</c:v>
                        </c:pt>
                        <c:pt idx="4">
                          <c:v>ICAI </c:v>
                        </c:pt>
                      </c:lvl>
                    </c:multiLvlStrCache>
                  </c:multiLvlStrRef>
                </c:cat>
                <c:val>
                  <c:numRef>
                    <c:extLst>
                      <c:ext uri="{02D57815-91ED-43cb-92C2-25804820EDAC}">
                        <c15:formulaRef>
                          <c15:sqref>'Chart D.3'!$B$7:$G$7</c15:sqref>
                        </c15:formulaRef>
                      </c:ext>
                    </c:extLst>
                    <c:numCache>
                      <c:formatCode>General</c:formatCode>
                      <c:ptCount val="6"/>
                    </c:numCache>
                  </c:numRef>
                </c:val>
                <c:extLst>
                  <c:ext xmlns:c16="http://schemas.microsoft.com/office/drawing/2014/chart" uri="{C3380CC4-5D6E-409C-BE32-E72D297353CC}">
                    <c16:uniqueId val="{00000003-321D-4D42-BBBA-22787D64822E}"/>
                  </c:ext>
                </c:extLst>
              </c15:ser>
            </c15:filteredBarSeries>
          </c:ext>
        </c:extLst>
      </c:barChart>
      <c:catAx>
        <c:axId val="1875149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mn-cs"/>
              </a:defRPr>
            </a:pPr>
            <a:endParaRPr lang="en-US"/>
          </a:p>
        </c:txPr>
        <c:crossAx val="1875150896"/>
        <c:crosses val="autoZero"/>
        <c:auto val="1"/>
        <c:lblAlgn val="ctr"/>
        <c:lblOffset val="100"/>
        <c:noMultiLvlLbl val="0"/>
      </c:catAx>
      <c:valAx>
        <c:axId val="18751508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mn-cs"/>
              </a:defRPr>
            </a:pPr>
            <a:endParaRPr lang="en-US"/>
          </a:p>
        </c:txPr>
        <c:crossAx val="187514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baseline="0">
          <a:solidFill>
            <a:srgbClr val="006666"/>
          </a:solidFill>
          <a:latin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 D.4'!$B$4</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669-46CD-8F48-8CD658805B65}"/>
              </c:ext>
            </c:extLst>
          </c:dPt>
          <c:dPt>
            <c:idx val="1"/>
            <c:bubble3D val="0"/>
            <c:spPr>
              <a:solidFill>
                <a:srgbClr val="1D3E7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669-46CD-8F48-8CD658805B65}"/>
              </c:ext>
            </c:extLst>
          </c:dPt>
          <c:dPt>
            <c:idx val="2"/>
            <c:bubble3D val="0"/>
            <c:spPr>
              <a:solidFill>
                <a:srgbClr val="A7A9AC"/>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669-46CD-8F48-8CD658805B65}"/>
              </c:ext>
            </c:extLst>
          </c:dPt>
          <c:dPt>
            <c:idx val="3"/>
            <c:bubble3D val="0"/>
            <c:spPr>
              <a:solidFill>
                <a:srgbClr val="61CAE5"/>
              </a:solidFill>
              <a:ln>
                <a:solidFill>
                  <a:srgbClr val="61CAE5"/>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669-46CD-8F48-8CD658805B65}"/>
              </c:ext>
            </c:extLst>
          </c:dPt>
          <c:dPt>
            <c:idx val="4"/>
            <c:bubble3D val="0"/>
            <c:spPr>
              <a:solidFill>
                <a:srgbClr val="CC006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669-46CD-8F48-8CD658805B6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D.4'!$A$5:$A$9</c:f>
              <c:strCache>
                <c:ptCount val="5"/>
                <c:pt idx="0">
                  <c:v>Complaints received related to</c:v>
                </c:pt>
                <c:pt idx="1">
                  <c:v>Poor work or unsatisfactory professional service or conduct</c:v>
                </c:pt>
                <c:pt idx="2">
                  <c:v>Breach of code of ethics</c:v>
                </c:pt>
                <c:pt idx="3">
                  <c:v>Other breaches of PAB rules or regulations </c:v>
                </c:pt>
                <c:pt idx="4">
                  <c:v>Other</c:v>
                </c:pt>
              </c:strCache>
            </c:strRef>
          </c:cat>
          <c:val>
            <c:numRef>
              <c:f>'Chart D.4'!$B$5:$B$9</c:f>
              <c:numCache>
                <c:formatCode>#,##0;\-#,##0;\-</c:formatCode>
                <c:ptCount val="5"/>
                <c:pt idx="1">
                  <c:v>15</c:v>
                </c:pt>
                <c:pt idx="2">
                  <c:v>12</c:v>
                </c:pt>
                <c:pt idx="3">
                  <c:v>10</c:v>
                </c:pt>
                <c:pt idx="4">
                  <c:v>7</c:v>
                </c:pt>
              </c:numCache>
            </c:numRef>
          </c:val>
          <c:extLst>
            <c:ext xmlns:c16="http://schemas.microsoft.com/office/drawing/2014/chart" uri="{C3380CC4-5D6E-409C-BE32-E72D297353CC}">
              <c16:uniqueId val="{0000000A-8669-46CD-8F48-8CD658805B6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'Charts E.1 &amp; E.2'!$D$7</c:f>
              <c:strCache>
                <c:ptCount val="1"/>
                <c:pt idx="0">
                  <c:v>ACCA </c:v>
                </c:pt>
              </c:strCache>
            </c:strRef>
          </c:tx>
          <c:spPr>
            <a:solidFill>
              <a:srgbClr val="1D3E74"/>
            </a:solidFill>
            <a:ln>
              <a:noFill/>
            </a:ln>
            <a:effectLst/>
          </c:spPr>
          <c:invertIfNegative val="0"/>
          <c:cat>
            <c:numRef>
              <c:f>'Charts E.1 &amp; E.2'!$B$8:$B$10</c:f>
              <c:numCache>
                <c:formatCode>General</c:formatCode>
                <c:ptCount val="3"/>
                <c:pt idx="0">
                  <c:v>2022</c:v>
                </c:pt>
                <c:pt idx="1">
                  <c:v>2023</c:v>
                </c:pt>
                <c:pt idx="2">
                  <c:v>2024</c:v>
                </c:pt>
              </c:numCache>
            </c:numRef>
          </c:cat>
          <c:val>
            <c:numRef>
              <c:f>'Charts E.1 &amp; E.2'!$D$8:$D$10</c:f>
              <c:numCache>
                <c:formatCode>#,##0;\-#,##0;\-</c:formatCode>
                <c:ptCount val="3"/>
                <c:pt idx="0">
                  <c:v>276</c:v>
                </c:pt>
                <c:pt idx="1">
                  <c:v>267</c:v>
                </c:pt>
                <c:pt idx="2">
                  <c:v>255</c:v>
                </c:pt>
              </c:numCache>
            </c:numRef>
          </c:val>
          <c:extLst>
            <c:ext xmlns:c16="http://schemas.microsoft.com/office/drawing/2014/chart" uri="{C3380CC4-5D6E-409C-BE32-E72D297353CC}">
              <c16:uniqueId val="{00000000-746C-4F7F-A26C-7D39A90F028A}"/>
            </c:ext>
          </c:extLst>
        </c:ser>
        <c:ser>
          <c:idx val="2"/>
          <c:order val="2"/>
          <c:tx>
            <c:strRef>
              <c:f>'Charts E.1 &amp; E.2'!$E$7</c:f>
              <c:strCache>
                <c:ptCount val="1"/>
                <c:pt idx="0">
                  <c:v>CPA</c:v>
                </c:pt>
              </c:strCache>
            </c:strRef>
          </c:tx>
          <c:spPr>
            <a:solidFill>
              <a:srgbClr val="61CAE5"/>
            </a:solidFill>
            <a:ln>
              <a:noFill/>
            </a:ln>
            <a:effectLst/>
          </c:spPr>
          <c:invertIfNegative val="0"/>
          <c:cat>
            <c:numRef>
              <c:f>'Charts E.1 &amp; E.2'!$B$8:$B$10</c:f>
              <c:numCache>
                <c:formatCode>General</c:formatCode>
                <c:ptCount val="3"/>
                <c:pt idx="0">
                  <c:v>2022</c:v>
                </c:pt>
                <c:pt idx="1">
                  <c:v>2023</c:v>
                </c:pt>
                <c:pt idx="2">
                  <c:v>2024</c:v>
                </c:pt>
              </c:numCache>
            </c:numRef>
          </c:cat>
          <c:val>
            <c:numRef>
              <c:f>'Charts E.1 &amp; E.2'!$E$8:$E$10</c:f>
              <c:numCache>
                <c:formatCode>#,##0;\-#,##0;\-</c:formatCode>
                <c:ptCount val="3"/>
                <c:pt idx="0">
                  <c:v>289</c:v>
                </c:pt>
                <c:pt idx="1">
                  <c:v>263</c:v>
                </c:pt>
              </c:numCache>
            </c:numRef>
          </c:val>
          <c:extLst>
            <c:ext xmlns:c16="http://schemas.microsoft.com/office/drawing/2014/chart" uri="{C3380CC4-5D6E-409C-BE32-E72D297353CC}">
              <c16:uniqueId val="{00000001-746C-4F7F-A26C-7D39A90F028A}"/>
            </c:ext>
          </c:extLst>
        </c:ser>
        <c:ser>
          <c:idx val="3"/>
          <c:order val="3"/>
          <c:tx>
            <c:strRef>
              <c:f>'Charts E.1 &amp; E.2'!$F$7</c:f>
              <c:strCache>
                <c:ptCount val="1"/>
                <c:pt idx="0">
                  <c:v>ICAI</c:v>
                </c:pt>
              </c:strCache>
            </c:strRef>
          </c:tx>
          <c:spPr>
            <a:solidFill>
              <a:srgbClr val="A7A9AC"/>
            </a:solidFill>
            <a:ln>
              <a:noFill/>
            </a:ln>
            <a:effectLst/>
          </c:spPr>
          <c:invertIfNegative val="0"/>
          <c:cat>
            <c:numRef>
              <c:f>'Charts E.1 &amp; E.2'!$B$8:$B$10</c:f>
              <c:numCache>
                <c:formatCode>General</c:formatCode>
                <c:ptCount val="3"/>
                <c:pt idx="0">
                  <c:v>2022</c:v>
                </c:pt>
                <c:pt idx="1">
                  <c:v>2023</c:v>
                </c:pt>
                <c:pt idx="2">
                  <c:v>2024</c:v>
                </c:pt>
              </c:numCache>
            </c:numRef>
          </c:cat>
          <c:val>
            <c:numRef>
              <c:f>'Charts E.1 &amp; E.2'!$F$8:$F$10</c:f>
              <c:numCache>
                <c:formatCode>#,##0</c:formatCode>
                <c:ptCount val="3"/>
                <c:pt idx="0">
                  <c:v>494</c:v>
                </c:pt>
                <c:pt idx="1">
                  <c:v>467</c:v>
                </c:pt>
                <c:pt idx="2" formatCode="#,##0;\-#,##0;\-">
                  <c:v>669</c:v>
                </c:pt>
              </c:numCache>
            </c:numRef>
          </c:val>
          <c:extLst>
            <c:ext xmlns:c16="http://schemas.microsoft.com/office/drawing/2014/chart" uri="{C3380CC4-5D6E-409C-BE32-E72D297353CC}">
              <c16:uniqueId val="{00000002-746C-4F7F-A26C-7D39A90F028A}"/>
            </c:ext>
          </c:extLst>
        </c:ser>
        <c:dLbls>
          <c:showLegendKey val="0"/>
          <c:showVal val="0"/>
          <c:showCatName val="0"/>
          <c:showSerName val="0"/>
          <c:showPercent val="0"/>
          <c:showBubbleSize val="0"/>
        </c:dLbls>
        <c:gapWidth val="150"/>
        <c:overlap val="100"/>
        <c:axId val="1188988287"/>
        <c:axId val="1188971487"/>
        <c:extLst>
          <c:ext xmlns:c15="http://schemas.microsoft.com/office/drawing/2012/chart" uri="{02D57815-91ED-43cb-92C2-25804820EDAC}">
            <c15:filteredBarSeries>
              <c15:ser>
                <c:idx val="0"/>
                <c:order val="0"/>
                <c:tx>
                  <c:strRef>
                    <c:extLst>
                      <c:ext uri="{02D57815-91ED-43cb-92C2-25804820EDAC}">
                        <c15:formulaRef>
                          <c15:sqref>'Charts E.1 &amp; E.2'!$C$7</c15:sqref>
                        </c15:formulaRef>
                      </c:ext>
                    </c:extLst>
                    <c:strCache>
                      <c:ptCount val="1"/>
                      <c:pt idx="0">
                        <c:v>TOTAL</c:v>
                      </c:pt>
                    </c:strCache>
                  </c:strRef>
                </c:tx>
                <c:spPr>
                  <a:solidFill>
                    <a:schemeClr val="accent1"/>
                  </a:solidFill>
                  <a:ln>
                    <a:noFill/>
                  </a:ln>
                  <a:effectLst/>
                </c:spPr>
                <c:invertIfNegative val="0"/>
                <c:cat>
                  <c:numRef>
                    <c:extLst>
                      <c:ext uri="{02D57815-91ED-43cb-92C2-25804820EDAC}">
                        <c15:formulaRef>
                          <c15:sqref>'Charts E.1 &amp; E.2'!$B$8:$B$10</c15:sqref>
                        </c15:formulaRef>
                      </c:ext>
                    </c:extLst>
                    <c:numCache>
                      <c:formatCode>General</c:formatCode>
                      <c:ptCount val="3"/>
                      <c:pt idx="0">
                        <c:v>2022</c:v>
                      </c:pt>
                      <c:pt idx="1">
                        <c:v>2023</c:v>
                      </c:pt>
                      <c:pt idx="2">
                        <c:v>2024</c:v>
                      </c:pt>
                    </c:numCache>
                  </c:numRef>
                </c:cat>
                <c:val>
                  <c:numRef>
                    <c:extLst>
                      <c:ext uri="{02D57815-91ED-43cb-92C2-25804820EDAC}">
                        <c15:formulaRef>
                          <c15:sqref>'Charts E.1 &amp; E.2'!$C$8:$C$10</c15:sqref>
                        </c15:formulaRef>
                      </c:ext>
                    </c:extLst>
                    <c:numCache>
                      <c:formatCode>#,##0</c:formatCode>
                      <c:ptCount val="3"/>
                      <c:pt idx="0">
                        <c:v>1059</c:v>
                      </c:pt>
                      <c:pt idx="1">
                        <c:v>997</c:v>
                      </c:pt>
                      <c:pt idx="2">
                        <c:v>924</c:v>
                      </c:pt>
                    </c:numCache>
                  </c:numRef>
                </c:val>
                <c:extLst>
                  <c:ext xmlns:c16="http://schemas.microsoft.com/office/drawing/2014/chart" uri="{C3380CC4-5D6E-409C-BE32-E72D297353CC}">
                    <c16:uniqueId val="{00000003-746C-4F7F-A26C-7D39A90F028A}"/>
                  </c:ext>
                </c:extLst>
              </c15:ser>
            </c15:filteredBarSeries>
          </c:ext>
        </c:extLst>
      </c:barChart>
      <c:catAx>
        <c:axId val="1188988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188971487"/>
        <c:crosses val="autoZero"/>
        <c:auto val="1"/>
        <c:lblAlgn val="ctr"/>
        <c:lblOffset val="100"/>
        <c:noMultiLvlLbl val="0"/>
      </c:catAx>
      <c:valAx>
        <c:axId val="1188971487"/>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188988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'Charts E.1 &amp; E.2'!$C$2</c:f>
              <c:strCache>
                <c:ptCount val="1"/>
                <c:pt idx="0">
                  <c:v>ACCA </c:v>
                </c:pt>
              </c:strCache>
            </c:strRef>
          </c:tx>
          <c:spPr>
            <a:solidFill>
              <a:srgbClr val="1D3E74"/>
            </a:solidFill>
            <a:ln>
              <a:noFill/>
            </a:ln>
            <a:effectLst/>
          </c:spPr>
          <c:invertIfNegative val="0"/>
          <c:cat>
            <c:numRef>
              <c:f>'Charts E.1 &amp; E.2'!$B$3:$B$5</c:f>
              <c:numCache>
                <c:formatCode>General</c:formatCode>
                <c:ptCount val="3"/>
                <c:pt idx="0">
                  <c:v>2022</c:v>
                </c:pt>
                <c:pt idx="1">
                  <c:v>2023</c:v>
                </c:pt>
                <c:pt idx="2">
                  <c:v>2024</c:v>
                </c:pt>
              </c:numCache>
            </c:numRef>
          </c:cat>
          <c:val>
            <c:numRef>
              <c:f>'Charts E.1 &amp; E.2'!$C$3:$C$5</c:f>
              <c:numCache>
                <c:formatCode>#,##0</c:formatCode>
                <c:ptCount val="3"/>
                <c:pt idx="0">
                  <c:v>328</c:v>
                </c:pt>
                <c:pt idx="1">
                  <c:v>300</c:v>
                </c:pt>
                <c:pt idx="2">
                  <c:v>278</c:v>
                </c:pt>
              </c:numCache>
            </c:numRef>
          </c:val>
          <c:extLst>
            <c:ext xmlns:c16="http://schemas.microsoft.com/office/drawing/2014/chart" uri="{C3380CC4-5D6E-409C-BE32-E72D297353CC}">
              <c16:uniqueId val="{00000000-3861-445F-B604-78B13DD3F9A6}"/>
            </c:ext>
          </c:extLst>
        </c:ser>
        <c:ser>
          <c:idx val="1"/>
          <c:order val="1"/>
          <c:tx>
            <c:strRef>
              <c:f>'Charts E.1 &amp; E.2'!$D$2</c:f>
              <c:strCache>
                <c:ptCount val="1"/>
                <c:pt idx="0">
                  <c:v>CPA</c:v>
                </c:pt>
              </c:strCache>
            </c:strRef>
          </c:tx>
          <c:spPr>
            <a:solidFill>
              <a:srgbClr val="61CAE5"/>
            </a:solidFill>
            <a:ln>
              <a:noFill/>
            </a:ln>
            <a:effectLst/>
          </c:spPr>
          <c:invertIfNegative val="0"/>
          <c:cat>
            <c:numRef>
              <c:f>'Charts E.1 &amp; E.2'!$B$3:$B$5</c:f>
              <c:numCache>
                <c:formatCode>General</c:formatCode>
                <c:ptCount val="3"/>
                <c:pt idx="0">
                  <c:v>2022</c:v>
                </c:pt>
                <c:pt idx="1">
                  <c:v>2023</c:v>
                </c:pt>
                <c:pt idx="2">
                  <c:v>2024</c:v>
                </c:pt>
              </c:numCache>
            </c:numRef>
          </c:cat>
          <c:val>
            <c:numRef>
              <c:f>'Charts E.1 &amp; E.2'!$D$3:$D$5</c:f>
              <c:numCache>
                <c:formatCode>#,##0</c:formatCode>
                <c:ptCount val="3"/>
                <c:pt idx="0">
                  <c:v>289</c:v>
                </c:pt>
                <c:pt idx="1">
                  <c:v>263</c:v>
                </c:pt>
                <c:pt idx="2">
                  <c:v>0</c:v>
                </c:pt>
              </c:numCache>
            </c:numRef>
          </c:val>
          <c:extLst>
            <c:ext xmlns:c16="http://schemas.microsoft.com/office/drawing/2014/chart" uri="{C3380CC4-5D6E-409C-BE32-E72D297353CC}">
              <c16:uniqueId val="{00000001-3861-445F-B604-78B13DD3F9A6}"/>
            </c:ext>
          </c:extLst>
        </c:ser>
        <c:ser>
          <c:idx val="2"/>
          <c:order val="2"/>
          <c:tx>
            <c:strRef>
              <c:f>'Charts E.1 &amp; E.2'!$E$2</c:f>
              <c:strCache>
                <c:ptCount val="1"/>
                <c:pt idx="0">
                  <c:v>ICAI</c:v>
                </c:pt>
              </c:strCache>
            </c:strRef>
          </c:tx>
          <c:spPr>
            <a:solidFill>
              <a:srgbClr val="A7A9AC"/>
            </a:solidFill>
            <a:ln>
              <a:noFill/>
            </a:ln>
            <a:effectLst/>
          </c:spPr>
          <c:invertIfNegative val="0"/>
          <c:cat>
            <c:numRef>
              <c:f>'Charts E.1 &amp; E.2'!$B$3:$B$5</c:f>
              <c:numCache>
                <c:formatCode>General</c:formatCode>
                <c:ptCount val="3"/>
                <c:pt idx="0">
                  <c:v>2022</c:v>
                </c:pt>
                <c:pt idx="1">
                  <c:v>2023</c:v>
                </c:pt>
                <c:pt idx="2">
                  <c:v>2024</c:v>
                </c:pt>
              </c:numCache>
            </c:numRef>
          </c:cat>
          <c:val>
            <c:numRef>
              <c:f>'Charts E.1 &amp; E.2'!$E$3:$E$5</c:f>
              <c:numCache>
                <c:formatCode>#,##0</c:formatCode>
                <c:ptCount val="3"/>
                <c:pt idx="0">
                  <c:v>649</c:v>
                </c:pt>
                <c:pt idx="1">
                  <c:v>606</c:v>
                </c:pt>
                <c:pt idx="2">
                  <c:v>805</c:v>
                </c:pt>
              </c:numCache>
            </c:numRef>
          </c:val>
          <c:extLst>
            <c:ext xmlns:c16="http://schemas.microsoft.com/office/drawing/2014/chart" uri="{C3380CC4-5D6E-409C-BE32-E72D297353CC}">
              <c16:uniqueId val="{00000002-3861-445F-B604-78B13DD3F9A6}"/>
            </c:ext>
          </c:extLst>
        </c:ser>
        <c:dLbls>
          <c:showLegendKey val="0"/>
          <c:showVal val="0"/>
          <c:showCatName val="0"/>
          <c:showSerName val="0"/>
          <c:showPercent val="0"/>
          <c:showBubbleSize val="0"/>
        </c:dLbls>
        <c:gapWidth val="150"/>
        <c:overlap val="100"/>
        <c:axId val="1662446847"/>
        <c:axId val="1662459807"/>
      </c:barChart>
      <c:catAx>
        <c:axId val="166244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662459807"/>
        <c:crosses val="autoZero"/>
        <c:auto val="1"/>
        <c:lblAlgn val="ctr"/>
        <c:lblOffset val="100"/>
        <c:noMultiLvlLbl val="0"/>
      </c:catAx>
      <c:valAx>
        <c:axId val="16624598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662446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'Charts E.3 &amp; E.4 '!$D$1</c:f>
              <c:strCache>
                <c:ptCount val="1"/>
                <c:pt idx="0">
                  <c:v>ACCA </c:v>
                </c:pt>
              </c:strCache>
            </c:strRef>
          </c:tx>
          <c:spPr>
            <a:solidFill>
              <a:srgbClr val="1D3E74"/>
            </a:solidFill>
            <a:ln>
              <a:noFill/>
            </a:ln>
            <a:effectLst/>
          </c:spPr>
          <c:invertIfNegative val="0"/>
          <c:cat>
            <c:numRef>
              <c:f>'Charts E.3 &amp; E.4 '!$B$2:$B$4</c:f>
              <c:numCache>
                <c:formatCode>General</c:formatCode>
                <c:ptCount val="3"/>
                <c:pt idx="0">
                  <c:v>2022</c:v>
                </c:pt>
                <c:pt idx="1">
                  <c:v>2023</c:v>
                </c:pt>
                <c:pt idx="2">
                  <c:v>2024</c:v>
                </c:pt>
              </c:numCache>
            </c:numRef>
          </c:cat>
          <c:val>
            <c:numRef>
              <c:f>'Charts E.3 &amp; E.4 '!$D$2:$D$4</c:f>
              <c:numCache>
                <c:formatCode>#,##0</c:formatCode>
                <c:ptCount val="3"/>
                <c:pt idx="0">
                  <c:v>404</c:v>
                </c:pt>
                <c:pt idx="1">
                  <c:v>361</c:v>
                </c:pt>
                <c:pt idx="2">
                  <c:v>336</c:v>
                </c:pt>
              </c:numCache>
            </c:numRef>
          </c:val>
          <c:extLst>
            <c:ext xmlns:c16="http://schemas.microsoft.com/office/drawing/2014/chart" uri="{C3380CC4-5D6E-409C-BE32-E72D297353CC}">
              <c16:uniqueId val="{00000000-0023-48E0-BEB8-B82762567223}"/>
            </c:ext>
          </c:extLst>
        </c:ser>
        <c:ser>
          <c:idx val="2"/>
          <c:order val="2"/>
          <c:tx>
            <c:strRef>
              <c:f>'Charts E.3 &amp; E.4 '!$E$1</c:f>
              <c:strCache>
                <c:ptCount val="1"/>
                <c:pt idx="0">
                  <c:v>CPA</c:v>
                </c:pt>
              </c:strCache>
            </c:strRef>
          </c:tx>
          <c:spPr>
            <a:solidFill>
              <a:srgbClr val="61CAE5"/>
            </a:solidFill>
            <a:ln>
              <a:solidFill>
                <a:srgbClr val="61CAE5"/>
              </a:solidFill>
            </a:ln>
            <a:effectLst/>
          </c:spPr>
          <c:invertIfNegative val="0"/>
          <c:cat>
            <c:numRef>
              <c:f>'Charts E.3 &amp; E.4 '!$B$2:$B$4</c:f>
              <c:numCache>
                <c:formatCode>General</c:formatCode>
                <c:ptCount val="3"/>
                <c:pt idx="0">
                  <c:v>2022</c:v>
                </c:pt>
                <c:pt idx="1">
                  <c:v>2023</c:v>
                </c:pt>
                <c:pt idx="2">
                  <c:v>2024</c:v>
                </c:pt>
              </c:numCache>
            </c:numRef>
          </c:cat>
          <c:val>
            <c:numRef>
              <c:f>'Charts E.3 &amp; E.4 '!$E$2:$E$4</c:f>
              <c:numCache>
                <c:formatCode>#,##0</c:formatCode>
                <c:ptCount val="3"/>
                <c:pt idx="0">
                  <c:v>371</c:v>
                </c:pt>
                <c:pt idx="1">
                  <c:v>343</c:v>
                </c:pt>
                <c:pt idx="2">
                  <c:v>0</c:v>
                </c:pt>
              </c:numCache>
            </c:numRef>
          </c:val>
          <c:extLst>
            <c:ext xmlns:c16="http://schemas.microsoft.com/office/drawing/2014/chart" uri="{C3380CC4-5D6E-409C-BE32-E72D297353CC}">
              <c16:uniqueId val="{00000001-0023-48E0-BEB8-B82762567223}"/>
            </c:ext>
          </c:extLst>
        </c:ser>
        <c:ser>
          <c:idx val="3"/>
          <c:order val="3"/>
          <c:tx>
            <c:strRef>
              <c:f>'Charts E.3 &amp; E.4 '!$F$1</c:f>
              <c:strCache>
                <c:ptCount val="1"/>
                <c:pt idx="0">
                  <c:v>ICAI *</c:v>
                </c:pt>
              </c:strCache>
            </c:strRef>
          </c:tx>
          <c:spPr>
            <a:solidFill>
              <a:srgbClr val="A7A9AC"/>
            </a:solidFill>
            <a:ln>
              <a:noFill/>
            </a:ln>
            <a:effectLst/>
          </c:spPr>
          <c:invertIfNegative val="0"/>
          <c:cat>
            <c:numRef>
              <c:f>'Charts E.3 &amp; E.4 '!$B$2:$B$4</c:f>
              <c:numCache>
                <c:formatCode>General</c:formatCode>
                <c:ptCount val="3"/>
                <c:pt idx="0">
                  <c:v>2022</c:v>
                </c:pt>
                <c:pt idx="1">
                  <c:v>2023</c:v>
                </c:pt>
                <c:pt idx="2">
                  <c:v>2024</c:v>
                </c:pt>
              </c:numCache>
            </c:numRef>
          </c:cat>
          <c:val>
            <c:numRef>
              <c:f>'Charts E.3 &amp; E.4 '!$F$2:$F$4</c:f>
              <c:numCache>
                <c:formatCode>#,##0</c:formatCode>
                <c:ptCount val="3"/>
                <c:pt idx="0">
                  <c:v>1274</c:v>
                </c:pt>
                <c:pt idx="1">
                  <c:v>1238</c:v>
                </c:pt>
                <c:pt idx="2">
                  <c:v>1503</c:v>
                </c:pt>
              </c:numCache>
            </c:numRef>
          </c:val>
          <c:extLst>
            <c:ext xmlns:c16="http://schemas.microsoft.com/office/drawing/2014/chart" uri="{C3380CC4-5D6E-409C-BE32-E72D297353CC}">
              <c16:uniqueId val="{00000002-0023-48E0-BEB8-B82762567223}"/>
            </c:ext>
          </c:extLst>
        </c:ser>
        <c:dLbls>
          <c:showLegendKey val="0"/>
          <c:showVal val="0"/>
          <c:showCatName val="0"/>
          <c:showSerName val="0"/>
          <c:showPercent val="0"/>
          <c:showBubbleSize val="0"/>
        </c:dLbls>
        <c:gapWidth val="150"/>
        <c:overlap val="100"/>
        <c:axId val="1586942159"/>
        <c:axId val="1586933999"/>
        <c:extLst>
          <c:ext xmlns:c15="http://schemas.microsoft.com/office/drawing/2012/chart" uri="{02D57815-91ED-43cb-92C2-25804820EDAC}">
            <c15:filteredBarSeries>
              <c15:ser>
                <c:idx val="0"/>
                <c:order val="0"/>
                <c:tx>
                  <c:strRef>
                    <c:extLst>
                      <c:ext uri="{02D57815-91ED-43cb-92C2-25804820EDAC}">
                        <c15:formulaRef>
                          <c15:sqref>'Charts E.3 &amp; E.4 '!$C$1</c15:sqref>
                        </c15:formulaRef>
                      </c:ext>
                    </c:extLst>
                    <c:strCache>
                      <c:ptCount val="1"/>
                      <c:pt idx="0">
                        <c:v>Total</c:v>
                      </c:pt>
                    </c:strCache>
                  </c:strRef>
                </c:tx>
                <c:spPr>
                  <a:solidFill>
                    <a:schemeClr val="accent1"/>
                  </a:solidFill>
                  <a:ln>
                    <a:noFill/>
                  </a:ln>
                  <a:effectLst/>
                </c:spPr>
                <c:invertIfNegative val="0"/>
                <c:cat>
                  <c:numRef>
                    <c:extLst>
                      <c:ext uri="{02D57815-91ED-43cb-92C2-25804820EDAC}">
                        <c15:formulaRef>
                          <c15:sqref>'Charts E.3 &amp; E.4 '!$B$2:$B$4</c15:sqref>
                        </c15:formulaRef>
                      </c:ext>
                    </c:extLst>
                    <c:numCache>
                      <c:formatCode>General</c:formatCode>
                      <c:ptCount val="3"/>
                      <c:pt idx="0">
                        <c:v>2022</c:v>
                      </c:pt>
                      <c:pt idx="1">
                        <c:v>2023</c:v>
                      </c:pt>
                      <c:pt idx="2">
                        <c:v>2024</c:v>
                      </c:pt>
                    </c:numCache>
                  </c:numRef>
                </c:cat>
                <c:val>
                  <c:numRef>
                    <c:extLst>
                      <c:ext uri="{02D57815-91ED-43cb-92C2-25804820EDAC}">
                        <c15:formulaRef>
                          <c15:sqref>'Charts E.3 &amp; E.4 '!$C$2:$C$4</c15:sqref>
                        </c15:formulaRef>
                      </c:ext>
                    </c:extLst>
                    <c:numCache>
                      <c:formatCode>#,##0</c:formatCode>
                      <c:ptCount val="3"/>
                      <c:pt idx="0">
                        <c:v>2049</c:v>
                      </c:pt>
                      <c:pt idx="1">
                        <c:v>1924</c:v>
                      </c:pt>
                      <c:pt idx="2">
                        <c:v>1839</c:v>
                      </c:pt>
                    </c:numCache>
                  </c:numRef>
                </c:val>
                <c:extLst>
                  <c:ext xmlns:c16="http://schemas.microsoft.com/office/drawing/2014/chart" uri="{C3380CC4-5D6E-409C-BE32-E72D297353CC}">
                    <c16:uniqueId val="{00000003-0023-48E0-BEB8-B82762567223}"/>
                  </c:ext>
                </c:extLst>
              </c15:ser>
            </c15:filteredBarSeries>
          </c:ext>
        </c:extLst>
      </c:barChart>
      <c:catAx>
        <c:axId val="158694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586933999"/>
        <c:crosses val="autoZero"/>
        <c:auto val="1"/>
        <c:lblAlgn val="ctr"/>
        <c:lblOffset val="100"/>
        <c:noMultiLvlLbl val="0"/>
      </c:catAx>
      <c:valAx>
        <c:axId val="15869339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58694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'Charts E.3 &amp; E.4 '!$D$6</c:f>
              <c:strCache>
                <c:ptCount val="1"/>
                <c:pt idx="0">
                  <c:v>ACCA </c:v>
                </c:pt>
              </c:strCache>
            </c:strRef>
          </c:tx>
          <c:spPr>
            <a:solidFill>
              <a:srgbClr val="1D3E74"/>
            </a:solidFill>
            <a:ln>
              <a:noFill/>
            </a:ln>
            <a:effectLst/>
          </c:spPr>
          <c:invertIfNegative val="0"/>
          <c:cat>
            <c:numRef>
              <c:f>'Charts E.3 &amp; E.4 '!$B$7:$B$9</c:f>
              <c:numCache>
                <c:formatCode>General</c:formatCode>
                <c:ptCount val="3"/>
                <c:pt idx="0">
                  <c:v>2022</c:v>
                </c:pt>
                <c:pt idx="1">
                  <c:v>2023</c:v>
                </c:pt>
                <c:pt idx="2">
                  <c:v>2024</c:v>
                </c:pt>
              </c:numCache>
            </c:numRef>
          </c:cat>
          <c:val>
            <c:numRef>
              <c:f>'Charts E.3 &amp; E.4 '!$D$7:$D$9</c:f>
              <c:numCache>
                <c:formatCode>#,##0;\-#,##0;\-</c:formatCode>
                <c:ptCount val="3"/>
                <c:pt idx="0">
                  <c:v>332</c:v>
                </c:pt>
                <c:pt idx="1">
                  <c:v>314</c:v>
                </c:pt>
                <c:pt idx="2">
                  <c:v>303</c:v>
                </c:pt>
              </c:numCache>
            </c:numRef>
          </c:val>
          <c:extLst>
            <c:ext xmlns:c16="http://schemas.microsoft.com/office/drawing/2014/chart" uri="{C3380CC4-5D6E-409C-BE32-E72D297353CC}">
              <c16:uniqueId val="{00000000-0077-4BA5-8D19-400433B81204}"/>
            </c:ext>
          </c:extLst>
        </c:ser>
        <c:ser>
          <c:idx val="2"/>
          <c:order val="2"/>
          <c:tx>
            <c:strRef>
              <c:f>'Charts E.3 &amp; E.4 '!$E$6</c:f>
              <c:strCache>
                <c:ptCount val="1"/>
                <c:pt idx="0">
                  <c:v>CPA</c:v>
                </c:pt>
              </c:strCache>
            </c:strRef>
          </c:tx>
          <c:spPr>
            <a:solidFill>
              <a:srgbClr val="61CAE5"/>
            </a:solidFill>
            <a:ln>
              <a:noFill/>
            </a:ln>
            <a:effectLst/>
          </c:spPr>
          <c:invertIfNegative val="0"/>
          <c:cat>
            <c:numRef>
              <c:f>'Charts E.3 &amp; E.4 '!$B$7:$B$9</c:f>
              <c:numCache>
                <c:formatCode>General</c:formatCode>
                <c:ptCount val="3"/>
                <c:pt idx="0">
                  <c:v>2022</c:v>
                </c:pt>
                <c:pt idx="1">
                  <c:v>2023</c:v>
                </c:pt>
                <c:pt idx="2">
                  <c:v>2024</c:v>
                </c:pt>
              </c:numCache>
            </c:numRef>
          </c:cat>
          <c:val>
            <c:numRef>
              <c:f>'Charts E.3 &amp; E.4 '!$E$7:$E$9</c:f>
              <c:numCache>
                <c:formatCode>#,##0;\-#,##0;\-</c:formatCode>
                <c:ptCount val="3"/>
                <c:pt idx="0">
                  <c:v>371</c:v>
                </c:pt>
                <c:pt idx="1">
                  <c:v>343</c:v>
                </c:pt>
                <c:pt idx="2">
                  <c:v>0</c:v>
                </c:pt>
              </c:numCache>
            </c:numRef>
          </c:val>
          <c:extLst>
            <c:ext xmlns:c16="http://schemas.microsoft.com/office/drawing/2014/chart" uri="{C3380CC4-5D6E-409C-BE32-E72D297353CC}">
              <c16:uniqueId val="{00000001-0077-4BA5-8D19-400433B81204}"/>
            </c:ext>
          </c:extLst>
        </c:ser>
        <c:ser>
          <c:idx val="3"/>
          <c:order val="3"/>
          <c:tx>
            <c:strRef>
              <c:f>'Charts E.3 &amp; E.4 '!$F$6</c:f>
              <c:strCache>
                <c:ptCount val="1"/>
                <c:pt idx="0">
                  <c:v>ICAI *</c:v>
                </c:pt>
              </c:strCache>
            </c:strRef>
          </c:tx>
          <c:spPr>
            <a:solidFill>
              <a:srgbClr val="A7A9AC"/>
            </a:solidFill>
            <a:ln>
              <a:noFill/>
            </a:ln>
            <a:effectLst/>
          </c:spPr>
          <c:invertIfNegative val="0"/>
          <c:cat>
            <c:numRef>
              <c:f>'Charts E.3 &amp; E.4 '!$B$7:$B$9</c:f>
              <c:numCache>
                <c:formatCode>General</c:formatCode>
                <c:ptCount val="3"/>
                <c:pt idx="0">
                  <c:v>2022</c:v>
                </c:pt>
                <c:pt idx="1">
                  <c:v>2023</c:v>
                </c:pt>
                <c:pt idx="2">
                  <c:v>2024</c:v>
                </c:pt>
              </c:numCache>
            </c:numRef>
          </c:cat>
          <c:val>
            <c:numRef>
              <c:f>'Charts E.3 &amp; E.4 '!$F$7:$F$9</c:f>
              <c:numCache>
                <c:formatCode>#,##0;\-#,##0;\-</c:formatCode>
                <c:ptCount val="3"/>
                <c:pt idx="0" formatCode="#,##0">
                  <c:v>1022</c:v>
                </c:pt>
                <c:pt idx="1">
                  <c:v>1005</c:v>
                </c:pt>
                <c:pt idx="2">
                  <c:v>1275</c:v>
                </c:pt>
              </c:numCache>
            </c:numRef>
          </c:val>
          <c:extLst>
            <c:ext xmlns:c16="http://schemas.microsoft.com/office/drawing/2014/chart" uri="{C3380CC4-5D6E-409C-BE32-E72D297353CC}">
              <c16:uniqueId val="{00000002-0077-4BA5-8D19-400433B81204}"/>
            </c:ext>
          </c:extLst>
        </c:ser>
        <c:dLbls>
          <c:showLegendKey val="0"/>
          <c:showVal val="0"/>
          <c:showCatName val="0"/>
          <c:showSerName val="0"/>
          <c:showPercent val="0"/>
          <c:showBubbleSize val="0"/>
        </c:dLbls>
        <c:gapWidth val="150"/>
        <c:overlap val="100"/>
        <c:axId val="1586917679"/>
        <c:axId val="1586898959"/>
        <c:extLst>
          <c:ext xmlns:c15="http://schemas.microsoft.com/office/drawing/2012/chart" uri="{02D57815-91ED-43cb-92C2-25804820EDAC}">
            <c15:filteredBarSeries>
              <c15:ser>
                <c:idx val="0"/>
                <c:order val="0"/>
                <c:tx>
                  <c:strRef>
                    <c:extLst>
                      <c:ext uri="{02D57815-91ED-43cb-92C2-25804820EDAC}">
                        <c15:formulaRef>
                          <c15:sqref>'Charts E.3 &amp; E.4 '!$C$6</c15:sqref>
                        </c15:formulaRef>
                      </c:ext>
                    </c:extLst>
                    <c:strCache>
                      <c:ptCount val="1"/>
                      <c:pt idx="0">
                        <c:v>Total</c:v>
                      </c:pt>
                    </c:strCache>
                  </c:strRef>
                </c:tx>
                <c:spPr>
                  <a:solidFill>
                    <a:schemeClr val="accent1"/>
                  </a:solidFill>
                  <a:ln>
                    <a:noFill/>
                  </a:ln>
                  <a:effectLst/>
                </c:spPr>
                <c:invertIfNegative val="0"/>
                <c:cat>
                  <c:numRef>
                    <c:extLst>
                      <c:ext uri="{02D57815-91ED-43cb-92C2-25804820EDAC}">
                        <c15:formulaRef>
                          <c15:sqref>'Charts E.3 &amp; E.4 '!$B$7:$B$9</c15:sqref>
                        </c15:formulaRef>
                      </c:ext>
                    </c:extLst>
                    <c:numCache>
                      <c:formatCode>General</c:formatCode>
                      <c:ptCount val="3"/>
                      <c:pt idx="0">
                        <c:v>2022</c:v>
                      </c:pt>
                      <c:pt idx="1">
                        <c:v>2023</c:v>
                      </c:pt>
                      <c:pt idx="2">
                        <c:v>2024</c:v>
                      </c:pt>
                    </c:numCache>
                  </c:numRef>
                </c:cat>
                <c:val>
                  <c:numRef>
                    <c:extLst>
                      <c:ext uri="{02D57815-91ED-43cb-92C2-25804820EDAC}">
                        <c15:formulaRef>
                          <c15:sqref>'Charts E.3 &amp; E.4 '!$C$7:$C$9</c15:sqref>
                        </c15:formulaRef>
                      </c:ext>
                    </c:extLst>
                    <c:numCache>
                      <c:formatCode>#,##0</c:formatCode>
                      <c:ptCount val="3"/>
                      <c:pt idx="0">
                        <c:v>1725</c:v>
                      </c:pt>
                      <c:pt idx="1">
                        <c:v>1662</c:v>
                      </c:pt>
                      <c:pt idx="2">
                        <c:v>1578</c:v>
                      </c:pt>
                    </c:numCache>
                  </c:numRef>
                </c:val>
                <c:extLst>
                  <c:ext xmlns:c16="http://schemas.microsoft.com/office/drawing/2014/chart" uri="{C3380CC4-5D6E-409C-BE32-E72D297353CC}">
                    <c16:uniqueId val="{00000003-0077-4BA5-8D19-400433B81204}"/>
                  </c:ext>
                </c:extLst>
              </c15:ser>
            </c15:filteredBarSeries>
          </c:ext>
        </c:extLst>
      </c:barChart>
      <c:catAx>
        <c:axId val="1586917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586898959"/>
        <c:crosses val="autoZero"/>
        <c:auto val="1"/>
        <c:lblAlgn val="ctr"/>
        <c:lblOffset val="100"/>
        <c:noMultiLvlLbl val="0"/>
      </c:catAx>
      <c:valAx>
        <c:axId val="1586898959"/>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586917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2"/>
          <c:tx>
            <c:strRef>
              <c:f>'Chart A 2 '!$D$32</c:f>
              <c:strCache>
                <c:ptCount val="1"/>
                <c:pt idx="0">
                  <c:v>Total</c:v>
                </c:pt>
              </c:strCache>
            </c:strRef>
          </c:tx>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7855-4BC0-9DCE-B0DC5C1385B2}"/>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7855-4BC0-9DCE-B0DC5C1385B2}"/>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7855-4BC0-9DCE-B0DC5C1385B2}"/>
              </c:ext>
            </c:extLst>
          </c:dPt>
          <c:dPt>
            <c:idx val="3"/>
            <c:bubble3D val="0"/>
            <c:spPr>
              <a:solidFill>
                <a:srgbClr val="C7197D"/>
              </a:solidFill>
              <a:ln w="19050">
                <a:solidFill>
                  <a:schemeClr val="lt1"/>
                </a:solidFill>
              </a:ln>
              <a:effectLst/>
            </c:spPr>
            <c:extLst>
              <c:ext xmlns:c16="http://schemas.microsoft.com/office/drawing/2014/chart" uri="{C3380CC4-5D6E-409C-BE32-E72D297353CC}">
                <c16:uniqueId val="{00000007-7855-4BC0-9DCE-B0DC5C1385B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A 2 '!$A$33:$A$36</c:f>
              <c:strCache>
                <c:ptCount val="4"/>
                <c:pt idx="0">
                  <c:v>Ireland</c:v>
                </c:pt>
                <c:pt idx="1">
                  <c:v>UK</c:v>
                </c:pt>
                <c:pt idx="2">
                  <c:v>Other EU member states</c:v>
                </c:pt>
                <c:pt idx="3">
                  <c:v>Other locations</c:v>
                </c:pt>
              </c:strCache>
              <c:extLst/>
            </c:strRef>
          </c:cat>
          <c:val>
            <c:numRef>
              <c:f>'Chart A 2 '!$D$33:$D$36</c:f>
              <c:numCache>
                <c:formatCode>#,##0</c:formatCode>
                <c:ptCount val="4"/>
                <c:pt idx="0">
                  <c:v>45896</c:v>
                </c:pt>
                <c:pt idx="1">
                  <c:v>201596</c:v>
                </c:pt>
                <c:pt idx="2">
                  <c:v>22021</c:v>
                </c:pt>
                <c:pt idx="3">
                  <c:v>160995</c:v>
                </c:pt>
              </c:numCache>
              <c:extLst/>
            </c:numRef>
          </c:val>
          <c:extLst>
            <c:ext xmlns:c16="http://schemas.microsoft.com/office/drawing/2014/chart" uri="{C3380CC4-5D6E-409C-BE32-E72D297353CC}">
              <c16:uniqueId val="{00000008-7855-4BC0-9DCE-B0DC5C1385B2}"/>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'Chart A 2 '!$B$32</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7855-4BC0-9DCE-B0DC5C1385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7855-4BC0-9DCE-B0DC5C1385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7855-4BC0-9DCE-B0DC5C1385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7855-4BC0-9DCE-B0DC5C1385B2}"/>
                    </c:ext>
                  </c:extLst>
                </c:dPt>
                <c:cat>
                  <c:strRef>
                    <c:extLst>
                      <c:ext uri="{02D57815-91ED-43cb-92C2-25804820EDAC}">
                        <c15:formulaRef>
                          <c15:sqref>'Chart A 2 '!$A$33:$A$36</c15:sqref>
                        </c15:formulaRef>
                      </c:ext>
                    </c:extLst>
                    <c:strCache>
                      <c:ptCount val="4"/>
                      <c:pt idx="0">
                        <c:v>Ireland</c:v>
                      </c:pt>
                      <c:pt idx="1">
                        <c:v>UK</c:v>
                      </c:pt>
                      <c:pt idx="2">
                        <c:v>Other EU member states</c:v>
                      </c:pt>
                      <c:pt idx="3">
                        <c:v>Other locations</c:v>
                      </c:pt>
                    </c:strCache>
                  </c:strRef>
                </c:cat>
                <c:val>
                  <c:numRef>
                    <c:extLst>
                      <c:ext uri="{02D57815-91ED-43cb-92C2-25804820EDAC}">
                        <c15:formulaRef>
                          <c15:sqref>'Chart A 2 '!$B$33:$B$36</c15:sqref>
                        </c15:formulaRef>
                      </c:ext>
                    </c:extLst>
                    <c:numCache>
                      <c:formatCode>General</c:formatCode>
                      <c:ptCount val="4"/>
                    </c:numCache>
                  </c:numRef>
                </c:val>
                <c:extLst>
                  <c:ext xmlns:c16="http://schemas.microsoft.com/office/drawing/2014/chart" uri="{C3380CC4-5D6E-409C-BE32-E72D297353CC}">
                    <c16:uniqueId val="{00000011-7855-4BC0-9DCE-B0DC5C1385B2}"/>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'Chart A 2 '!$C$32</c15:sqref>
                        </c15:formulaRef>
                      </c:ext>
                    </c:extLst>
                    <c:strCache>
                      <c:ptCount val="1"/>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7855-4BC0-9DCE-B0DC5C1385B2}"/>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7855-4BC0-9DCE-B0DC5C1385B2}"/>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7855-4BC0-9DCE-B0DC5C1385B2}"/>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7855-4BC0-9DCE-B0DC5C1385B2}"/>
                    </c:ext>
                  </c:extLst>
                </c:dPt>
                <c:cat>
                  <c:strRef>
                    <c:extLst xmlns:c15="http://schemas.microsoft.com/office/drawing/2012/chart">
                      <c:ext xmlns:c15="http://schemas.microsoft.com/office/drawing/2012/chart" uri="{02D57815-91ED-43cb-92C2-25804820EDAC}">
                        <c15:formulaRef>
                          <c15:sqref>'Chart A 2 '!$A$33:$A$36</c15:sqref>
                        </c15:formulaRef>
                      </c:ext>
                    </c:extLst>
                    <c:strCache>
                      <c:ptCount val="4"/>
                      <c:pt idx="0">
                        <c:v>Ireland</c:v>
                      </c:pt>
                      <c:pt idx="1">
                        <c:v>UK</c:v>
                      </c:pt>
                      <c:pt idx="2">
                        <c:v>Other EU member states</c:v>
                      </c:pt>
                      <c:pt idx="3">
                        <c:v>Other locations</c:v>
                      </c:pt>
                    </c:strCache>
                  </c:strRef>
                </c:cat>
                <c:val>
                  <c:numRef>
                    <c:extLst xmlns:c15="http://schemas.microsoft.com/office/drawing/2012/chart">
                      <c:ext xmlns:c15="http://schemas.microsoft.com/office/drawing/2012/chart" uri="{02D57815-91ED-43cb-92C2-25804820EDAC}">
                        <c15:formulaRef>
                          <c15:sqref>'Chart A 2 '!$C$33:$C$36</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1A-7855-4BC0-9DCE-B0DC5C1385B2}"/>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2"/>
          <c:order val="1"/>
          <c:tx>
            <c:strRef>
              <c:f>'Chart A 3'!$C$3</c:f>
              <c:strCache>
                <c:ptCount val="1"/>
                <c:pt idx="0">
                  <c:v>ACCA</c:v>
                </c:pt>
              </c:strCache>
            </c:strRef>
          </c:tx>
          <c:spPr>
            <a:solidFill>
              <a:srgbClr val="1D3E74"/>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3'!$C$4:$C$13</c:f>
              <c:numCache>
                <c:formatCode>#,##0</c:formatCode>
                <c:ptCount val="10"/>
                <c:pt idx="0">
                  <c:v>9811</c:v>
                </c:pt>
                <c:pt idx="1">
                  <c:v>10362</c:v>
                </c:pt>
                <c:pt idx="2">
                  <c:v>10848</c:v>
                </c:pt>
                <c:pt idx="3">
                  <c:v>11322</c:v>
                </c:pt>
                <c:pt idx="4">
                  <c:v>11775</c:v>
                </c:pt>
                <c:pt idx="5">
                  <c:v>11987</c:v>
                </c:pt>
                <c:pt idx="6">
                  <c:v>12385</c:v>
                </c:pt>
                <c:pt idx="7">
                  <c:v>12715</c:v>
                </c:pt>
                <c:pt idx="8">
                  <c:v>13179</c:v>
                </c:pt>
                <c:pt idx="9">
                  <c:v>13590</c:v>
                </c:pt>
              </c:numCache>
            </c:numRef>
          </c:val>
          <c:extLst>
            <c:ext xmlns:c16="http://schemas.microsoft.com/office/drawing/2014/chart" uri="{C3380CC4-5D6E-409C-BE32-E72D297353CC}">
              <c16:uniqueId val="{00000000-0E88-4D13-B4A9-0FD220602F75}"/>
            </c:ext>
          </c:extLst>
        </c:ser>
        <c:ser>
          <c:idx val="0"/>
          <c:order val="2"/>
          <c:tx>
            <c:strRef>
              <c:f>'Chart A 3'!$D$3</c:f>
              <c:strCache>
                <c:ptCount val="1"/>
                <c:pt idx="0">
                  <c:v>CPA</c:v>
                </c:pt>
              </c:strCache>
            </c:strRef>
          </c:tx>
          <c:spPr>
            <a:solidFill>
              <a:srgbClr val="61CAE5"/>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3'!$D$4:$D$13</c:f>
              <c:numCache>
                <c:formatCode>#,##0</c:formatCode>
                <c:ptCount val="10"/>
                <c:pt idx="0">
                  <c:v>3684</c:v>
                </c:pt>
                <c:pt idx="1">
                  <c:v>3754</c:v>
                </c:pt>
                <c:pt idx="2">
                  <c:v>3945</c:v>
                </c:pt>
                <c:pt idx="3">
                  <c:v>3958</c:v>
                </c:pt>
                <c:pt idx="4">
                  <c:v>3974</c:v>
                </c:pt>
                <c:pt idx="5">
                  <c:v>3974</c:v>
                </c:pt>
                <c:pt idx="6">
                  <c:v>4031</c:v>
                </c:pt>
                <c:pt idx="7">
                  <c:v>4027</c:v>
                </c:pt>
                <c:pt idx="8">
                  <c:v>4025</c:v>
                </c:pt>
                <c:pt idx="9">
                  <c:v>0</c:v>
                </c:pt>
              </c:numCache>
            </c:numRef>
          </c:val>
          <c:extLst xmlns:c15="http://schemas.microsoft.com/office/drawing/2012/chart">
            <c:ext xmlns:c16="http://schemas.microsoft.com/office/drawing/2014/chart" uri="{C3380CC4-5D6E-409C-BE32-E72D297353CC}">
              <c16:uniqueId val="{00000001-0E88-4D13-B4A9-0FD220602F75}"/>
            </c:ext>
          </c:extLst>
        </c:ser>
        <c:ser>
          <c:idx val="4"/>
          <c:order val="3"/>
          <c:tx>
            <c:strRef>
              <c:f>'Chart A 3'!$E$3</c:f>
              <c:strCache>
                <c:ptCount val="1"/>
                <c:pt idx="0">
                  <c:v>ICAEW</c:v>
                </c:pt>
              </c:strCache>
            </c:strRef>
          </c:tx>
          <c:spPr>
            <a:solidFill>
              <a:srgbClr val="FFC000"/>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3'!$E$4:$E$13</c:f>
              <c:numCache>
                <c:formatCode>#,##0</c:formatCode>
                <c:ptCount val="10"/>
                <c:pt idx="0">
                  <c:v>438</c:v>
                </c:pt>
                <c:pt idx="1">
                  <c:v>437</c:v>
                </c:pt>
                <c:pt idx="2">
                  <c:v>437</c:v>
                </c:pt>
                <c:pt idx="3">
                  <c:v>457</c:v>
                </c:pt>
                <c:pt idx="4">
                  <c:v>473</c:v>
                </c:pt>
                <c:pt idx="5">
                  <c:v>473</c:v>
                </c:pt>
                <c:pt idx="6">
                  <c:v>0</c:v>
                </c:pt>
                <c:pt idx="7">
                  <c:v>0</c:v>
                </c:pt>
                <c:pt idx="8">
                  <c:v>0</c:v>
                </c:pt>
                <c:pt idx="9">
                  <c:v>0</c:v>
                </c:pt>
              </c:numCache>
            </c:numRef>
          </c:val>
          <c:extLst>
            <c:ext xmlns:c16="http://schemas.microsoft.com/office/drawing/2014/chart" uri="{C3380CC4-5D6E-409C-BE32-E72D297353CC}">
              <c16:uniqueId val="{00000002-0E88-4D13-B4A9-0FD220602F75}"/>
            </c:ext>
          </c:extLst>
        </c:ser>
        <c:ser>
          <c:idx val="3"/>
          <c:order val="4"/>
          <c:tx>
            <c:strRef>
              <c:f>'Chart A 3'!$F$3</c:f>
              <c:strCache>
                <c:ptCount val="1"/>
                <c:pt idx="0">
                  <c:v>ICAI</c:v>
                </c:pt>
              </c:strCache>
            </c:strRef>
          </c:tx>
          <c:spPr>
            <a:solidFill>
              <a:srgbClr val="A7A9AC"/>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3'!$F$4:$F$13</c:f>
              <c:numCache>
                <c:formatCode>#,##0</c:formatCode>
                <c:ptCount val="10"/>
                <c:pt idx="0">
                  <c:v>16119</c:v>
                </c:pt>
                <c:pt idx="1">
                  <c:v>16953</c:v>
                </c:pt>
                <c:pt idx="2">
                  <c:v>18204</c:v>
                </c:pt>
                <c:pt idx="3">
                  <c:v>18277</c:v>
                </c:pt>
                <c:pt idx="4">
                  <c:v>19180</c:v>
                </c:pt>
                <c:pt idx="5">
                  <c:v>20093</c:v>
                </c:pt>
                <c:pt idx="6">
                  <c:v>21005</c:v>
                </c:pt>
                <c:pt idx="7">
                  <c:v>21887</c:v>
                </c:pt>
                <c:pt idx="8">
                  <c:v>22674</c:v>
                </c:pt>
                <c:pt idx="9">
                  <c:v>27581</c:v>
                </c:pt>
              </c:numCache>
            </c:numRef>
          </c:val>
          <c:extLst>
            <c:ext xmlns:c16="http://schemas.microsoft.com/office/drawing/2014/chart" uri="{C3380CC4-5D6E-409C-BE32-E72D297353CC}">
              <c16:uniqueId val="{00000003-0E88-4D13-B4A9-0FD220602F75}"/>
            </c:ext>
          </c:extLst>
        </c:ser>
        <c:ser>
          <c:idx val="5"/>
          <c:order val="5"/>
          <c:tx>
            <c:strRef>
              <c:f>'Chart A 3'!$G$3</c:f>
              <c:strCache>
                <c:ptCount val="1"/>
                <c:pt idx="0">
                  <c:v>ICAS</c:v>
                </c:pt>
              </c:strCache>
            </c:strRef>
          </c:tx>
          <c:spPr>
            <a:solidFill>
              <a:srgbClr val="92D050"/>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3'!$G$4:$G$13</c:f>
              <c:numCache>
                <c:formatCode>#,##0</c:formatCode>
                <c:ptCount val="10"/>
                <c:pt idx="0">
                  <c:v>71</c:v>
                </c:pt>
                <c:pt idx="1">
                  <c:v>74</c:v>
                </c:pt>
                <c:pt idx="2">
                  <c:v>73</c:v>
                </c:pt>
                <c:pt idx="3">
                  <c:v>76</c:v>
                </c:pt>
                <c:pt idx="4">
                  <c:v>72</c:v>
                </c:pt>
                <c:pt idx="5">
                  <c:v>73</c:v>
                </c:pt>
                <c:pt idx="6">
                  <c:v>0</c:v>
                </c:pt>
                <c:pt idx="7">
                  <c:v>0</c:v>
                </c:pt>
                <c:pt idx="8">
                  <c:v>0</c:v>
                </c:pt>
                <c:pt idx="9">
                  <c:v>0</c:v>
                </c:pt>
              </c:numCache>
            </c:numRef>
          </c:val>
          <c:extLst>
            <c:ext xmlns:c16="http://schemas.microsoft.com/office/drawing/2014/chart" uri="{C3380CC4-5D6E-409C-BE32-E72D297353CC}">
              <c16:uniqueId val="{00000004-0E88-4D13-B4A9-0FD220602F75}"/>
            </c:ext>
          </c:extLst>
        </c:ser>
        <c:ser>
          <c:idx val="6"/>
          <c:order val="6"/>
          <c:tx>
            <c:strRef>
              <c:f>'Chart A 3'!$H$3</c:f>
              <c:strCache>
                <c:ptCount val="1"/>
                <c:pt idx="0">
                  <c:v>IIPA</c:v>
                </c:pt>
              </c:strCache>
            </c:strRef>
          </c:tx>
          <c:spPr>
            <a:solidFill>
              <a:srgbClr val="FFFF00"/>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3'!$H$4:$H$13</c:f>
              <c:numCache>
                <c:formatCode>#,##0</c:formatCode>
                <c:ptCount val="10"/>
                <c:pt idx="0">
                  <c:v>218</c:v>
                </c:pt>
                <c:pt idx="1">
                  <c:v>210</c:v>
                </c:pt>
                <c:pt idx="2">
                  <c:v>12</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5-0E88-4D13-B4A9-0FD220602F75}"/>
            </c:ext>
          </c:extLst>
        </c:ser>
        <c:ser>
          <c:idx val="7"/>
          <c:order val="7"/>
          <c:tx>
            <c:strRef>
              <c:f>'Chart A 3'!$I$3</c:f>
              <c:strCache>
                <c:ptCount val="1"/>
                <c:pt idx="0">
                  <c:v>AIA</c:v>
                </c:pt>
              </c:strCache>
            </c:strRef>
          </c:tx>
          <c:spPr>
            <a:solidFill>
              <a:schemeClr val="accent1">
                <a:lumMod val="40000"/>
                <a:lumOff val="60000"/>
              </a:schemeClr>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3'!$I$4:$I$13</c:f>
              <c:numCache>
                <c:formatCode>#,##0</c:formatCode>
                <c:ptCount val="10"/>
                <c:pt idx="0">
                  <c:v>100</c:v>
                </c:pt>
                <c:pt idx="1">
                  <c:v>86</c:v>
                </c:pt>
                <c:pt idx="2">
                  <c:v>81</c:v>
                </c:pt>
                <c:pt idx="3">
                  <c:v>87</c:v>
                </c:pt>
                <c:pt idx="4">
                  <c:v>96</c:v>
                </c:pt>
                <c:pt idx="5">
                  <c:v>121</c:v>
                </c:pt>
                <c:pt idx="6">
                  <c:v>145</c:v>
                </c:pt>
                <c:pt idx="7">
                  <c:v>199</c:v>
                </c:pt>
                <c:pt idx="8">
                  <c:v>242</c:v>
                </c:pt>
                <c:pt idx="9">
                  <c:v>268</c:v>
                </c:pt>
              </c:numCache>
            </c:numRef>
          </c:val>
          <c:extLst>
            <c:ext xmlns:c16="http://schemas.microsoft.com/office/drawing/2014/chart" uri="{C3380CC4-5D6E-409C-BE32-E72D297353CC}">
              <c16:uniqueId val="{00000006-0E88-4D13-B4A9-0FD220602F75}"/>
            </c:ext>
          </c:extLst>
        </c:ser>
        <c:ser>
          <c:idx val="8"/>
          <c:order val="8"/>
          <c:tx>
            <c:strRef>
              <c:f>'Chart A 3'!$J$3</c:f>
              <c:strCache>
                <c:ptCount val="1"/>
                <c:pt idx="0">
                  <c:v>CIMA</c:v>
                </c:pt>
              </c:strCache>
            </c:strRef>
          </c:tx>
          <c:spPr>
            <a:solidFill>
              <a:srgbClr val="C7197D"/>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3'!$J$4:$J$13</c:f>
              <c:numCache>
                <c:formatCode>#,##0</c:formatCode>
                <c:ptCount val="10"/>
                <c:pt idx="0">
                  <c:v>4268</c:v>
                </c:pt>
                <c:pt idx="1">
                  <c:v>4318</c:v>
                </c:pt>
                <c:pt idx="2">
                  <c:v>4348</c:v>
                </c:pt>
                <c:pt idx="3">
                  <c:v>4297</c:v>
                </c:pt>
                <c:pt idx="4">
                  <c:v>4402</c:v>
                </c:pt>
                <c:pt idx="5">
                  <c:v>4452</c:v>
                </c:pt>
                <c:pt idx="6">
                  <c:v>4420</c:v>
                </c:pt>
                <c:pt idx="7">
                  <c:v>4440</c:v>
                </c:pt>
                <c:pt idx="8">
                  <c:v>4374</c:v>
                </c:pt>
                <c:pt idx="9">
                  <c:v>4412</c:v>
                </c:pt>
              </c:numCache>
            </c:numRef>
          </c:val>
          <c:extLst>
            <c:ext xmlns:c16="http://schemas.microsoft.com/office/drawing/2014/chart" uri="{C3380CC4-5D6E-409C-BE32-E72D297353CC}">
              <c16:uniqueId val="{00000007-0E88-4D13-B4A9-0FD220602F75}"/>
            </c:ext>
          </c:extLst>
        </c:ser>
        <c:ser>
          <c:idx val="9"/>
          <c:order val="9"/>
          <c:tx>
            <c:strRef>
              <c:f>'Chart A 3'!$K$3</c:f>
              <c:strCache>
                <c:ptCount val="1"/>
                <c:pt idx="0">
                  <c:v>CIPFA</c:v>
                </c:pt>
              </c:strCache>
            </c:strRef>
          </c:tx>
          <c:spPr>
            <a:solidFill>
              <a:schemeClr val="accent6">
                <a:lumMod val="50000"/>
              </a:schemeClr>
            </a:solidFill>
            <a:ln>
              <a:noFill/>
            </a:ln>
            <a:effectLst/>
          </c:spPr>
          <c:invertIfNegative val="0"/>
          <c:cat>
            <c:numRef>
              <c:f>'Chart A 3'!$A$4:$A$13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'Chart A 3'!$K$4:$K$13</c:f>
              <c:numCache>
                <c:formatCode>#,##0</c:formatCode>
                <c:ptCount val="10"/>
                <c:pt idx="0">
                  <c:v>68</c:v>
                </c:pt>
                <c:pt idx="1">
                  <c:v>67</c:v>
                </c:pt>
                <c:pt idx="2">
                  <c:v>60</c:v>
                </c:pt>
                <c:pt idx="3">
                  <c:v>56</c:v>
                </c:pt>
                <c:pt idx="4">
                  <c:v>55</c:v>
                </c:pt>
                <c:pt idx="5">
                  <c:v>56</c:v>
                </c:pt>
                <c:pt idx="6">
                  <c:v>54</c:v>
                </c:pt>
                <c:pt idx="7">
                  <c:v>53</c:v>
                </c:pt>
                <c:pt idx="8">
                  <c:v>53</c:v>
                </c:pt>
                <c:pt idx="9">
                  <c:v>45</c:v>
                </c:pt>
              </c:numCache>
            </c:numRef>
          </c:val>
          <c:extLst>
            <c:ext xmlns:c16="http://schemas.microsoft.com/office/drawing/2014/chart" uri="{C3380CC4-5D6E-409C-BE32-E72D297353CC}">
              <c16:uniqueId val="{00000008-0E88-4D13-B4A9-0FD220602F75}"/>
            </c:ext>
          </c:extLst>
        </c:ser>
        <c:dLbls>
          <c:showLegendKey val="0"/>
          <c:showVal val="0"/>
          <c:showCatName val="0"/>
          <c:showSerName val="0"/>
          <c:showPercent val="0"/>
          <c:showBubbleSize val="0"/>
        </c:dLbls>
        <c:gapWidth val="49"/>
        <c:overlap val="100"/>
        <c:axId val="538344904"/>
        <c:axId val="538342936"/>
        <c:extLst>
          <c:ext xmlns:c15="http://schemas.microsoft.com/office/drawing/2012/chart" uri="{02D57815-91ED-43cb-92C2-25804820EDAC}">
            <c15:filteredBarSeries>
              <c15:ser>
                <c:idx val="1"/>
                <c:order val="0"/>
                <c:tx>
                  <c:strRef>
                    <c:extLst>
                      <c:ext uri="{02D57815-91ED-43cb-92C2-25804820EDAC}">
                        <c15:formulaRef>
                          <c15:sqref>'Chart A 3'!$B$3</c15:sqref>
                        </c15:formulaRef>
                      </c:ext>
                    </c:extLst>
                    <c:strCache>
                      <c:ptCount val="1"/>
                      <c:pt idx="0">
                        <c:v>Total</c:v>
                      </c:pt>
                    </c:strCache>
                  </c:strRef>
                </c:tx>
                <c:spPr>
                  <a:solidFill>
                    <a:schemeClr val="accent2"/>
                  </a:solidFill>
                  <a:ln>
                    <a:noFill/>
                  </a:ln>
                  <a:effectLst/>
                </c:spPr>
                <c:invertIfNegative val="0"/>
                <c:cat>
                  <c:numRef>
                    <c:extLst>
                      <c:ext uri="{02D57815-91ED-43cb-92C2-25804820EDAC}">
                        <c15:formulaRef>
                          <c15:sqref>'Chart A 3'!$A$4:$A$13</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extLst>
                      <c:ext uri="{02D57815-91ED-43cb-92C2-25804820EDAC}">
                        <c15:formulaRef>
                          <c15:sqref>'Chart A 3'!$B$4:$B$13</c15:sqref>
                        </c15:formulaRef>
                      </c:ext>
                    </c:extLst>
                    <c:numCache>
                      <c:formatCode>#,##0</c:formatCode>
                      <c:ptCount val="10"/>
                      <c:pt idx="0">
                        <c:v>34777</c:v>
                      </c:pt>
                      <c:pt idx="1">
                        <c:v>36261</c:v>
                      </c:pt>
                      <c:pt idx="2">
                        <c:v>38008</c:v>
                      </c:pt>
                      <c:pt idx="3">
                        <c:v>38530</c:v>
                      </c:pt>
                      <c:pt idx="4">
                        <c:v>40027</c:v>
                      </c:pt>
                      <c:pt idx="5">
                        <c:v>41229</c:v>
                      </c:pt>
                      <c:pt idx="6">
                        <c:v>42040</c:v>
                      </c:pt>
                      <c:pt idx="7">
                        <c:v>43321</c:v>
                      </c:pt>
                      <c:pt idx="8">
                        <c:v>44547</c:v>
                      </c:pt>
                      <c:pt idx="9">
                        <c:v>45896</c:v>
                      </c:pt>
                    </c:numCache>
                  </c:numRef>
                </c:val>
                <c:extLst>
                  <c:ext xmlns:c16="http://schemas.microsoft.com/office/drawing/2014/chart" uri="{C3380CC4-5D6E-409C-BE32-E72D297353CC}">
                    <c16:uniqueId val="{00000009-0E88-4D13-B4A9-0FD220602F75}"/>
                  </c:ext>
                </c:extLst>
              </c15:ser>
            </c15:filteredBarSeries>
          </c:ext>
        </c:extLst>
      </c:barChart>
      <c:catAx>
        <c:axId val="538344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538342936"/>
        <c:crosses val="autoZero"/>
        <c:auto val="1"/>
        <c:lblAlgn val="ctr"/>
        <c:lblOffset val="100"/>
        <c:noMultiLvlLbl val="0"/>
      </c:catAx>
      <c:valAx>
        <c:axId val="538342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5383449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solidFill>
              <a:srgbClr val="92D050"/>
            </a:solidFill>
          </c:spPr>
          <c:dPt>
            <c:idx val="0"/>
            <c:bubble3D val="0"/>
            <c:spPr>
              <a:solidFill>
                <a:srgbClr val="002060"/>
              </a:solidFill>
              <a:ln w="19050">
                <a:solidFill>
                  <a:schemeClr val="lt1"/>
                </a:solidFill>
              </a:ln>
              <a:effectLst/>
            </c:spPr>
            <c:extLst>
              <c:ext xmlns:c16="http://schemas.microsoft.com/office/drawing/2014/chart" uri="{C3380CC4-5D6E-409C-BE32-E72D297353CC}">
                <c16:uniqueId val="{00000001-2AB0-4C12-95AB-6CCE3CEA00B3}"/>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2AB0-4C12-95AB-6CCE3CEA00B3}"/>
              </c:ext>
            </c:extLst>
          </c:dPt>
          <c:dPt>
            <c:idx val="2"/>
            <c:bubble3D val="0"/>
            <c:spPr>
              <a:solidFill>
                <a:srgbClr val="C7197D"/>
              </a:solidFill>
              <a:ln w="19050">
                <a:solidFill>
                  <a:schemeClr val="lt1"/>
                </a:solidFill>
              </a:ln>
              <a:effectLst/>
            </c:spPr>
            <c:extLst>
              <c:ext xmlns:c16="http://schemas.microsoft.com/office/drawing/2014/chart" uri="{C3380CC4-5D6E-409C-BE32-E72D297353CC}">
                <c16:uniqueId val="{00000005-2AB0-4C12-95AB-6CCE3CEA00B3}"/>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2AB0-4C12-95AB-6CCE3CEA00B3}"/>
              </c:ext>
            </c:extLst>
          </c:dPt>
          <c:dLbls>
            <c:dLbl>
              <c:idx val="0"/>
              <c:layout>
                <c:manualLayout>
                  <c:x val="0.12665353684556047"/>
                  <c:y val="-6.3119288119288172E-2"/>
                </c:manualLayout>
              </c:layout>
              <c:tx>
                <c:rich>
                  <a:bodyPr/>
                  <a:lstStyle/>
                  <a:p>
                    <a:fld id="{AE05442B-2C12-4F0B-B828-F96424E734F9}" type="CATEGORYNAME">
                      <a:rPr lang="en-US"/>
                      <a:pPr/>
                      <a:t>[CATEGORY NAME]</a:t>
                    </a:fld>
                    <a:r>
                      <a:rPr lang="en-US" baseline="0"/>
                      <a:t>
51%</a:t>
                    </a:r>
                  </a:p>
                </c:rich>
              </c:tx>
              <c:showLegendKey val="0"/>
              <c:showVal val="0"/>
              <c:showCatName val="1"/>
              <c:showSerName val="0"/>
              <c:showPercent val="1"/>
              <c:showBubbleSize val="0"/>
              <c:extLst>
                <c:ext xmlns:c15="http://schemas.microsoft.com/office/drawing/2012/chart" uri="{CE6537A1-D6FC-4f65-9D91-7224C49458BB}">
                  <c15:layout>
                    <c:manualLayout>
                      <c:w val="8.6481815326998446E-2"/>
                      <c:h val="0.16214991307904691"/>
                    </c:manualLayout>
                  </c15:layout>
                  <c15:dlblFieldTable/>
                  <c15:showDataLabelsRange val="0"/>
                </c:ext>
                <c:ext xmlns:c16="http://schemas.microsoft.com/office/drawing/2014/chart" uri="{C3380CC4-5D6E-409C-BE32-E72D297353CC}">
                  <c16:uniqueId val="{00000001-2AB0-4C12-95AB-6CCE3CEA00B3}"/>
                </c:ext>
              </c:extLst>
            </c:dLbl>
            <c:dLbl>
              <c:idx val="1"/>
              <c:layout>
                <c:manualLayout>
                  <c:x val="-9.4444444444444442E-2"/>
                  <c:y val="7.40740740740739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B0-4C12-95AB-6CCE3CEA00B3}"/>
                </c:ext>
              </c:extLst>
            </c:dLbl>
            <c:dLbl>
              <c:idx val="2"/>
              <c:layout>
                <c:manualLayout>
                  <c:x val="-0.18333333333333332"/>
                  <c:y val="1.38888888888888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B0-4C12-95AB-6CCE3CEA00B3}"/>
                </c:ext>
              </c:extLst>
            </c:dLbl>
            <c:dLbl>
              <c:idx val="3"/>
              <c:layout>
                <c:manualLayout>
                  <c:x val="0.18333333333333332"/>
                  <c:y val="-6.0185185185185182E-2"/>
                </c:manualLayout>
              </c:layout>
              <c:tx>
                <c:rich>
                  <a:bodyPr/>
                  <a:lstStyle/>
                  <a:p>
                    <a:fld id="{0AD9181B-4364-43D0-A353-AB586893213F}" type="CATEGORYNAME">
                      <a:rPr lang="en-US"/>
                      <a:pPr/>
                      <a:t>[CATEGORY NAME]</a:t>
                    </a:fld>
                    <a:r>
                      <a:rPr lang="en-US" baseline="0"/>
                      <a:t>
0%</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AB0-4C12-95AB-6CCE3CEA00B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 B.1'!$A$7:$A$10</c:f>
              <c:strCache>
                <c:ptCount val="4"/>
                <c:pt idx="0">
                  <c:v>ACCA</c:v>
                </c:pt>
                <c:pt idx="1">
                  <c:v>ICAI</c:v>
                </c:pt>
                <c:pt idx="2">
                  <c:v>CIMA</c:v>
                </c:pt>
                <c:pt idx="3">
                  <c:v>CIPFA &amp; AIA</c:v>
                </c:pt>
              </c:strCache>
            </c:strRef>
          </c:cat>
          <c:val>
            <c:numRef>
              <c:f>'Chart B.1'!$B$7:$B$10</c:f>
              <c:numCache>
                <c:formatCode>0%</c:formatCode>
                <c:ptCount val="4"/>
                <c:pt idx="0">
                  <c:v>0.5</c:v>
                </c:pt>
                <c:pt idx="1">
                  <c:v>0.42</c:v>
                </c:pt>
                <c:pt idx="2">
                  <c:v>6.7703831748775575E-2</c:v>
                </c:pt>
                <c:pt idx="3">
                  <c:v>0.01</c:v>
                </c:pt>
              </c:numCache>
            </c:numRef>
          </c:val>
          <c:extLst>
            <c:ext xmlns:c16="http://schemas.microsoft.com/office/drawing/2014/chart" uri="{C3380CC4-5D6E-409C-BE32-E72D297353CC}">
              <c16:uniqueId val="{00000008-2AB0-4C12-95AB-6CCE3CEA00B3}"/>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'Chart B.2'!$B$5</c:f>
              <c:strCache>
                <c:ptCount val="1"/>
                <c:pt idx="0">
                  <c:v>Total </c:v>
                </c:pt>
              </c:strCache>
            </c:strRef>
          </c:tx>
          <c:dPt>
            <c:idx val="0"/>
            <c:bubble3D val="0"/>
            <c:spPr>
              <a:solidFill>
                <a:srgbClr val="A7A9AC"/>
              </a:solidFill>
              <a:ln w="19050">
                <a:solidFill>
                  <a:schemeClr val="lt1"/>
                </a:solidFill>
              </a:ln>
              <a:effectLst/>
            </c:spPr>
            <c:extLst>
              <c:ext xmlns:c16="http://schemas.microsoft.com/office/drawing/2014/chart" uri="{C3380CC4-5D6E-409C-BE32-E72D297353CC}">
                <c16:uniqueId val="{00000001-6D77-4596-9D1C-978359E4867F}"/>
              </c:ext>
            </c:extLst>
          </c:dPt>
          <c:dPt>
            <c:idx val="1"/>
            <c:bubble3D val="0"/>
            <c:spPr>
              <a:solidFill>
                <a:srgbClr val="1A3861"/>
              </a:solidFill>
              <a:ln w="19050">
                <a:solidFill>
                  <a:schemeClr val="lt1"/>
                </a:solidFill>
              </a:ln>
              <a:effectLst/>
            </c:spPr>
            <c:extLst>
              <c:ext xmlns:c16="http://schemas.microsoft.com/office/drawing/2014/chart" uri="{C3380CC4-5D6E-409C-BE32-E72D297353CC}">
                <c16:uniqueId val="{00000003-6D77-4596-9D1C-978359E4867F}"/>
              </c:ext>
            </c:extLst>
          </c:dPt>
          <c:dPt>
            <c:idx val="2"/>
            <c:bubble3D val="0"/>
            <c:spPr>
              <a:solidFill>
                <a:srgbClr val="61CAE5"/>
              </a:solidFill>
              <a:ln w="19050">
                <a:solidFill>
                  <a:schemeClr val="lt1"/>
                </a:solidFill>
              </a:ln>
              <a:effectLst/>
            </c:spPr>
            <c:extLst>
              <c:ext xmlns:c16="http://schemas.microsoft.com/office/drawing/2014/chart" uri="{C3380CC4-5D6E-409C-BE32-E72D297353CC}">
                <c16:uniqueId val="{00000005-6D77-4596-9D1C-978359E4867F}"/>
              </c:ext>
            </c:extLst>
          </c:dPt>
          <c:dPt>
            <c:idx val="3"/>
            <c:bubble3D val="0"/>
            <c:spPr>
              <a:solidFill>
                <a:srgbClr val="C7197D"/>
              </a:solidFill>
              <a:ln w="19050">
                <a:solidFill>
                  <a:schemeClr val="lt1"/>
                </a:solidFill>
              </a:ln>
              <a:effectLst/>
            </c:spPr>
            <c:extLst>
              <c:ext xmlns:c16="http://schemas.microsoft.com/office/drawing/2014/chart" uri="{C3380CC4-5D6E-409C-BE32-E72D297353CC}">
                <c16:uniqueId val="{00000007-6D77-4596-9D1C-978359E4867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 B.2'!$A$6:$A$9</c:f>
              <c:strCache>
                <c:ptCount val="4"/>
                <c:pt idx="0">
                  <c:v>Ireland</c:v>
                </c:pt>
                <c:pt idx="1">
                  <c:v>UK</c:v>
                </c:pt>
                <c:pt idx="2">
                  <c:v>Other EU member states</c:v>
                </c:pt>
                <c:pt idx="3">
                  <c:v>Other locations</c:v>
                </c:pt>
              </c:strCache>
            </c:strRef>
          </c:cat>
          <c:val>
            <c:numRef>
              <c:f>'Chart B.2'!$B$6:$B$9</c:f>
              <c:numCache>
                <c:formatCode>#,##0</c:formatCode>
                <c:ptCount val="4"/>
                <c:pt idx="0">
                  <c:v>17355</c:v>
                </c:pt>
                <c:pt idx="1">
                  <c:v>104196</c:v>
                </c:pt>
                <c:pt idx="2">
                  <c:v>27439</c:v>
                </c:pt>
                <c:pt idx="3">
                  <c:v>393297</c:v>
                </c:pt>
              </c:numCache>
            </c:numRef>
          </c:val>
          <c:extLst>
            <c:ext xmlns:c16="http://schemas.microsoft.com/office/drawing/2014/chart" uri="{C3380CC4-5D6E-409C-BE32-E72D297353CC}">
              <c16:uniqueId val="{00000008-6D77-4596-9D1C-978359E486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'Other Charts'!$A$40</c:f>
              <c:strCache>
                <c:ptCount val="1"/>
                <c:pt idx="0">
                  <c:v>2024</c:v>
                </c:pt>
              </c:strCache>
            </c:strRef>
          </c:tx>
          <c:spPr>
            <a:solidFill>
              <a:srgbClr val="61CAE5"/>
            </a:solidFill>
            <a:ln>
              <a:noFill/>
            </a:ln>
            <a:effectLst/>
          </c:spPr>
          <c:invertIfNegative val="0"/>
          <c:cat>
            <c:strRef>
              <c:f>('Other Charts'!$B$39:$D$39,'Other Charts'!$F$39)</c:f>
              <c:strCache>
                <c:ptCount val="4"/>
                <c:pt idx="0">
                  <c:v>ACCA</c:v>
                </c:pt>
                <c:pt idx="1">
                  <c:v>CPA</c:v>
                </c:pt>
                <c:pt idx="2">
                  <c:v>ICAI</c:v>
                </c:pt>
                <c:pt idx="3">
                  <c:v>CIMA</c:v>
                </c:pt>
              </c:strCache>
              <c:extLst/>
            </c:strRef>
          </c:cat>
          <c:val>
            <c:numRef>
              <c:f>('Other Charts'!$B$40:$D$40,'Other Charts'!$F$40)</c:f>
              <c:numCache>
                <c:formatCode>##,##0;\(##,##0\)</c:formatCode>
                <c:ptCount val="4"/>
                <c:pt idx="0" formatCode="###0;\(###0\)">
                  <c:v>485</c:v>
                </c:pt>
                <c:pt idx="1">
                  <c:v>45</c:v>
                </c:pt>
                <c:pt idx="2" formatCode="###0;\(###0\)">
                  <c:v>1126</c:v>
                </c:pt>
                <c:pt idx="3" formatCode="###0;\(###0\)">
                  <c:v>106</c:v>
                </c:pt>
              </c:numCache>
              <c:extLst/>
            </c:numRef>
          </c:val>
          <c:extLst>
            <c:ext xmlns:c16="http://schemas.microsoft.com/office/drawing/2014/chart" uri="{C3380CC4-5D6E-409C-BE32-E72D297353CC}">
              <c16:uniqueId val="{00000000-BFE1-4F39-8F70-E39FD1C79FF1}"/>
            </c:ext>
          </c:extLst>
        </c:ser>
        <c:ser>
          <c:idx val="1"/>
          <c:order val="1"/>
          <c:tx>
            <c:strRef>
              <c:f>'Other Charts'!$A$41</c:f>
              <c:strCache>
                <c:ptCount val="1"/>
                <c:pt idx="0">
                  <c:v>2023</c:v>
                </c:pt>
              </c:strCache>
            </c:strRef>
          </c:tx>
          <c:spPr>
            <a:solidFill>
              <a:srgbClr val="1A3861"/>
            </a:solidFill>
            <a:ln>
              <a:noFill/>
            </a:ln>
            <a:effectLst/>
          </c:spPr>
          <c:invertIfNegative val="0"/>
          <c:cat>
            <c:strRef>
              <c:f>('Other Charts'!$B$39:$D$39,'Other Charts'!$F$39)</c:f>
              <c:strCache>
                <c:ptCount val="4"/>
                <c:pt idx="0">
                  <c:v>ACCA</c:v>
                </c:pt>
                <c:pt idx="1">
                  <c:v>CPA</c:v>
                </c:pt>
                <c:pt idx="2">
                  <c:v>ICAI</c:v>
                </c:pt>
                <c:pt idx="3">
                  <c:v>CIMA</c:v>
                </c:pt>
              </c:strCache>
              <c:extLst/>
            </c:strRef>
          </c:cat>
          <c:val>
            <c:numRef>
              <c:f>('Other Charts'!$B$41:$D$41,'Other Charts'!$F$41)</c:f>
              <c:numCache>
                <c:formatCode>General</c:formatCode>
                <c:ptCount val="4"/>
                <c:pt idx="0">
                  <c:v>519</c:v>
                </c:pt>
                <c:pt idx="1">
                  <c:v>37</c:v>
                </c:pt>
                <c:pt idx="2">
                  <c:v>1196</c:v>
                </c:pt>
                <c:pt idx="3">
                  <c:v>95</c:v>
                </c:pt>
              </c:numCache>
              <c:extLst/>
            </c:numRef>
          </c:val>
          <c:extLst>
            <c:ext xmlns:c16="http://schemas.microsoft.com/office/drawing/2014/chart" uri="{C3380CC4-5D6E-409C-BE32-E72D297353CC}">
              <c16:uniqueId val="{00000001-BFE1-4F39-8F70-E39FD1C79FF1}"/>
            </c:ext>
          </c:extLst>
        </c:ser>
        <c:ser>
          <c:idx val="2"/>
          <c:order val="2"/>
          <c:tx>
            <c:strRef>
              <c:f>'Other Charts'!$A$42</c:f>
              <c:strCache>
                <c:ptCount val="1"/>
                <c:pt idx="0">
                  <c:v>2022</c:v>
                </c:pt>
              </c:strCache>
            </c:strRef>
          </c:tx>
          <c:spPr>
            <a:solidFill>
              <a:srgbClr val="A7A9AC"/>
            </a:solidFill>
            <a:ln>
              <a:noFill/>
            </a:ln>
            <a:effectLst/>
          </c:spPr>
          <c:invertIfNegative val="0"/>
          <c:cat>
            <c:strRef>
              <c:f>('Other Charts'!$B$39:$D$39,'Other Charts'!$F$39)</c:f>
              <c:strCache>
                <c:ptCount val="4"/>
                <c:pt idx="0">
                  <c:v>ACCA</c:v>
                </c:pt>
                <c:pt idx="1">
                  <c:v>CPA</c:v>
                </c:pt>
                <c:pt idx="2">
                  <c:v>ICAI</c:v>
                </c:pt>
                <c:pt idx="3">
                  <c:v>CIMA</c:v>
                </c:pt>
              </c:strCache>
              <c:extLst/>
            </c:strRef>
          </c:cat>
          <c:val>
            <c:numRef>
              <c:f>('Other Charts'!$B$42:$D$42,'Other Charts'!$F$42)</c:f>
              <c:numCache>
                <c:formatCode>General</c:formatCode>
                <c:ptCount val="4"/>
                <c:pt idx="0">
                  <c:v>513</c:v>
                </c:pt>
                <c:pt idx="1">
                  <c:v>36</c:v>
                </c:pt>
                <c:pt idx="2">
                  <c:v>1055</c:v>
                </c:pt>
                <c:pt idx="3">
                  <c:v>91</c:v>
                </c:pt>
              </c:numCache>
              <c:extLst/>
            </c:numRef>
          </c:val>
          <c:extLst>
            <c:ext xmlns:c16="http://schemas.microsoft.com/office/drawing/2014/chart" uri="{C3380CC4-5D6E-409C-BE32-E72D297353CC}">
              <c16:uniqueId val="{00000002-BFE1-4F39-8F70-E39FD1C79FF1}"/>
            </c:ext>
          </c:extLst>
        </c:ser>
        <c:dLbls>
          <c:showLegendKey val="0"/>
          <c:showVal val="0"/>
          <c:showCatName val="0"/>
          <c:showSerName val="0"/>
          <c:showPercent val="0"/>
          <c:showBubbleSize val="0"/>
        </c:dLbls>
        <c:gapWidth val="182"/>
        <c:axId val="664225151"/>
        <c:axId val="664247231"/>
      </c:barChart>
      <c:catAx>
        <c:axId val="66422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664247231"/>
        <c:crosses val="autoZero"/>
        <c:auto val="1"/>
        <c:lblAlgn val="ctr"/>
        <c:lblOffset val="100"/>
        <c:noMultiLvlLbl val="0"/>
      </c:catAx>
      <c:valAx>
        <c:axId val="66424723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66422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'Chart B.3'!$B$4</c:f>
              <c:strCache>
                <c:ptCount val="1"/>
                <c:pt idx="0">
                  <c:v>ACCA</c:v>
                </c:pt>
              </c:strCache>
            </c:strRef>
          </c:tx>
          <c:spPr>
            <a:solidFill>
              <a:srgbClr val="1A3861"/>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B.3'!$B$5:$B$6,'Chart B.3'!$B$10:$B$19)</c:f>
              <c:numCache>
                <c:formatCode>#,##0</c:formatCode>
                <c:ptCount val="10"/>
                <c:pt idx="0">
                  <c:v>8218</c:v>
                </c:pt>
                <c:pt idx="1">
                  <c:v>8402</c:v>
                </c:pt>
                <c:pt idx="2">
                  <c:v>8245</c:v>
                </c:pt>
                <c:pt idx="3">
                  <c:v>8306</c:v>
                </c:pt>
                <c:pt idx="4">
                  <c:v>8513</c:v>
                </c:pt>
                <c:pt idx="5">
                  <c:v>8561</c:v>
                </c:pt>
                <c:pt idx="6">
                  <c:v>8727</c:v>
                </c:pt>
                <c:pt idx="7">
                  <c:v>8065</c:v>
                </c:pt>
                <c:pt idx="8">
                  <c:v>8409</c:v>
                </c:pt>
                <c:pt idx="9">
                  <c:v>8911</c:v>
                </c:pt>
              </c:numCache>
              <c:extLst/>
            </c:numRef>
          </c:val>
          <c:extLst>
            <c:ext xmlns:c16="http://schemas.microsoft.com/office/drawing/2014/chart" uri="{C3380CC4-5D6E-409C-BE32-E72D297353CC}">
              <c16:uniqueId val="{00000000-189F-4482-A32F-9FB21D6EEDB7}"/>
            </c:ext>
          </c:extLst>
        </c:ser>
        <c:ser>
          <c:idx val="1"/>
          <c:order val="1"/>
          <c:tx>
            <c:strRef>
              <c:f>'Chart B.3'!$C$4</c:f>
              <c:strCache>
                <c:ptCount val="1"/>
                <c:pt idx="0">
                  <c:v>CPA</c:v>
                </c:pt>
              </c:strCache>
            </c:strRef>
          </c:tx>
          <c:spPr>
            <a:solidFill>
              <a:srgbClr val="61CAE5"/>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B.3'!$C$5:$C$6,'Chart B.3'!$C$10:$C$19)</c:f>
              <c:numCache>
                <c:formatCode>#,##0</c:formatCode>
                <c:ptCount val="10"/>
                <c:pt idx="0">
                  <c:v>800</c:v>
                </c:pt>
                <c:pt idx="1">
                  <c:v>830</c:v>
                </c:pt>
                <c:pt idx="2">
                  <c:v>856</c:v>
                </c:pt>
                <c:pt idx="3">
                  <c:v>863</c:v>
                </c:pt>
                <c:pt idx="4">
                  <c:v>822</c:v>
                </c:pt>
                <c:pt idx="5">
                  <c:v>800</c:v>
                </c:pt>
                <c:pt idx="6">
                  <c:v>718</c:v>
                </c:pt>
                <c:pt idx="7">
                  <c:v>651</c:v>
                </c:pt>
                <c:pt idx="8">
                  <c:v>609</c:v>
                </c:pt>
                <c:pt idx="9">
                  <c:v>0</c:v>
                </c:pt>
              </c:numCache>
              <c:extLst/>
            </c:numRef>
          </c:val>
          <c:extLst>
            <c:ext xmlns:c16="http://schemas.microsoft.com/office/drawing/2014/chart" uri="{C3380CC4-5D6E-409C-BE32-E72D297353CC}">
              <c16:uniqueId val="{00000001-189F-4482-A32F-9FB21D6EEDB7}"/>
            </c:ext>
          </c:extLst>
        </c:ser>
        <c:ser>
          <c:idx val="2"/>
          <c:order val="2"/>
          <c:tx>
            <c:strRef>
              <c:f>'Chart B.3'!$D$4</c:f>
              <c:strCache>
                <c:ptCount val="1"/>
                <c:pt idx="0">
                  <c:v>ICAI</c:v>
                </c:pt>
              </c:strCache>
            </c:strRef>
          </c:tx>
          <c:spPr>
            <a:solidFill>
              <a:srgbClr val="A7A9AC"/>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B.3'!$D$5:$D$6,'Chart B.3'!$D$10:$D$19)</c:f>
              <c:numCache>
                <c:formatCode>#,##0</c:formatCode>
                <c:ptCount val="10"/>
                <c:pt idx="0">
                  <c:v>5426</c:v>
                </c:pt>
                <c:pt idx="1">
                  <c:v>5152</c:v>
                </c:pt>
                <c:pt idx="2">
                  <c:v>5472</c:v>
                </c:pt>
                <c:pt idx="3">
                  <c:v>5572</c:v>
                </c:pt>
                <c:pt idx="4">
                  <c:v>5792</c:v>
                </c:pt>
                <c:pt idx="5">
                  <c:v>6130</c:v>
                </c:pt>
                <c:pt idx="6">
                  <c:v>6379</c:v>
                </c:pt>
                <c:pt idx="7">
                  <c:v>6370</c:v>
                </c:pt>
                <c:pt idx="8">
                  <c:v>6524</c:v>
                </c:pt>
                <c:pt idx="9">
                  <c:v>7227</c:v>
                </c:pt>
              </c:numCache>
              <c:extLst/>
            </c:numRef>
          </c:val>
          <c:extLst>
            <c:ext xmlns:c16="http://schemas.microsoft.com/office/drawing/2014/chart" uri="{C3380CC4-5D6E-409C-BE32-E72D297353CC}">
              <c16:uniqueId val="{00000002-189F-4482-A32F-9FB21D6EEDB7}"/>
            </c:ext>
          </c:extLst>
        </c:ser>
        <c:ser>
          <c:idx val="3"/>
          <c:order val="3"/>
          <c:tx>
            <c:strRef>
              <c:f>'Chart B.3'!$E$4</c:f>
              <c:strCache>
                <c:ptCount val="1"/>
                <c:pt idx="0">
                  <c:v>ICAEW</c:v>
                </c:pt>
              </c:strCache>
            </c:strRef>
          </c:tx>
          <c:spPr>
            <a:solidFill>
              <a:schemeClr val="accent4"/>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B.3'!$E$5:$E$6,'Chart B.3'!$E$10:$E$19)</c:f>
              <c:numCache>
                <c:formatCode>#,##0</c:formatCode>
                <c:ptCount val="10"/>
                <c:pt idx="0">
                  <c:v>4</c:v>
                </c:pt>
                <c:pt idx="1">
                  <c:v>5</c:v>
                </c:pt>
                <c:pt idx="2">
                  <c:v>4</c:v>
                </c:pt>
                <c:pt idx="3">
                  <c:v>1</c:v>
                </c:pt>
                <c:pt idx="4">
                  <c:v>1</c:v>
                </c:pt>
                <c:pt idx="5">
                  <c:v>2</c:v>
                </c:pt>
                <c:pt idx="6">
                  <c:v>0</c:v>
                </c:pt>
                <c:pt idx="7">
                  <c:v>0</c:v>
                </c:pt>
                <c:pt idx="8">
                  <c:v>0</c:v>
                </c:pt>
                <c:pt idx="9">
                  <c:v>0</c:v>
                </c:pt>
              </c:numCache>
              <c:extLst/>
            </c:numRef>
          </c:val>
          <c:extLst>
            <c:ext xmlns:c16="http://schemas.microsoft.com/office/drawing/2014/chart" uri="{C3380CC4-5D6E-409C-BE32-E72D297353CC}">
              <c16:uniqueId val="{00000003-189F-4482-A32F-9FB21D6EEDB7}"/>
            </c:ext>
          </c:extLst>
        </c:ser>
        <c:ser>
          <c:idx val="4"/>
          <c:order val="4"/>
          <c:tx>
            <c:strRef>
              <c:f>'Chart B.3'!$F$4</c:f>
              <c:strCache>
                <c:ptCount val="1"/>
                <c:pt idx="0">
                  <c:v>ICAS</c:v>
                </c:pt>
              </c:strCache>
            </c:strRef>
          </c:tx>
          <c:spPr>
            <a:solidFill>
              <a:srgbClr val="92D050"/>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B.3'!$F$5:$F$6,'Chart B.3'!$F$10:$F$19)</c:f>
              <c:numCache>
                <c:formatCode>#,##0</c:formatCode>
                <c:ptCount val="10"/>
                <c:pt idx="0">
                  <c:v>0</c:v>
                </c:pt>
                <c:pt idx="1">
                  <c:v>0</c:v>
                </c:pt>
                <c:pt idx="2">
                  <c:v>0</c:v>
                </c:pt>
                <c:pt idx="3">
                  <c:v>0</c:v>
                </c:pt>
                <c:pt idx="4">
                  <c:v>1</c:v>
                </c:pt>
                <c:pt idx="5">
                  <c:v>1</c:v>
                </c:pt>
                <c:pt idx="6">
                  <c:v>0</c:v>
                </c:pt>
                <c:pt idx="7">
                  <c:v>0</c:v>
                </c:pt>
                <c:pt idx="8">
                  <c:v>0</c:v>
                </c:pt>
                <c:pt idx="9">
                  <c:v>0</c:v>
                </c:pt>
              </c:numCache>
              <c:extLst/>
            </c:numRef>
          </c:val>
          <c:extLst>
            <c:ext xmlns:c16="http://schemas.microsoft.com/office/drawing/2014/chart" uri="{C3380CC4-5D6E-409C-BE32-E72D297353CC}">
              <c16:uniqueId val="{00000004-189F-4482-A32F-9FB21D6EEDB7}"/>
            </c:ext>
          </c:extLst>
        </c:ser>
        <c:ser>
          <c:idx val="5"/>
          <c:order val="5"/>
          <c:tx>
            <c:strRef>
              <c:f>'Chart B.3'!$G$4</c:f>
              <c:strCache>
                <c:ptCount val="1"/>
                <c:pt idx="0">
                  <c:v>IIPA</c:v>
                </c:pt>
              </c:strCache>
            </c:strRef>
          </c:tx>
          <c:spPr>
            <a:solidFill>
              <a:srgbClr val="FFFF00"/>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B.3'!$G$5:$G$6,'Chart B.3'!$G$10:$G$19)</c:f>
              <c:numCache>
                <c:formatCode>#,##0</c:formatCode>
                <c:ptCount val="10"/>
                <c:pt idx="0">
                  <c:v>40</c:v>
                </c:pt>
                <c:pt idx="1">
                  <c:v>36</c:v>
                </c:pt>
                <c:pt idx="2">
                  <c:v>0</c:v>
                </c:pt>
                <c:pt idx="3">
                  <c:v>0</c:v>
                </c:pt>
                <c:pt idx="4">
                  <c:v>0</c:v>
                </c:pt>
                <c:pt idx="5">
                  <c:v>0</c:v>
                </c:pt>
                <c:pt idx="6">
                  <c:v>0</c:v>
                </c:pt>
                <c:pt idx="7">
                  <c:v>0</c:v>
                </c:pt>
                <c:pt idx="8">
                  <c:v>0</c:v>
                </c:pt>
                <c:pt idx="9">
                  <c:v>0</c:v>
                </c:pt>
              </c:numCache>
              <c:extLst/>
            </c:numRef>
          </c:val>
          <c:extLst>
            <c:ext xmlns:c16="http://schemas.microsoft.com/office/drawing/2014/chart" uri="{C3380CC4-5D6E-409C-BE32-E72D297353CC}">
              <c16:uniqueId val="{00000005-189F-4482-A32F-9FB21D6EEDB7}"/>
            </c:ext>
          </c:extLst>
        </c:ser>
        <c:ser>
          <c:idx val="6"/>
          <c:order val="6"/>
          <c:tx>
            <c:strRef>
              <c:f>'Chart B.3'!$H$4</c:f>
              <c:strCache>
                <c:ptCount val="1"/>
                <c:pt idx="0">
                  <c:v>AIA</c:v>
                </c:pt>
              </c:strCache>
            </c:strRef>
          </c:tx>
          <c:spPr>
            <a:solidFill>
              <a:schemeClr val="accent1">
                <a:lumMod val="40000"/>
                <a:lumOff val="60000"/>
              </a:schemeClr>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B.3'!$H$5:$H$6,'Chart B.3'!$H$10:$H$19)</c:f>
              <c:numCache>
                <c:formatCode>#,##0</c:formatCode>
                <c:ptCount val="10"/>
                <c:pt idx="0">
                  <c:v>3</c:v>
                </c:pt>
                <c:pt idx="1">
                  <c:v>1</c:v>
                </c:pt>
                <c:pt idx="2">
                  <c:v>2</c:v>
                </c:pt>
                <c:pt idx="3">
                  <c:v>2</c:v>
                </c:pt>
                <c:pt idx="4">
                  <c:v>3</c:v>
                </c:pt>
                <c:pt idx="5">
                  <c:v>4</c:v>
                </c:pt>
                <c:pt idx="6">
                  <c:v>4</c:v>
                </c:pt>
                <c:pt idx="7">
                  <c:v>5</c:v>
                </c:pt>
                <c:pt idx="8">
                  <c:v>5</c:v>
                </c:pt>
                <c:pt idx="9">
                  <c:v>6</c:v>
                </c:pt>
              </c:numCache>
              <c:extLst/>
            </c:numRef>
          </c:val>
          <c:extLst>
            <c:ext xmlns:c16="http://schemas.microsoft.com/office/drawing/2014/chart" uri="{C3380CC4-5D6E-409C-BE32-E72D297353CC}">
              <c16:uniqueId val="{00000006-189F-4482-A32F-9FB21D6EEDB7}"/>
            </c:ext>
          </c:extLst>
        </c:ser>
        <c:ser>
          <c:idx val="7"/>
          <c:order val="7"/>
          <c:tx>
            <c:strRef>
              <c:f>'Chart B.3'!$I$4</c:f>
              <c:strCache>
                <c:ptCount val="1"/>
                <c:pt idx="0">
                  <c:v>CIMA</c:v>
                </c:pt>
              </c:strCache>
            </c:strRef>
          </c:tx>
          <c:spPr>
            <a:solidFill>
              <a:srgbClr val="C7197D"/>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B.3'!$I$5:$I$6,'Chart B.3'!$I$10:$I$19)</c:f>
              <c:numCache>
                <c:formatCode>#,##0</c:formatCode>
                <c:ptCount val="10"/>
                <c:pt idx="0">
                  <c:v>2110</c:v>
                </c:pt>
                <c:pt idx="1">
                  <c:v>1990</c:v>
                </c:pt>
                <c:pt idx="2">
                  <c:v>1842</c:v>
                </c:pt>
                <c:pt idx="3">
                  <c:v>1714</c:v>
                </c:pt>
                <c:pt idx="4">
                  <c:v>1695</c:v>
                </c:pt>
                <c:pt idx="5">
                  <c:v>1710</c:v>
                </c:pt>
                <c:pt idx="6">
                  <c:v>1644</c:v>
                </c:pt>
                <c:pt idx="7">
                  <c:v>1408</c:v>
                </c:pt>
                <c:pt idx="8">
                  <c:v>1218</c:v>
                </c:pt>
                <c:pt idx="9">
                  <c:v>1175</c:v>
                </c:pt>
              </c:numCache>
              <c:extLst/>
            </c:numRef>
          </c:val>
          <c:extLst>
            <c:ext xmlns:c16="http://schemas.microsoft.com/office/drawing/2014/chart" uri="{C3380CC4-5D6E-409C-BE32-E72D297353CC}">
              <c16:uniqueId val="{00000007-189F-4482-A32F-9FB21D6EEDB7}"/>
            </c:ext>
          </c:extLst>
        </c:ser>
        <c:ser>
          <c:idx val="8"/>
          <c:order val="8"/>
          <c:tx>
            <c:strRef>
              <c:f>'Chart B.3'!$J$4</c:f>
              <c:strCache>
                <c:ptCount val="1"/>
                <c:pt idx="0">
                  <c:v>CIPFA</c:v>
                </c:pt>
              </c:strCache>
            </c:strRef>
          </c:tx>
          <c:spPr>
            <a:solidFill>
              <a:srgbClr val="7FB538">
                <a:lumMod val="50000"/>
              </a:srgbClr>
            </a:solidFill>
            <a:ln>
              <a:noFill/>
            </a:ln>
            <a:effectLst/>
          </c:spPr>
          <c:invertIfNegative val="0"/>
          <c:cat>
            <c:numRef>
              <c:f>('Chart B.3'!$A$5:$A$6,'Chart B.3'!$A$10:$A$19)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('Chart B.3'!$J$5:$J$6,'Chart B.3'!$J$10:$J$19)</c:f>
              <c:numCache>
                <c:formatCode>#,##0</c:formatCode>
                <c:ptCount val="10"/>
                <c:pt idx="0">
                  <c:v>3</c:v>
                </c:pt>
                <c:pt idx="1">
                  <c:v>5</c:v>
                </c:pt>
                <c:pt idx="2">
                  <c:v>4</c:v>
                </c:pt>
                <c:pt idx="3">
                  <c:v>4</c:v>
                </c:pt>
                <c:pt idx="4">
                  <c:v>3</c:v>
                </c:pt>
                <c:pt idx="5">
                  <c:v>4</c:v>
                </c:pt>
                <c:pt idx="6">
                  <c:v>33</c:v>
                </c:pt>
                <c:pt idx="7">
                  <c:v>31</c:v>
                </c:pt>
                <c:pt idx="8">
                  <c:v>36</c:v>
                </c:pt>
                <c:pt idx="9">
                  <c:v>36</c:v>
                </c:pt>
              </c:numCache>
              <c:extLst/>
            </c:numRef>
          </c:val>
          <c:extLst>
            <c:ext xmlns:c16="http://schemas.microsoft.com/office/drawing/2014/chart" uri="{C3380CC4-5D6E-409C-BE32-E72D297353CC}">
              <c16:uniqueId val="{00000008-189F-4482-A32F-9FB21D6EEDB7}"/>
            </c:ext>
          </c:extLst>
        </c:ser>
        <c:dLbls>
          <c:showLegendKey val="0"/>
          <c:showVal val="0"/>
          <c:showCatName val="0"/>
          <c:showSerName val="0"/>
          <c:showPercent val="0"/>
          <c:showBubbleSize val="0"/>
        </c:dLbls>
        <c:gapWidth val="150"/>
        <c:overlap val="100"/>
        <c:axId val="368739024"/>
        <c:axId val="368725584"/>
      </c:barChart>
      <c:catAx>
        <c:axId val="368739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368725584"/>
        <c:crosses val="autoZero"/>
        <c:auto val="1"/>
        <c:lblAlgn val="ctr"/>
        <c:lblOffset val="100"/>
        <c:noMultiLvlLbl val="0"/>
      </c:catAx>
      <c:valAx>
        <c:axId val="368725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36873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07983377077866"/>
          <c:y val="0.22554972295129774"/>
          <c:w val="0.41406255468066494"/>
          <c:h val="0.69010425780110818"/>
        </c:manualLayout>
      </c:layout>
      <c:pieChart>
        <c:varyColors val="1"/>
        <c:ser>
          <c:idx val="1"/>
          <c:order val="1"/>
          <c:dPt>
            <c:idx val="0"/>
            <c:bubble3D val="0"/>
            <c:spPr>
              <a:solidFill>
                <a:srgbClr val="002060"/>
              </a:solidFill>
            </c:spPr>
            <c:extLst>
              <c:ext xmlns:c16="http://schemas.microsoft.com/office/drawing/2014/chart" uri="{C3380CC4-5D6E-409C-BE32-E72D297353CC}">
                <c16:uniqueId val="{00000001-10ED-4D2C-BE14-7FF23915A50E}"/>
              </c:ext>
            </c:extLst>
          </c:dPt>
          <c:dPt>
            <c:idx val="1"/>
            <c:bubble3D val="0"/>
            <c:spPr>
              <a:solidFill>
                <a:srgbClr val="A7A9AC"/>
              </a:solidFill>
            </c:spPr>
            <c:extLst>
              <c:ext xmlns:c16="http://schemas.microsoft.com/office/drawing/2014/chart" uri="{C3380CC4-5D6E-409C-BE32-E72D297353CC}">
                <c16:uniqueId val="{00000003-10ED-4D2C-BE14-7FF23915A50E}"/>
              </c:ext>
            </c:extLst>
          </c:dPt>
          <c:dPt>
            <c:idx val="2"/>
            <c:bubble3D val="0"/>
            <c:spPr>
              <a:solidFill>
                <a:schemeClr val="accent1">
                  <a:lumMod val="40000"/>
                  <a:lumOff val="60000"/>
                </a:schemeClr>
              </a:solidFill>
            </c:spPr>
            <c:extLst>
              <c:ext xmlns:c16="http://schemas.microsoft.com/office/drawing/2014/chart" uri="{C3380CC4-5D6E-409C-BE32-E72D297353CC}">
                <c16:uniqueId val="{00000005-10ED-4D2C-BE14-7FF23915A50E}"/>
              </c:ext>
            </c:extLst>
          </c:dPt>
          <c:dPt>
            <c:idx val="3"/>
            <c:bubble3D val="0"/>
            <c:spPr>
              <a:solidFill>
                <a:srgbClr val="C7197D"/>
              </a:solidFill>
            </c:spPr>
            <c:extLst>
              <c:ext xmlns:c16="http://schemas.microsoft.com/office/drawing/2014/chart" uri="{C3380CC4-5D6E-409C-BE32-E72D297353CC}">
                <c16:uniqueId val="{00000007-10ED-4D2C-BE14-7FF23915A50E}"/>
              </c:ext>
            </c:extLst>
          </c:dPt>
          <c:dLbls>
            <c:spPr>
              <a:solidFill>
                <a:sysClr val="window" lastClr="FFFFFF"/>
              </a:solidFill>
              <a:ln>
                <a:solidFill>
                  <a:sysClr val="window" lastClr="FFFFFF">
                    <a:lumMod val="85000"/>
                  </a:sysClr>
                </a:solidFill>
              </a:ln>
              <a:effectLst>
                <a:outerShdw blurRad="50800" dist="38100" dir="2700000" algn="tl" rotWithShape="0">
                  <a:prstClr val="black">
                    <a:alpha val="40000"/>
                  </a:prstClr>
                </a:outerShdw>
              </a:effectLst>
            </c:spPr>
            <c:txPr>
              <a:bodyPr/>
              <a:lstStyle/>
              <a:p>
                <a:pPr>
                  <a:defRPr sz="800">
                    <a:solidFill>
                      <a:srgbClr val="002060"/>
                    </a:solidFill>
                    <a:latin typeface="Arial" panose="020B0604020202020204" pitchFamily="34" charset="0"/>
                    <a:cs typeface="Arial" panose="020B0604020202020204" pitchFamily="34" charset="0"/>
                  </a:defRPr>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wedgeRectCallout">
                    <a:avLst/>
                  </a:prstGeom>
                </c15:spPr>
              </c:ext>
            </c:extLst>
          </c:dLbls>
          <c:cat>
            <c:strRef>
              <c:f>'[Section C.xlsx]Charts C1 &amp; C2'!$C$1:$G$1</c:f>
              <c:strCache>
                <c:ptCount val="4"/>
                <c:pt idx="0">
                  <c:v>ACCA </c:v>
                </c:pt>
                <c:pt idx="1">
                  <c:v>ICAI</c:v>
                </c:pt>
                <c:pt idx="2">
                  <c:v>AIA</c:v>
                </c:pt>
                <c:pt idx="3">
                  <c:v>CIMA</c:v>
                </c:pt>
              </c:strCache>
              <c:extLst/>
            </c:strRef>
          </c:cat>
          <c:val>
            <c:numRef>
              <c:f>'[Section C.xlsx]Charts C1 &amp; C2'!$C$3:$G$3</c:f>
              <c:numCache>
                <c:formatCode>#,##0</c:formatCode>
                <c:ptCount val="4"/>
                <c:pt idx="0">
                  <c:v>1245</c:v>
                </c:pt>
                <c:pt idx="1">
                  <c:v>3293</c:v>
                </c:pt>
                <c:pt idx="2">
                  <c:v>499</c:v>
                </c:pt>
                <c:pt idx="3">
                  <c:v>1972</c:v>
                </c:pt>
              </c:numCache>
              <c:extLst/>
            </c:numRef>
          </c:val>
          <c:extLst>
            <c:ext xmlns:c16="http://schemas.microsoft.com/office/drawing/2014/chart" uri="{C3380CC4-5D6E-409C-BE32-E72D297353CC}">
              <c16:uniqueId val="{00000008-10ED-4D2C-BE14-7FF23915A50E}"/>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A-10ED-4D2C-BE14-7FF23915A50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C-10ED-4D2C-BE14-7FF23915A50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E-10ED-4D2C-BE14-7FF23915A50E}"/>
                    </c:ext>
                  </c:extLst>
                </c:dPt>
                <c:dPt>
                  <c:idx val="3"/>
                  <c:bubble3D val="0"/>
                  <c:spPr>
                    <a:solidFill>
                      <a:srgbClr val="C7197D"/>
                    </a:solidFill>
                    <a:ln w="19050">
                      <a:solidFill>
                        <a:schemeClr val="lt1"/>
                      </a:solidFill>
                    </a:ln>
                    <a:effectLst/>
                  </c:spPr>
                  <c:extLst>
                    <c:ext xmlns:c16="http://schemas.microsoft.com/office/drawing/2014/chart" uri="{C3380CC4-5D6E-409C-BE32-E72D297353CC}">
                      <c16:uniqueId val="{00000010-10ED-4D2C-BE14-7FF23915A50E}"/>
                    </c:ext>
                  </c:extLst>
                </c:dPt>
                <c:dLbls>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1"/>
                  <c:extLst>
                    <c:ext uri="{CE6537A1-D6FC-4f65-9D91-7224C49458BB}">
                      <c15:spPr xmlns:c15="http://schemas.microsoft.com/office/drawing/2012/chart">
                        <a:prstGeom prst="wedgeRectCallout">
                          <a:avLst/>
                        </a:prstGeom>
                      </c15:spPr>
                    </c:ext>
                  </c:extLst>
                </c:dLbls>
                <c:cat>
                  <c:strRef>
                    <c:extLst>
                      <c:ext uri="{02D57815-91ED-43cb-92C2-25804820EDAC}">
                        <c15:formulaRef>
                          <c15:sqref>'[Section C.xlsx]Charts C1 &amp; C2'!$C$1:$G$1</c15:sqref>
                        </c15:formulaRef>
                      </c:ext>
                    </c:extLst>
                    <c:strCache>
                      <c:ptCount val="4"/>
                      <c:pt idx="0">
                        <c:v>ACCA </c:v>
                      </c:pt>
                      <c:pt idx="1">
                        <c:v>ICAI</c:v>
                      </c:pt>
                      <c:pt idx="2">
                        <c:v>AIA</c:v>
                      </c:pt>
                      <c:pt idx="3">
                        <c:v>CIMA</c:v>
                      </c:pt>
                    </c:strCache>
                  </c:strRef>
                </c:cat>
                <c:val>
                  <c:numRef>
                    <c:extLst>
                      <c:ext uri="{02D57815-91ED-43cb-92C2-25804820EDAC}">
                        <c15:formulaRef>
                          <c15:sqref>'[Section C.xlsx]Charts C1 &amp; C2'!$C$2:$G$2</c15:sqref>
                        </c15:formulaRef>
                      </c:ext>
                    </c:extLst>
                    <c:numCache>
                      <c:formatCode>General</c:formatCode>
                      <c:ptCount val="4"/>
                    </c:numCache>
                  </c:numRef>
                </c:val>
                <c:extLst>
                  <c:ext xmlns:c16="http://schemas.microsoft.com/office/drawing/2014/chart" uri="{C3380CC4-5D6E-409C-BE32-E72D297353CC}">
                    <c16:uniqueId val="{00000011-10ED-4D2C-BE14-7FF23915A50E}"/>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scene3d>
      <a:camera prst="orthographicFront"/>
      <a:lightRig rig="threePt" dir="t"/>
    </a:scene3d>
    <a:sp3d prstMaterial="matte"/>
  </c:spPr>
  <c:txPr>
    <a:bodyPr/>
    <a:lstStyle/>
    <a:p>
      <a:pPr>
        <a:defRPr>
          <a:ln>
            <a:noFill/>
          </a:ln>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dPt>
            <c:idx val="0"/>
            <c:bubble3D val="0"/>
            <c:spPr>
              <a:solidFill>
                <a:srgbClr val="1D3E74"/>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B06-4EDE-BEE5-141712D2809C}"/>
              </c:ext>
            </c:extLst>
          </c:dPt>
          <c:dPt>
            <c:idx val="1"/>
            <c:bubble3D val="0"/>
            <c:spPr>
              <a:solidFill>
                <a:srgbClr val="A7A9AC"/>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B06-4EDE-BEE5-141712D2809C}"/>
              </c:ext>
            </c:extLst>
          </c:dPt>
          <c:dPt>
            <c:idx val="2"/>
            <c:bubble3D val="0"/>
            <c:spPr>
              <a:solidFill>
                <a:schemeClr val="accent1">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B06-4EDE-BEE5-141712D2809C}"/>
              </c:ext>
            </c:extLst>
          </c:dPt>
          <c:dPt>
            <c:idx val="3"/>
            <c:bubble3D val="0"/>
            <c:spPr>
              <a:solidFill>
                <a:srgbClr val="C7197D"/>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B06-4EDE-BEE5-141712D2809C}"/>
              </c:ext>
            </c:extLst>
          </c:dPt>
          <c:dLbls>
            <c:dLbl>
              <c:idx val="2"/>
              <c:layout>
                <c:manualLayout>
                  <c:x val="-0.12634601579325197"/>
                  <c:y val="3.0612171109984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B06-4EDE-BEE5-141712D2809C}"/>
                </c:ext>
              </c:extLst>
            </c:dLbl>
            <c:dLbl>
              <c:idx val="3"/>
              <c:layout>
                <c:manualLayout>
                  <c:x val="4.3072505384063174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06-4EDE-BEE5-141712D2809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'Charts C1 &amp; C2'!$C$4:$F$4</c:f>
              <c:strCache>
                <c:ptCount val="4"/>
                <c:pt idx="0">
                  <c:v>ACCA </c:v>
                </c:pt>
                <c:pt idx="1">
                  <c:v>ICAI</c:v>
                </c:pt>
                <c:pt idx="2">
                  <c:v>AIA</c:v>
                </c:pt>
                <c:pt idx="3">
                  <c:v>CIMA</c:v>
                </c:pt>
              </c:strCache>
              <c:extLst/>
            </c:strRef>
          </c:cat>
          <c:val>
            <c:numRef>
              <c:f>'Charts C1 &amp; C2'!$C$6:$F$6</c:f>
              <c:numCache>
                <c:formatCode>#,##0;\-#,##0;\-</c:formatCode>
                <c:ptCount val="4"/>
                <c:pt idx="0">
                  <c:v>862</c:v>
                </c:pt>
                <c:pt idx="1">
                  <c:v>2570</c:v>
                </c:pt>
                <c:pt idx="2">
                  <c:v>39</c:v>
                </c:pt>
                <c:pt idx="3">
                  <c:v>57</c:v>
                </c:pt>
              </c:numCache>
              <c:extLst/>
            </c:numRef>
          </c:val>
          <c:extLst>
            <c:ext xmlns:c16="http://schemas.microsoft.com/office/drawing/2014/chart" uri="{C3380CC4-5D6E-409C-BE32-E72D297353CC}">
              <c16:uniqueId val="{00000008-7B06-4EDE-BEE5-141712D2809C}"/>
            </c:ext>
          </c:extLst>
        </c:ser>
        <c:dLbls>
          <c:dLblPos val="outEnd"/>
          <c:showLegendKey val="0"/>
          <c:showVal val="0"/>
          <c:showCatName val="1"/>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7B06-4EDE-BEE5-141712D280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7B06-4EDE-BEE5-141712D280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7B06-4EDE-BEE5-141712D280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7B06-4EDE-BEE5-141712D2809C}"/>
                    </c:ext>
                  </c:extLst>
                </c:dPt>
                <c:dLbls>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'Charts C1 &amp; C2'!$C$4:$F$4</c15:sqref>
                        </c15:formulaRef>
                      </c:ext>
                    </c:extLst>
                    <c:strCache>
                      <c:ptCount val="4"/>
                      <c:pt idx="0">
                        <c:v>ACCA </c:v>
                      </c:pt>
                      <c:pt idx="1">
                        <c:v>ICAI</c:v>
                      </c:pt>
                      <c:pt idx="2">
                        <c:v>AIA</c:v>
                      </c:pt>
                      <c:pt idx="3">
                        <c:v>CIMA</c:v>
                      </c:pt>
                    </c:strCache>
                  </c:strRef>
                </c:cat>
                <c:val>
                  <c:numRef>
                    <c:extLst>
                      <c:ext uri="{02D57815-91ED-43cb-92C2-25804820EDAC}">
                        <c15:formulaRef>
                          <c15:sqref>'Charts C1 &amp; C2'!$C$5:$F$5</c15:sqref>
                        </c15:formulaRef>
                      </c:ext>
                    </c:extLst>
                    <c:numCache>
                      <c:formatCode>General</c:formatCode>
                      <c:ptCount val="4"/>
                    </c:numCache>
                  </c:numRef>
                </c:val>
                <c:extLst>
                  <c:ext xmlns:c16="http://schemas.microsoft.com/office/drawing/2014/chart" uri="{C3380CC4-5D6E-409C-BE32-E72D297353CC}">
                    <c16:uniqueId val="{00000011-7B06-4EDE-BEE5-141712D2809C}"/>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BAC73-2EA0-42ED-812B-52363973BCCA}" type="doc">
      <dgm:prSet loTypeId="urn:microsoft.com/office/officeart/2005/8/layout/radial6" loCatId="cycle" qsTypeId="urn:microsoft.com/office/officeart/2005/8/quickstyle/simple5" qsCatId="simple" csTypeId="urn:microsoft.com/office/officeart/2005/8/colors/accent1_2" csCatId="accent1" phldr="1"/>
      <dgm:spPr/>
      <dgm:t>
        <a:bodyPr/>
        <a:lstStyle/>
        <a:p>
          <a:endParaRPr lang="en-IE"/>
        </a:p>
      </dgm:t>
    </dgm:pt>
    <dgm:pt modelId="{FE55AF9D-2B72-4CC9-9813-B7B2C041D40A}">
      <dgm:prSet phldrT="[Text]" custT="1"/>
      <dgm:spPr>
        <a:solidFill>
          <a:srgbClr val="61CAE5"/>
        </a:solidFill>
      </dgm:spPr>
      <dgm:t>
        <a:bodyPr/>
        <a:lstStyle/>
        <a:p>
          <a:r>
            <a:rPr lang="en-IE" sz="1000"/>
            <a:t>Members by employment</a:t>
          </a:r>
        </a:p>
      </dgm:t>
    </dgm:pt>
    <dgm:pt modelId="{4BB0ED9F-13B7-42AE-9218-B71E38D7F861}" type="parTrans" cxnId="{03279CD1-F2CC-4324-A1E3-F1935FF83FE9}">
      <dgm:prSet/>
      <dgm:spPr/>
      <dgm:t>
        <a:bodyPr/>
        <a:lstStyle/>
        <a:p>
          <a:endParaRPr lang="en-IE"/>
        </a:p>
      </dgm:t>
    </dgm:pt>
    <dgm:pt modelId="{6558555F-80FE-424E-9321-CF3FF563A59A}" type="sibTrans" cxnId="{03279CD1-F2CC-4324-A1E3-F1935FF83FE9}">
      <dgm:prSet/>
      <dgm:spPr/>
      <dgm:t>
        <a:bodyPr/>
        <a:lstStyle/>
        <a:p>
          <a:endParaRPr lang="en-IE"/>
        </a:p>
      </dgm:t>
    </dgm:pt>
    <dgm:pt modelId="{E07E37CF-2E63-4747-BF80-D9B0668459D1}">
      <dgm:prSet phldrT="[Text]" custT="1"/>
      <dgm:spPr>
        <a:solidFill>
          <a:srgbClr val="61CAE5"/>
        </a:solidFill>
      </dgm:spPr>
      <dgm:t>
        <a:bodyPr/>
        <a:lstStyle/>
        <a:p>
          <a:r>
            <a:rPr lang="en-IE" sz="800"/>
            <a:t>Business</a:t>
          </a:r>
        </a:p>
        <a:p>
          <a:r>
            <a:rPr lang="en-IE" sz="800"/>
            <a:t>61%</a:t>
          </a:r>
        </a:p>
      </dgm:t>
    </dgm:pt>
    <dgm:pt modelId="{D637F409-E99D-4BA2-BCCD-983FDD109EC9}" type="parTrans" cxnId="{D6C8AD63-5F2B-4751-8E83-DC7E187D82E8}">
      <dgm:prSet/>
      <dgm:spPr/>
      <dgm:t>
        <a:bodyPr/>
        <a:lstStyle/>
        <a:p>
          <a:endParaRPr lang="en-IE"/>
        </a:p>
      </dgm:t>
    </dgm:pt>
    <dgm:pt modelId="{BEB0ABC5-2204-45A1-8CF2-104391C4CD05}" type="sibTrans" cxnId="{D6C8AD63-5F2B-4751-8E83-DC7E187D82E8}">
      <dgm:prSet/>
      <dgm:spPr>
        <a:solidFill>
          <a:srgbClr val="1D3E74"/>
        </a:solidFill>
      </dgm:spPr>
      <dgm:t>
        <a:bodyPr/>
        <a:lstStyle/>
        <a:p>
          <a:endParaRPr lang="en-IE"/>
        </a:p>
      </dgm:t>
    </dgm:pt>
    <dgm:pt modelId="{E922698B-01BF-40C6-BAFD-AA5A87AAEE6B}">
      <dgm:prSet phldrT="[Text]" custT="1"/>
      <dgm:spPr>
        <a:solidFill>
          <a:srgbClr val="61CAE5"/>
        </a:solidFill>
      </dgm:spPr>
      <dgm:t>
        <a:bodyPr/>
        <a:lstStyle/>
        <a:p>
          <a:r>
            <a:rPr lang="en-IE" sz="800"/>
            <a:t>Practice</a:t>
          </a:r>
        </a:p>
        <a:p>
          <a:r>
            <a:rPr lang="en-IE" sz="800"/>
            <a:t>24%</a:t>
          </a:r>
        </a:p>
      </dgm:t>
    </dgm:pt>
    <dgm:pt modelId="{BB4EFEF9-C8A1-4F2C-AD31-0C8059DB2937}" type="parTrans" cxnId="{B6F5985C-1A98-4843-9C8C-06AF2C991A0F}">
      <dgm:prSet/>
      <dgm:spPr/>
      <dgm:t>
        <a:bodyPr/>
        <a:lstStyle/>
        <a:p>
          <a:endParaRPr lang="en-IE"/>
        </a:p>
      </dgm:t>
    </dgm:pt>
    <dgm:pt modelId="{40BDDEE5-19FA-49EE-8E39-5499069A0179}" type="sibTrans" cxnId="{B6F5985C-1A98-4843-9C8C-06AF2C991A0F}">
      <dgm:prSet/>
      <dgm:spPr>
        <a:solidFill>
          <a:srgbClr val="1D3E74"/>
        </a:solidFill>
      </dgm:spPr>
      <dgm:t>
        <a:bodyPr/>
        <a:lstStyle/>
        <a:p>
          <a:endParaRPr lang="en-IE"/>
        </a:p>
      </dgm:t>
    </dgm:pt>
    <dgm:pt modelId="{FF463BAB-7A35-4507-B42E-44DC3229761E}">
      <dgm:prSet phldrT="[Text]" custT="1"/>
      <dgm:spPr>
        <a:solidFill>
          <a:srgbClr val="61CAE5"/>
        </a:solidFill>
      </dgm:spPr>
      <dgm:t>
        <a:bodyPr/>
        <a:lstStyle/>
        <a:p>
          <a:r>
            <a:rPr lang="en-IE" sz="800"/>
            <a:t>Public Sector</a:t>
          </a:r>
        </a:p>
        <a:p>
          <a:r>
            <a:rPr lang="en-IE" sz="800"/>
            <a:t>6 %</a:t>
          </a:r>
        </a:p>
      </dgm:t>
    </dgm:pt>
    <dgm:pt modelId="{C2EC70E2-DB95-4F0B-9D4B-D06764165554}" type="parTrans" cxnId="{4D3D61C4-6E3A-44B9-B0D6-87D9E7F8A4AD}">
      <dgm:prSet/>
      <dgm:spPr/>
      <dgm:t>
        <a:bodyPr/>
        <a:lstStyle/>
        <a:p>
          <a:endParaRPr lang="en-IE"/>
        </a:p>
      </dgm:t>
    </dgm:pt>
    <dgm:pt modelId="{3F17C9B6-80BB-4CAD-AC2A-0B642611BCB8}" type="sibTrans" cxnId="{4D3D61C4-6E3A-44B9-B0D6-87D9E7F8A4AD}">
      <dgm:prSet/>
      <dgm:spPr>
        <a:solidFill>
          <a:srgbClr val="1A3861"/>
        </a:solidFill>
      </dgm:spPr>
      <dgm:t>
        <a:bodyPr/>
        <a:lstStyle/>
        <a:p>
          <a:endParaRPr lang="en-IE"/>
        </a:p>
      </dgm:t>
    </dgm:pt>
    <dgm:pt modelId="{84D6C20B-6491-40AC-BF7E-E27A1399E7E2}">
      <dgm:prSet phldrT="[Text]" custT="1"/>
      <dgm:spPr>
        <a:solidFill>
          <a:srgbClr val="61CAE5"/>
        </a:solidFill>
      </dgm:spPr>
      <dgm:t>
        <a:bodyPr/>
        <a:lstStyle/>
        <a:p>
          <a:r>
            <a:rPr lang="en-IE" sz="800"/>
            <a:t>Retired</a:t>
          </a:r>
        </a:p>
        <a:p>
          <a:r>
            <a:rPr lang="en-IE" sz="800"/>
            <a:t>6%</a:t>
          </a:r>
        </a:p>
      </dgm:t>
    </dgm:pt>
    <dgm:pt modelId="{6DD021FC-023D-4E80-A159-E7B3F34FE089}" type="parTrans" cxnId="{EA0F6BA6-8C47-4966-98E8-642A7E220090}">
      <dgm:prSet/>
      <dgm:spPr/>
      <dgm:t>
        <a:bodyPr/>
        <a:lstStyle/>
        <a:p>
          <a:endParaRPr lang="en-IE"/>
        </a:p>
      </dgm:t>
    </dgm:pt>
    <dgm:pt modelId="{D0D6AD21-17D6-4748-899F-31595937DFF6}" type="sibTrans" cxnId="{EA0F6BA6-8C47-4966-98E8-642A7E220090}">
      <dgm:prSet/>
      <dgm:spPr>
        <a:solidFill>
          <a:srgbClr val="1A3861"/>
        </a:solidFill>
      </dgm:spPr>
      <dgm:t>
        <a:bodyPr/>
        <a:lstStyle/>
        <a:p>
          <a:endParaRPr lang="en-IE"/>
        </a:p>
      </dgm:t>
    </dgm:pt>
    <dgm:pt modelId="{D54FC82E-0514-4483-A1B0-F30DCA133716}">
      <dgm:prSet custT="1"/>
      <dgm:spPr>
        <a:solidFill>
          <a:srgbClr val="61CAE5"/>
        </a:solidFill>
      </dgm:spPr>
      <dgm:t>
        <a:bodyPr/>
        <a:lstStyle/>
        <a:p>
          <a:r>
            <a:rPr lang="en-IE" sz="800"/>
            <a:t>Career Break/</a:t>
          </a:r>
        </a:p>
        <a:p>
          <a:r>
            <a:rPr lang="en-IE" sz="800"/>
            <a:t>Unemployed</a:t>
          </a:r>
        </a:p>
        <a:p>
          <a:r>
            <a:rPr lang="en-IE" sz="800"/>
            <a:t>3%</a:t>
          </a:r>
        </a:p>
      </dgm:t>
    </dgm:pt>
    <dgm:pt modelId="{48AE2517-12CF-4FB9-AF4D-4A4C2CEBBFC3}" type="parTrans" cxnId="{05AC0C67-D142-494D-BC3E-A1A3C1E3B253}">
      <dgm:prSet/>
      <dgm:spPr/>
      <dgm:t>
        <a:bodyPr/>
        <a:lstStyle/>
        <a:p>
          <a:endParaRPr lang="en-IE"/>
        </a:p>
      </dgm:t>
    </dgm:pt>
    <dgm:pt modelId="{7BA69A99-CC9E-4BB6-BA60-F37BB5BB3DDC}" type="sibTrans" cxnId="{05AC0C67-D142-494D-BC3E-A1A3C1E3B253}">
      <dgm:prSet/>
      <dgm:spPr>
        <a:solidFill>
          <a:srgbClr val="1A3861"/>
        </a:solidFill>
      </dgm:spPr>
      <dgm:t>
        <a:bodyPr/>
        <a:lstStyle/>
        <a:p>
          <a:endParaRPr lang="en-IE">
            <a:solidFill>
              <a:srgbClr val="002060"/>
            </a:solidFill>
          </a:endParaRPr>
        </a:p>
      </dgm:t>
    </dgm:pt>
    <dgm:pt modelId="{A917ADBB-A3FC-45BC-99E8-ADFB84CA52DE}" type="pres">
      <dgm:prSet presAssocID="{043BAC73-2EA0-42ED-812B-52363973BCCA}" presName="Name0" presStyleCnt="0">
        <dgm:presLayoutVars>
          <dgm:chMax val="1"/>
          <dgm:dir/>
          <dgm:animLvl val="ctr"/>
          <dgm:resizeHandles val="exact"/>
        </dgm:presLayoutVars>
      </dgm:prSet>
      <dgm:spPr/>
    </dgm:pt>
    <dgm:pt modelId="{39F79C13-9B68-40AC-9310-2C0916747804}" type="pres">
      <dgm:prSet presAssocID="{FE55AF9D-2B72-4CC9-9813-B7B2C041D40A}" presName="centerShape" presStyleLbl="node0" presStyleIdx="0" presStyleCnt="1" custScaleX="115054"/>
      <dgm:spPr/>
    </dgm:pt>
    <dgm:pt modelId="{8A5CE24E-E87C-4B4A-A0C9-F3C9EB019E3A}" type="pres">
      <dgm:prSet presAssocID="{E07E37CF-2E63-4747-BF80-D9B0668459D1}" presName="node" presStyleLbl="node1" presStyleIdx="0" presStyleCnt="5" custScaleX="143543">
        <dgm:presLayoutVars>
          <dgm:bulletEnabled val="1"/>
        </dgm:presLayoutVars>
      </dgm:prSet>
      <dgm:spPr/>
    </dgm:pt>
    <dgm:pt modelId="{F5E36BDA-06E6-4719-ACE7-CE744979BC41}" type="pres">
      <dgm:prSet presAssocID="{E07E37CF-2E63-4747-BF80-D9B0668459D1}" presName="dummy" presStyleCnt="0"/>
      <dgm:spPr/>
    </dgm:pt>
    <dgm:pt modelId="{86A564F4-9B4D-4CBB-B5BF-E8C761B0E85C}" type="pres">
      <dgm:prSet presAssocID="{BEB0ABC5-2204-45A1-8CF2-104391C4CD05}" presName="sibTrans" presStyleLbl="sibTrans2D1" presStyleIdx="0" presStyleCnt="5"/>
      <dgm:spPr/>
    </dgm:pt>
    <dgm:pt modelId="{D68466B2-265B-49CF-970A-DDE4F35287E1}" type="pres">
      <dgm:prSet presAssocID="{E922698B-01BF-40C6-BAFD-AA5A87AAEE6B}" presName="node" presStyleLbl="node1" presStyleIdx="1" presStyleCnt="5" custScaleX="140086" custRadScaleRad="100595" custRadScaleInc="-4230">
        <dgm:presLayoutVars>
          <dgm:bulletEnabled val="1"/>
        </dgm:presLayoutVars>
      </dgm:prSet>
      <dgm:spPr/>
    </dgm:pt>
    <dgm:pt modelId="{65CC8455-ABFE-4FA2-BB39-D28640836157}" type="pres">
      <dgm:prSet presAssocID="{E922698B-01BF-40C6-BAFD-AA5A87AAEE6B}" presName="dummy" presStyleCnt="0"/>
      <dgm:spPr/>
    </dgm:pt>
    <dgm:pt modelId="{486ED0EB-6568-42FB-B6DF-58A8CB533F9F}" type="pres">
      <dgm:prSet presAssocID="{40BDDEE5-19FA-49EE-8E39-5499069A0179}" presName="sibTrans" presStyleLbl="sibTrans2D1" presStyleIdx="1" presStyleCnt="5"/>
      <dgm:spPr/>
    </dgm:pt>
    <dgm:pt modelId="{F4BEF7E7-1BEA-4F0E-A5E3-965F2BA97BD6}" type="pres">
      <dgm:prSet presAssocID="{FF463BAB-7A35-4507-B42E-44DC3229761E}" presName="node" presStyleLbl="node1" presStyleIdx="2" presStyleCnt="5" custScaleX="150948">
        <dgm:presLayoutVars>
          <dgm:bulletEnabled val="1"/>
        </dgm:presLayoutVars>
      </dgm:prSet>
      <dgm:spPr/>
    </dgm:pt>
    <dgm:pt modelId="{D62B419E-E68D-48DE-B77A-D5D276DCB0A0}" type="pres">
      <dgm:prSet presAssocID="{FF463BAB-7A35-4507-B42E-44DC3229761E}" presName="dummy" presStyleCnt="0"/>
      <dgm:spPr/>
    </dgm:pt>
    <dgm:pt modelId="{5003307F-6358-4EA1-A08D-0299327E328D}" type="pres">
      <dgm:prSet presAssocID="{3F17C9B6-80BB-4CAD-AC2A-0B642611BCB8}" presName="sibTrans" presStyleLbl="sibTrans2D1" presStyleIdx="2" presStyleCnt="5"/>
      <dgm:spPr/>
    </dgm:pt>
    <dgm:pt modelId="{8E109556-78B9-4F46-B5BB-CD6773E91DAB}" type="pres">
      <dgm:prSet presAssocID="{84D6C20B-6491-40AC-BF7E-E27A1399E7E2}" presName="node" presStyleLbl="node1" presStyleIdx="3" presStyleCnt="5" custScaleX="151280">
        <dgm:presLayoutVars>
          <dgm:bulletEnabled val="1"/>
        </dgm:presLayoutVars>
      </dgm:prSet>
      <dgm:spPr/>
    </dgm:pt>
    <dgm:pt modelId="{59967FAC-F0B7-4B1A-9264-DFCA7976C06D}" type="pres">
      <dgm:prSet presAssocID="{84D6C20B-6491-40AC-BF7E-E27A1399E7E2}" presName="dummy" presStyleCnt="0"/>
      <dgm:spPr/>
    </dgm:pt>
    <dgm:pt modelId="{604B1F17-BA31-4FB1-A924-BE659B819212}" type="pres">
      <dgm:prSet presAssocID="{D0D6AD21-17D6-4748-899F-31595937DFF6}" presName="sibTrans" presStyleLbl="sibTrans2D1" presStyleIdx="3" presStyleCnt="5"/>
      <dgm:spPr/>
    </dgm:pt>
    <dgm:pt modelId="{36C78B58-50E2-41EA-8E04-C59239B6E266}" type="pres">
      <dgm:prSet presAssocID="{D54FC82E-0514-4483-A1B0-F30DCA133716}" presName="node" presStyleLbl="node1" presStyleIdx="4" presStyleCnt="5" custScaleX="140326">
        <dgm:presLayoutVars>
          <dgm:bulletEnabled val="1"/>
        </dgm:presLayoutVars>
      </dgm:prSet>
      <dgm:spPr/>
    </dgm:pt>
    <dgm:pt modelId="{009CFFAB-B217-473A-BA77-A4CA3760969E}" type="pres">
      <dgm:prSet presAssocID="{D54FC82E-0514-4483-A1B0-F30DCA133716}" presName="dummy" presStyleCnt="0"/>
      <dgm:spPr/>
    </dgm:pt>
    <dgm:pt modelId="{78177BEB-728E-4F7C-9330-3B90E2681978}" type="pres">
      <dgm:prSet presAssocID="{7BA69A99-CC9E-4BB6-BA60-F37BB5BB3DDC}" presName="sibTrans" presStyleLbl="sibTrans2D1" presStyleIdx="4" presStyleCnt="5"/>
      <dgm:spPr/>
    </dgm:pt>
  </dgm:ptLst>
  <dgm:cxnLst>
    <dgm:cxn modelId="{BB33991E-3269-43B1-9D64-1EA7CA225EF9}" type="presOf" srcId="{7BA69A99-CC9E-4BB6-BA60-F37BB5BB3DDC}" destId="{78177BEB-728E-4F7C-9330-3B90E2681978}" srcOrd="0" destOrd="0" presId="urn:microsoft.com/office/officeart/2005/8/layout/radial6"/>
    <dgm:cxn modelId="{52241523-EF9B-4750-9866-AEC1B03DA149}" type="presOf" srcId="{E07E37CF-2E63-4747-BF80-D9B0668459D1}" destId="{8A5CE24E-E87C-4B4A-A0C9-F3C9EB019E3A}" srcOrd="0" destOrd="0" presId="urn:microsoft.com/office/officeart/2005/8/layout/radial6"/>
    <dgm:cxn modelId="{B6F5985C-1A98-4843-9C8C-06AF2C991A0F}" srcId="{FE55AF9D-2B72-4CC9-9813-B7B2C041D40A}" destId="{E922698B-01BF-40C6-BAFD-AA5A87AAEE6B}" srcOrd="1" destOrd="0" parTransId="{BB4EFEF9-C8A1-4F2C-AD31-0C8059DB2937}" sibTransId="{40BDDEE5-19FA-49EE-8E39-5499069A0179}"/>
    <dgm:cxn modelId="{D6C8AD63-5F2B-4751-8E83-DC7E187D82E8}" srcId="{FE55AF9D-2B72-4CC9-9813-B7B2C041D40A}" destId="{E07E37CF-2E63-4747-BF80-D9B0668459D1}" srcOrd="0" destOrd="0" parTransId="{D637F409-E99D-4BA2-BCCD-983FDD109EC9}" sibTransId="{BEB0ABC5-2204-45A1-8CF2-104391C4CD05}"/>
    <dgm:cxn modelId="{05AC0C67-D142-494D-BC3E-A1A3C1E3B253}" srcId="{FE55AF9D-2B72-4CC9-9813-B7B2C041D40A}" destId="{D54FC82E-0514-4483-A1B0-F30DCA133716}" srcOrd="4" destOrd="0" parTransId="{48AE2517-12CF-4FB9-AF4D-4A4C2CEBBFC3}" sibTransId="{7BA69A99-CC9E-4BB6-BA60-F37BB5BB3DDC}"/>
    <dgm:cxn modelId="{7E23547A-1ACF-449E-9872-66E5EF634FC0}" type="presOf" srcId="{E922698B-01BF-40C6-BAFD-AA5A87AAEE6B}" destId="{D68466B2-265B-49CF-970A-DDE4F35287E1}" srcOrd="0" destOrd="0" presId="urn:microsoft.com/office/officeart/2005/8/layout/radial6"/>
    <dgm:cxn modelId="{C6389482-39B1-48F7-9701-F46865D6EA29}" type="presOf" srcId="{40BDDEE5-19FA-49EE-8E39-5499069A0179}" destId="{486ED0EB-6568-42FB-B6DF-58A8CB533F9F}" srcOrd="0" destOrd="0" presId="urn:microsoft.com/office/officeart/2005/8/layout/radial6"/>
    <dgm:cxn modelId="{9E91B083-3D32-4526-88C2-FE0F94C76F2D}" type="presOf" srcId="{3F17C9B6-80BB-4CAD-AC2A-0B642611BCB8}" destId="{5003307F-6358-4EA1-A08D-0299327E328D}" srcOrd="0" destOrd="0" presId="urn:microsoft.com/office/officeart/2005/8/layout/radial6"/>
    <dgm:cxn modelId="{B66226A1-98D7-4933-8788-7117EA653F76}" type="presOf" srcId="{043BAC73-2EA0-42ED-812B-52363973BCCA}" destId="{A917ADBB-A3FC-45BC-99E8-ADFB84CA52DE}" srcOrd="0" destOrd="0" presId="urn:microsoft.com/office/officeart/2005/8/layout/radial6"/>
    <dgm:cxn modelId="{EA0F6BA6-8C47-4966-98E8-642A7E220090}" srcId="{FE55AF9D-2B72-4CC9-9813-B7B2C041D40A}" destId="{84D6C20B-6491-40AC-BF7E-E27A1399E7E2}" srcOrd="3" destOrd="0" parTransId="{6DD021FC-023D-4E80-A159-E7B3F34FE089}" sibTransId="{D0D6AD21-17D6-4748-899F-31595937DFF6}"/>
    <dgm:cxn modelId="{41C9DFA6-9502-46F9-A422-F4E10F8DC29B}" type="presOf" srcId="{FE55AF9D-2B72-4CC9-9813-B7B2C041D40A}" destId="{39F79C13-9B68-40AC-9310-2C0916747804}" srcOrd="0" destOrd="0" presId="urn:microsoft.com/office/officeart/2005/8/layout/radial6"/>
    <dgm:cxn modelId="{29D92DC3-BFDD-4FFE-8DE8-BE7E186CB1E7}" type="presOf" srcId="{84D6C20B-6491-40AC-BF7E-E27A1399E7E2}" destId="{8E109556-78B9-4F46-B5BB-CD6773E91DAB}" srcOrd="0" destOrd="0" presId="urn:microsoft.com/office/officeart/2005/8/layout/radial6"/>
    <dgm:cxn modelId="{414E30C3-95DD-494B-9E49-29F50CF87D0F}" type="presOf" srcId="{FF463BAB-7A35-4507-B42E-44DC3229761E}" destId="{F4BEF7E7-1BEA-4F0E-A5E3-965F2BA97BD6}" srcOrd="0" destOrd="0" presId="urn:microsoft.com/office/officeart/2005/8/layout/radial6"/>
    <dgm:cxn modelId="{4D3D61C4-6E3A-44B9-B0D6-87D9E7F8A4AD}" srcId="{FE55AF9D-2B72-4CC9-9813-B7B2C041D40A}" destId="{FF463BAB-7A35-4507-B42E-44DC3229761E}" srcOrd="2" destOrd="0" parTransId="{C2EC70E2-DB95-4F0B-9D4B-D06764165554}" sibTransId="{3F17C9B6-80BB-4CAD-AC2A-0B642611BCB8}"/>
    <dgm:cxn modelId="{29DE28C5-51BD-43FE-9D57-CEFF70ADBC99}" type="presOf" srcId="{D54FC82E-0514-4483-A1B0-F30DCA133716}" destId="{36C78B58-50E2-41EA-8E04-C59239B6E266}" srcOrd="0" destOrd="0" presId="urn:microsoft.com/office/officeart/2005/8/layout/radial6"/>
    <dgm:cxn modelId="{03279CD1-F2CC-4324-A1E3-F1935FF83FE9}" srcId="{043BAC73-2EA0-42ED-812B-52363973BCCA}" destId="{FE55AF9D-2B72-4CC9-9813-B7B2C041D40A}" srcOrd="0" destOrd="0" parTransId="{4BB0ED9F-13B7-42AE-9218-B71E38D7F861}" sibTransId="{6558555F-80FE-424E-9321-CF3FF563A59A}"/>
    <dgm:cxn modelId="{C6B13AE9-CBA6-422D-B9CB-B32213747B89}" type="presOf" srcId="{D0D6AD21-17D6-4748-899F-31595937DFF6}" destId="{604B1F17-BA31-4FB1-A924-BE659B819212}" srcOrd="0" destOrd="0" presId="urn:microsoft.com/office/officeart/2005/8/layout/radial6"/>
    <dgm:cxn modelId="{6BDA1FFA-2888-4A1A-9082-953E8BC9A969}" type="presOf" srcId="{BEB0ABC5-2204-45A1-8CF2-104391C4CD05}" destId="{86A564F4-9B4D-4CBB-B5BF-E8C761B0E85C}" srcOrd="0" destOrd="0" presId="urn:microsoft.com/office/officeart/2005/8/layout/radial6"/>
    <dgm:cxn modelId="{CBBC4723-1C74-4E37-BA57-EC47C18B4A55}" type="presParOf" srcId="{A917ADBB-A3FC-45BC-99E8-ADFB84CA52DE}" destId="{39F79C13-9B68-40AC-9310-2C0916747804}" srcOrd="0" destOrd="0" presId="urn:microsoft.com/office/officeart/2005/8/layout/radial6"/>
    <dgm:cxn modelId="{4240C414-D401-40C7-A181-424AB4EE798F}" type="presParOf" srcId="{A917ADBB-A3FC-45BC-99E8-ADFB84CA52DE}" destId="{8A5CE24E-E87C-4B4A-A0C9-F3C9EB019E3A}" srcOrd="1" destOrd="0" presId="urn:microsoft.com/office/officeart/2005/8/layout/radial6"/>
    <dgm:cxn modelId="{7F1F7C83-5002-4783-A745-12EFDDBC5376}" type="presParOf" srcId="{A917ADBB-A3FC-45BC-99E8-ADFB84CA52DE}" destId="{F5E36BDA-06E6-4719-ACE7-CE744979BC41}" srcOrd="2" destOrd="0" presId="urn:microsoft.com/office/officeart/2005/8/layout/radial6"/>
    <dgm:cxn modelId="{9B1C9936-D91A-42BF-B2FC-8ED084D07805}" type="presParOf" srcId="{A917ADBB-A3FC-45BC-99E8-ADFB84CA52DE}" destId="{86A564F4-9B4D-4CBB-B5BF-E8C761B0E85C}" srcOrd="3" destOrd="0" presId="urn:microsoft.com/office/officeart/2005/8/layout/radial6"/>
    <dgm:cxn modelId="{86731AB6-59C1-48A7-A2DD-77C937204C4C}" type="presParOf" srcId="{A917ADBB-A3FC-45BC-99E8-ADFB84CA52DE}" destId="{D68466B2-265B-49CF-970A-DDE4F35287E1}" srcOrd="4" destOrd="0" presId="urn:microsoft.com/office/officeart/2005/8/layout/radial6"/>
    <dgm:cxn modelId="{3292FD5A-5DD9-43DF-9ACF-F84D6377C422}" type="presParOf" srcId="{A917ADBB-A3FC-45BC-99E8-ADFB84CA52DE}" destId="{65CC8455-ABFE-4FA2-BB39-D28640836157}" srcOrd="5" destOrd="0" presId="urn:microsoft.com/office/officeart/2005/8/layout/radial6"/>
    <dgm:cxn modelId="{4571F882-75A2-4616-BF3D-D0B99D0E5915}" type="presParOf" srcId="{A917ADBB-A3FC-45BC-99E8-ADFB84CA52DE}" destId="{486ED0EB-6568-42FB-B6DF-58A8CB533F9F}" srcOrd="6" destOrd="0" presId="urn:microsoft.com/office/officeart/2005/8/layout/radial6"/>
    <dgm:cxn modelId="{C9B45CD8-DFE5-4E29-84AB-0FC689DD25BD}" type="presParOf" srcId="{A917ADBB-A3FC-45BC-99E8-ADFB84CA52DE}" destId="{F4BEF7E7-1BEA-4F0E-A5E3-965F2BA97BD6}" srcOrd="7" destOrd="0" presId="urn:microsoft.com/office/officeart/2005/8/layout/radial6"/>
    <dgm:cxn modelId="{B9166E1F-2F80-40C1-AA1B-66BB971A60A3}" type="presParOf" srcId="{A917ADBB-A3FC-45BC-99E8-ADFB84CA52DE}" destId="{D62B419E-E68D-48DE-B77A-D5D276DCB0A0}" srcOrd="8" destOrd="0" presId="urn:microsoft.com/office/officeart/2005/8/layout/radial6"/>
    <dgm:cxn modelId="{B228C21C-3914-4D82-8187-1F5FD9F29972}" type="presParOf" srcId="{A917ADBB-A3FC-45BC-99E8-ADFB84CA52DE}" destId="{5003307F-6358-4EA1-A08D-0299327E328D}" srcOrd="9" destOrd="0" presId="urn:microsoft.com/office/officeart/2005/8/layout/radial6"/>
    <dgm:cxn modelId="{023ABABF-41B7-417C-BECD-F28FB35AF08D}" type="presParOf" srcId="{A917ADBB-A3FC-45BC-99E8-ADFB84CA52DE}" destId="{8E109556-78B9-4F46-B5BB-CD6773E91DAB}" srcOrd="10" destOrd="0" presId="urn:microsoft.com/office/officeart/2005/8/layout/radial6"/>
    <dgm:cxn modelId="{A48E629F-7465-4CBA-B4AE-6A5DD9860BE7}" type="presParOf" srcId="{A917ADBB-A3FC-45BC-99E8-ADFB84CA52DE}" destId="{59967FAC-F0B7-4B1A-9264-DFCA7976C06D}" srcOrd="11" destOrd="0" presId="urn:microsoft.com/office/officeart/2005/8/layout/radial6"/>
    <dgm:cxn modelId="{6A5E65B6-C4E7-46B1-85C0-45E54F3ABC88}" type="presParOf" srcId="{A917ADBB-A3FC-45BC-99E8-ADFB84CA52DE}" destId="{604B1F17-BA31-4FB1-A924-BE659B819212}" srcOrd="12" destOrd="0" presId="urn:microsoft.com/office/officeart/2005/8/layout/radial6"/>
    <dgm:cxn modelId="{5904CC5C-685A-482B-B34F-6837EF11A5AF}" type="presParOf" srcId="{A917ADBB-A3FC-45BC-99E8-ADFB84CA52DE}" destId="{36C78B58-50E2-41EA-8E04-C59239B6E266}" srcOrd="13" destOrd="0" presId="urn:microsoft.com/office/officeart/2005/8/layout/radial6"/>
    <dgm:cxn modelId="{FEE6D225-A574-4339-A999-5B054AC932C6}" type="presParOf" srcId="{A917ADBB-A3FC-45BC-99E8-ADFB84CA52DE}" destId="{009CFFAB-B217-473A-BA77-A4CA3760969E}" srcOrd="14" destOrd="0" presId="urn:microsoft.com/office/officeart/2005/8/layout/radial6"/>
    <dgm:cxn modelId="{0120C7E7-E551-4984-9898-44799ADADD11}" type="presParOf" srcId="{A917ADBB-A3FC-45BC-99E8-ADFB84CA52DE}" destId="{78177BEB-728E-4F7C-9330-3B90E2681978}" srcOrd="15" destOrd="0" presId="urn:microsoft.com/office/officeart/2005/8/layout/radial6"/>
  </dgm:cxnLst>
  <dgm:bg/>
  <dgm:whole/>
  <dgm:extLst>
    <a:ext uri="http://schemas.microsoft.com/office/drawing/2008/diagram">
      <dsp:dataModelExt xmlns:dsp="http://schemas.microsoft.com/office/drawing/2008/diagram" relId="rId4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EC3EDB11-34B9-4B6C-AB42-B3240C413C96}"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IE"/>
        </a:p>
      </dgm:t>
    </dgm:pt>
    <dgm:pt modelId="{A1226F62-DFF7-4095-AA7D-62A206B8744F}">
      <dgm:prSet phldrT="[Text]"/>
      <dgm:spPr/>
      <dgm:t>
        <a:bodyPr/>
        <a:lstStyle/>
        <a:p>
          <a:r>
            <a:rPr lang="en-IE"/>
            <a:t>Students by employment</a:t>
          </a:r>
        </a:p>
      </dgm:t>
    </dgm:pt>
    <dgm:pt modelId="{AF293671-F9E0-4A32-BAFF-1BB90E456410}" type="parTrans" cxnId="{BE4CCC9A-B9C1-4457-B27D-5B244E2D9278}">
      <dgm:prSet/>
      <dgm:spPr/>
      <dgm:t>
        <a:bodyPr/>
        <a:lstStyle/>
        <a:p>
          <a:endParaRPr lang="en-IE"/>
        </a:p>
      </dgm:t>
    </dgm:pt>
    <dgm:pt modelId="{ADE8CBE2-FF0E-468C-A258-597425BB7A84}" type="sibTrans" cxnId="{BE4CCC9A-B9C1-4457-B27D-5B244E2D9278}">
      <dgm:prSet/>
      <dgm:spPr/>
      <dgm:t>
        <a:bodyPr/>
        <a:lstStyle/>
        <a:p>
          <a:endParaRPr lang="en-IE"/>
        </a:p>
      </dgm:t>
    </dgm:pt>
    <dgm:pt modelId="{26CCA25E-4728-4070-A36B-76A8A0C8207E}">
      <dgm:prSet phldrT="[Text]"/>
      <dgm:spPr/>
      <dgm:t>
        <a:bodyPr/>
        <a:lstStyle/>
        <a:p>
          <a:r>
            <a:rPr lang="en-IE"/>
            <a:t>Business 27%</a:t>
          </a:r>
        </a:p>
      </dgm:t>
    </dgm:pt>
    <dgm:pt modelId="{7DFC9915-788F-4680-9CB8-0F697C490485}" type="parTrans" cxnId="{F406FB61-6B5B-44A0-9838-BD8926A2E38C}">
      <dgm:prSet/>
      <dgm:spPr/>
      <dgm:t>
        <a:bodyPr/>
        <a:lstStyle/>
        <a:p>
          <a:endParaRPr lang="en-IE"/>
        </a:p>
      </dgm:t>
    </dgm:pt>
    <dgm:pt modelId="{9DCABEDD-841C-4B25-8372-467BED14C7AA}" type="sibTrans" cxnId="{F406FB61-6B5B-44A0-9838-BD8926A2E38C}">
      <dgm:prSet/>
      <dgm:spPr>
        <a:solidFill>
          <a:srgbClr val="002060"/>
        </a:solidFill>
      </dgm:spPr>
      <dgm:t>
        <a:bodyPr/>
        <a:lstStyle/>
        <a:p>
          <a:endParaRPr lang="en-IE"/>
        </a:p>
      </dgm:t>
    </dgm:pt>
    <dgm:pt modelId="{DE2C3AAA-3779-4F40-B018-B32DD1BAC1AA}">
      <dgm:prSet phldrT="[Text]"/>
      <dgm:spPr/>
      <dgm:t>
        <a:bodyPr/>
        <a:lstStyle/>
        <a:p>
          <a:r>
            <a:rPr lang="en-IE"/>
            <a:t>Practice </a:t>
          </a:r>
        </a:p>
        <a:p>
          <a:r>
            <a:rPr lang="en-IE"/>
            <a:t>35%</a:t>
          </a:r>
        </a:p>
      </dgm:t>
    </dgm:pt>
    <dgm:pt modelId="{73C22880-305A-437A-9245-A5F02B0F246B}" type="parTrans" cxnId="{A05611C1-314E-4E70-9A95-6A96C4654B87}">
      <dgm:prSet/>
      <dgm:spPr/>
      <dgm:t>
        <a:bodyPr/>
        <a:lstStyle/>
        <a:p>
          <a:endParaRPr lang="en-IE"/>
        </a:p>
      </dgm:t>
    </dgm:pt>
    <dgm:pt modelId="{34393C1E-8C83-4B95-B555-284319F6A0BA}" type="sibTrans" cxnId="{A05611C1-314E-4E70-9A95-6A96C4654B87}">
      <dgm:prSet/>
      <dgm:spPr>
        <a:solidFill>
          <a:srgbClr val="002060"/>
        </a:solidFill>
      </dgm:spPr>
      <dgm:t>
        <a:bodyPr/>
        <a:lstStyle/>
        <a:p>
          <a:endParaRPr lang="en-IE"/>
        </a:p>
      </dgm:t>
    </dgm:pt>
    <dgm:pt modelId="{9B330ECA-67B6-4E9F-B8D5-6263DABBAD1B}">
      <dgm:prSet phldrT="[Text]"/>
      <dgm:spPr/>
      <dgm:t>
        <a:bodyPr/>
        <a:lstStyle/>
        <a:p>
          <a:r>
            <a:rPr lang="en-IE"/>
            <a:t>Other</a:t>
          </a:r>
        </a:p>
        <a:p>
          <a:r>
            <a:rPr lang="en-IE"/>
            <a:t>35%</a:t>
          </a:r>
        </a:p>
      </dgm:t>
    </dgm:pt>
    <dgm:pt modelId="{2A7A9D4E-11EA-4284-8750-CA0CB9F7BF53}" type="parTrans" cxnId="{2A05A931-0714-4509-A6A4-A909D1127AF2}">
      <dgm:prSet/>
      <dgm:spPr/>
      <dgm:t>
        <a:bodyPr/>
        <a:lstStyle/>
        <a:p>
          <a:endParaRPr lang="en-IE"/>
        </a:p>
      </dgm:t>
    </dgm:pt>
    <dgm:pt modelId="{306FB38A-1CE5-4800-828C-191D9E003D19}" type="sibTrans" cxnId="{2A05A931-0714-4509-A6A4-A909D1127AF2}">
      <dgm:prSet/>
      <dgm:spPr>
        <a:solidFill>
          <a:srgbClr val="002060"/>
        </a:solidFill>
      </dgm:spPr>
      <dgm:t>
        <a:bodyPr/>
        <a:lstStyle/>
        <a:p>
          <a:endParaRPr lang="en-IE"/>
        </a:p>
      </dgm:t>
    </dgm:pt>
    <dgm:pt modelId="{1E443E58-EA8C-40DB-928E-AEF1C5084582}">
      <dgm:prSet phldrT="[Text]"/>
      <dgm:spPr/>
      <dgm:t>
        <a:bodyPr/>
        <a:lstStyle/>
        <a:p>
          <a:r>
            <a:rPr lang="en-IE"/>
            <a:t>Public Sector </a:t>
          </a:r>
        </a:p>
        <a:p>
          <a:r>
            <a:rPr lang="en-IE"/>
            <a:t>2%</a:t>
          </a:r>
        </a:p>
      </dgm:t>
    </dgm:pt>
    <dgm:pt modelId="{6C5CA684-C6CA-4293-866A-9556C354C59F}" type="parTrans" cxnId="{D39D6661-1471-4612-920B-AFB9B1A40766}">
      <dgm:prSet/>
      <dgm:spPr/>
      <dgm:t>
        <a:bodyPr/>
        <a:lstStyle/>
        <a:p>
          <a:endParaRPr lang="en-IE"/>
        </a:p>
      </dgm:t>
    </dgm:pt>
    <dgm:pt modelId="{407873EA-4705-4492-B769-F563014F99C5}" type="sibTrans" cxnId="{D39D6661-1471-4612-920B-AFB9B1A40766}">
      <dgm:prSet/>
      <dgm:spPr>
        <a:solidFill>
          <a:srgbClr val="002060"/>
        </a:solidFill>
      </dgm:spPr>
      <dgm:t>
        <a:bodyPr/>
        <a:lstStyle/>
        <a:p>
          <a:endParaRPr lang="en-IE"/>
        </a:p>
      </dgm:t>
    </dgm:pt>
    <dgm:pt modelId="{3BB91EDB-DBE1-4E04-A066-B16266BC9737}">
      <dgm:prSet/>
      <dgm:spPr/>
      <dgm:t>
        <a:bodyPr/>
        <a:lstStyle/>
        <a:p>
          <a:r>
            <a:rPr lang="en-IE"/>
            <a:t>Full time education</a:t>
          </a:r>
        </a:p>
        <a:p>
          <a:r>
            <a:rPr lang="en-IE"/>
            <a:t>1%</a:t>
          </a:r>
        </a:p>
      </dgm:t>
    </dgm:pt>
    <dgm:pt modelId="{52CDD6A8-9408-4B5C-9709-53312CCFE2CF}" type="parTrans" cxnId="{2C20C390-5A69-4BE5-AA40-8EA3ECD58C2D}">
      <dgm:prSet/>
      <dgm:spPr/>
      <dgm:t>
        <a:bodyPr/>
        <a:lstStyle/>
        <a:p>
          <a:endParaRPr lang="en-IE"/>
        </a:p>
      </dgm:t>
    </dgm:pt>
    <dgm:pt modelId="{EA018506-C871-4B42-8029-3702D7A0399B}" type="sibTrans" cxnId="{2C20C390-5A69-4BE5-AA40-8EA3ECD58C2D}">
      <dgm:prSet/>
      <dgm:spPr>
        <a:solidFill>
          <a:srgbClr val="002060"/>
        </a:solidFill>
      </dgm:spPr>
      <dgm:t>
        <a:bodyPr/>
        <a:lstStyle/>
        <a:p>
          <a:endParaRPr lang="en-IE"/>
        </a:p>
      </dgm:t>
    </dgm:pt>
    <dgm:pt modelId="{0572D3E4-8408-48C9-9CB7-CE91D1DC986F}" type="pres">
      <dgm:prSet presAssocID="{EC3EDB11-34B9-4B6C-AB42-B3240C413C96}" presName="Name0" presStyleCnt="0">
        <dgm:presLayoutVars>
          <dgm:chMax val="1"/>
          <dgm:dir/>
          <dgm:animLvl val="ctr"/>
          <dgm:resizeHandles val="exact"/>
        </dgm:presLayoutVars>
      </dgm:prSet>
      <dgm:spPr/>
    </dgm:pt>
    <dgm:pt modelId="{9EE033BB-3C56-467A-A15C-45009AAE924B}" type="pres">
      <dgm:prSet presAssocID="{A1226F62-DFF7-4095-AA7D-62A206B8744F}" presName="centerShape" presStyleLbl="node0" presStyleIdx="0" presStyleCnt="1"/>
      <dgm:spPr/>
    </dgm:pt>
    <dgm:pt modelId="{FB5BA736-8ABF-4757-9961-C02AFA3553B0}" type="pres">
      <dgm:prSet presAssocID="{26CCA25E-4728-4070-A36B-76A8A0C8207E}" presName="node" presStyleLbl="node1" presStyleIdx="0" presStyleCnt="5">
        <dgm:presLayoutVars>
          <dgm:bulletEnabled val="1"/>
        </dgm:presLayoutVars>
      </dgm:prSet>
      <dgm:spPr/>
    </dgm:pt>
    <dgm:pt modelId="{79618949-115B-4584-8058-8625BE7C8F01}" type="pres">
      <dgm:prSet presAssocID="{26CCA25E-4728-4070-A36B-76A8A0C8207E}" presName="dummy" presStyleCnt="0"/>
      <dgm:spPr/>
    </dgm:pt>
    <dgm:pt modelId="{0010F548-599D-42C1-A7EA-AD05D21C6AE3}" type="pres">
      <dgm:prSet presAssocID="{9DCABEDD-841C-4B25-8372-467BED14C7AA}" presName="sibTrans" presStyleLbl="sibTrans2D1" presStyleIdx="0" presStyleCnt="5"/>
      <dgm:spPr/>
    </dgm:pt>
    <dgm:pt modelId="{6A873091-39AD-4E41-B271-5B08B4B4887C}" type="pres">
      <dgm:prSet presAssocID="{DE2C3AAA-3779-4F40-B018-B32DD1BAC1AA}" presName="node" presStyleLbl="node1" presStyleIdx="1" presStyleCnt="5">
        <dgm:presLayoutVars>
          <dgm:bulletEnabled val="1"/>
        </dgm:presLayoutVars>
      </dgm:prSet>
      <dgm:spPr/>
    </dgm:pt>
    <dgm:pt modelId="{D4272A8C-2A05-4052-B928-2DEE13294F57}" type="pres">
      <dgm:prSet presAssocID="{DE2C3AAA-3779-4F40-B018-B32DD1BAC1AA}" presName="dummy" presStyleCnt="0"/>
      <dgm:spPr/>
    </dgm:pt>
    <dgm:pt modelId="{CB26C4F5-5A5F-4C76-B085-AB68579A4F99}" type="pres">
      <dgm:prSet presAssocID="{34393C1E-8C83-4B95-B555-284319F6A0BA}" presName="sibTrans" presStyleLbl="sibTrans2D1" presStyleIdx="1" presStyleCnt="5"/>
      <dgm:spPr/>
    </dgm:pt>
    <dgm:pt modelId="{D9E56FF7-FED1-4A1B-85C0-6AFBAD598A5C}" type="pres">
      <dgm:prSet presAssocID="{9B330ECA-67B6-4E9F-B8D5-6263DABBAD1B}" presName="node" presStyleLbl="node1" presStyleIdx="2" presStyleCnt="5">
        <dgm:presLayoutVars>
          <dgm:bulletEnabled val="1"/>
        </dgm:presLayoutVars>
      </dgm:prSet>
      <dgm:spPr/>
    </dgm:pt>
    <dgm:pt modelId="{ADEEB5DC-8708-46E2-BCC3-32E9336066A7}" type="pres">
      <dgm:prSet presAssocID="{9B330ECA-67B6-4E9F-B8D5-6263DABBAD1B}" presName="dummy" presStyleCnt="0"/>
      <dgm:spPr/>
    </dgm:pt>
    <dgm:pt modelId="{E7D76A28-66E8-446A-A03D-3516D2598CC2}" type="pres">
      <dgm:prSet presAssocID="{306FB38A-1CE5-4800-828C-191D9E003D19}" presName="sibTrans" presStyleLbl="sibTrans2D1" presStyleIdx="2" presStyleCnt="5"/>
      <dgm:spPr/>
    </dgm:pt>
    <dgm:pt modelId="{E1B3D91A-4A84-40D5-A57E-B3C6C2A2F924}" type="pres">
      <dgm:prSet presAssocID="{1E443E58-EA8C-40DB-928E-AEF1C5084582}" presName="node" presStyleLbl="node1" presStyleIdx="3" presStyleCnt="5">
        <dgm:presLayoutVars>
          <dgm:bulletEnabled val="1"/>
        </dgm:presLayoutVars>
      </dgm:prSet>
      <dgm:spPr/>
    </dgm:pt>
    <dgm:pt modelId="{4DAE0E10-709F-465F-95E4-EBB25DAA26E6}" type="pres">
      <dgm:prSet presAssocID="{1E443E58-EA8C-40DB-928E-AEF1C5084582}" presName="dummy" presStyleCnt="0"/>
      <dgm:spPr/>
    </dgm:pt>
    <dgm:pt modelId="{8BA1D32F-9DA8-44F5-B8E7-43E86AB1C754}" type="pres">
      <dgm:prSet presAssocID="{407873EA-4705-4492-B769-F563014F99C5}" presName="sibTrans" presStyleLbl="sibTrans2D1" presStyleIdx="3" presStyleCnt="5"/>
      <dgm:spPr/>
    </dgm:pt>
    <dgm:pt modelId="{A267BDFD-ADC4-49BD-8BFA-4FCC44A4BA5E}" type="pres">
      <dgm:prSet presAssocID="{3BB91EDB-DBE1-4E04-A066-B16266BC9737}" presName="node" presStyleLbl="node1" presStyleIdx="4" presStyleCnt="5">
        <dgm:presLayoutVars>
          <dgm:bulletEnabled val="1"/>
        </dgm:presLayoutVars>
      </dgm:prSet>
      <dgm:spPr/>
    </dgm:pt>
    <dgm:pt modelId="{25359F21-DE45-45D7-AC60-A43D4DEDE045}" type="pres">
      <dgm:prSet presAssocID="{3BB91EDB-DBE1-4E04-A066-B16266BC9737}" presName="dummy" presStyleCnt="0"/>
      <dgm:spPr/>
    </dgm:pt>
    <dgm:pt modelId="{6445D75A-4898-40AD-9306-850639167D67}" type="pres">
      <dgm:prSet presAssocID="{EA018506-C871-4B42-8029-3702D7A0399B}" presName="sibTrans" presStyleLbl="sibTrans2D1" presStyleIdx="4" presStyleCnt="5"/>
      <dgm:spPr/>
    </dgm:pt>
  </dgm:ptLst>
  <dgm:cxnLst>
    <dgm:cxn modelId="{CAB1DB10-5517-4E3C-AE9F-B48F30BB8F61}" type="presOf" srcId="{26CCA25E-4728-4070-A36B-76A8A0C8207E}" destId="{FB5BA736-8ABF-4757-9961-C02AFA3553B0}" srcOrd="0" destOrd="0" presId="urn:microsoft.com/office/officeart/2005/8/layout/radial6"/>
    <dgm:cxn modelId="{269E8218-E5C3-41AB-93A1-D9CE6FFFC9FD}" type="presOf" srcId="{407873EA-4705-4492-B769-F563014F99C5}" destId="{8BA1D32F-9DA8-44F5-B8E7-43E86AB1C754}" srcOrd="0" destOrd="0" presId="urn:microsoft.com/office/officeart/2005/8/layout/radial6"/>
    <dgm:cxn modelId="{974D2725-BE88-412B-B858-C9CD722C2B34}" type="presOf" srcId="{9B330ECA-67B6-4E9F-B8D5-6263DABBAD1B}" destId="{D9E56FF7-FED1-4A1B-85C0-6AFBAD598A5C}" srcOrd="0" destOrd="0" presId="urn:microsoft.com/office/officeart/2005/8/layout/radial6"/>
    <dgm:cxn modelId="{0C0CA32B-35BE-411A-B487-D60D6518DACA}" type="presOf" srcId="{9DCABEDD-841C-4B25-8372-467BED14C7AA}" destId="{0010F548-599D-42C1-A7EA-AD05D21C6AE3}" srcOrd="0" destOrd="0" presId="urn:microsoft.com/office/officeart/2005/8/layout/radial6"/>
    <dgm:cxn modelId="{2A05A931-0714-4509-A6A4-A909D1127AF2}" srcId="{A1226F62-DFF7-4095-AA7D-62A206B8744F}" destId="{9B330ECA-67B6-4E9F-B8D5-6263DABBAD1B}" srcOrd="2" destOrd="0" parTransId="{2A7A9D4E-11EA-4284-8750-CA0CB9F7BF53}" sibTransId="{306FB38A-1CE5-4800-828C-191D9E003D19}"/>
    <dgm:cxn modelId="{6C3C6D3E-26DC-4E6C-BB40-B2F6A728D2E5}" type="presOf" srcId="{EA018506-C871-4B42-8029-3702D7A0399B}" destId="{6445D75A-4898-40AD-9306-850639167D67}" srcOrd="0" destOrd="0" presId="urn:microsoft.com/office/officeart/2005/8/layout/radial6"/>
    <dgm:cxn modelId="{D39D6661-1471-4612-920B-AFB9B1A40766}" srcId="{A1226F62-DFF7-4095-AA7D-62A206B8744F}" destId="{1E443E58-EA8C-40DB-928E-AEF1C5084582}" srcOrd="3" destOrd="0" parTransId="{6C5CA684-C6CA-4293-866A-9556C354C59F}" sibTransId="{407873EA-4705-4492-B769-F563014F99C5}"/>
    <dgm:cxn modelId="{F406FB61-6B5B-44A0-9838-BD8926A2E38C}" srcId="{A1226F62-DFF7-4095-AA7D-62A206B8744F}" destId="{26CCA25E-4728-4070-A36B-76A8A0C8207E}" srcOrd="0" destOrd="0" parTransId="{7DFC9915-788F-4680-9CB8-0F697C490485}" sibTransId="{9DCABEDD-841C-4B25-8372-467BED14C7AA}"/>
    <dgm:cxn modelId="{3DC19E48-340A-4F72-ADBA-611544DBD253}" type="presOf" srcId="{EC3EDB11-34B9-4B6C-AB42-B3240C413C96}" destId="{0572D3E4-8408-48C9-9CB7-CE91D1DC986F}" srcOrd="0" destOrd="0" presId="urn:microsoft.com/office/officeart/2005/8/layout/radial6"/>
    <dgm:cxn modelId="{9D50FF48-034C-4B23-B343-EAE1A2DCF136}" type="presOf" srcId="{1E443E58-EA8C-40DB-928E-AEF1C5084582}" destId="{E1B3D91A-4A84-40D5-A57E-B3C6C2A2F924}" srcOrd="0" destOrd="0" presId="urn:microsoft.com/office/officeart/2005/8/layout/radial6"/>
    <dgm:cxn modelId="{1D83A653-2E56-4533-A013-062C7D615506}" type="presOf" srcId="{3BB91EDB-DBE1-4E04-A066-B16266BC9737}" destId="{A267BDFD-ADC4-49BD-8BFA-4FCC44A4BA5E}" srcOrd="0" destOrd="0" presId="urn:microsoft.com/office/officeart/2005/8/layout/radial6"/>
    <dgm:cxn modelId="{B8330B7E-5608-4D7D-AC41-05236F5A8350}" type="presOf" srcId="{DE2C3AAA-3779-4F40-B018-B32DD1BAC1AA}" destId="{6A873091-39AD-4E41-B271-5B08B4B4887C}" srcOrd="0" destOrd="0" presId="urn:microsoft.com/office/officeart/2005/8/layout/radial6"/>
    <dgm:cxn modelId="{F426E686-A352-45A7-8430-4FED16B28146}" type="presOf" srcId="{306FB38A-1CE5-4800-828C-191D9E003D19}" destId="{E7D76A28-66E8-446A-A03D-3516D2598CC2}" srcOrd="0" destOrd="0" presId="urn:microsoft.com/office/officeart/2005/8/layout/radial6"/>
    <dgm:cxn modelId="{2C20C390-5A69-4BE5-AA40-8EA3ECD58C2D}" srcId="{A1226F62-DFF7-4095-AA7D-62A206B8744F}" destId="{3BB91EDB-DBE1-4E04-A066-B16266BC9737}" srcOrd="4" destOrd="0" parTransId="{52CDD6A8-9408-4B5C-9709-53312CCFE2CF}" sibTransId="{EA018506-C871-4B42-8029-3702D7A0399B}"/>
    <dgm:cxn modelId="{BE4CCC9A-B9C1-4457-B27D-5B244E2D9278}" srcId="{EC3EDB11-34B9-4B6C-AB42-B3240C413C96}" destId="{A1226F62-DFF7-4095-AA7D-62A206B8744F}" srcOrd="0" destOrd="0" parTransId="{AF293671-F9E0-4A32-BAFF-1BB90E456410}" sibTransId="{ADE8CBE2-FF0E-468C-A258-597425BB7A84}"/>
    <dgm:cxn modelId="{CDF767A0-F517-45F1-9706-7B403A04B382}" type="presOf" srcId="{A1226F62-DFF7-4095-AA7D-62A206B8744F}" destId="{9EE033BB-3C56-467A-A15C-45009AAE924B}" srcOrd="0" destOrd="0" presId="urn:microsoft.com/office/officeart/2005/8/layout/radial6"/>
    <dgm:cxn modelId="{A05611C1-314E-4E70-9A95-6A96C4654B87}" srcId="{A1226F62-DFF7-4095-AA7D-62A206B8744F}" destId="{DE2C3AAA-3779-4F40-B018-B32DD1BAC1AA}" srcOrd="1" destOrd="0" parTransId="{73C22880-305A-437A-9245-A5F02B0F246B}" sibTransId="{34393C1E-8C83-4B95-B555-284319F6A0BA}"/>
    <dgm:cxn modelId="{CC44E2EA-BB32-4A48-8949-2F2BC7C4C546}" type="presOf" srcId="{34393C1E-8C83-4B95-B555-284319F6A0BA}" destId="{CB26C4F5-5A5F-4C76-B085-AB68579A4F99}" srcOrd="0" destOrd="0" presId="urn:microsoft.com/office/officeart/2005/8/layout/radial6"/>
    <dgm:cxn modelId="{3CEB18F5-2AC1-4553-B0DF-FA34C08F17B9}" type="presParOf" srcId="{0572D3E4-8408-48C9-9CB7-CE91D1DC986F}" destId="{9EE033BB-3C56-467A-A15C-45009AAE924B}" srcOrd="0" destOrd="0" presId="urn:microsoft.com/office/officeart/2005/8/layout/radial6"/>
    <dgm:cxn modelId="{50D1B6FE-5AC5-4422-A119-43C4B1AE638D}" type="presParOf" srcId="{0572D3E4-8408-48C9-9CB7-CE91D1DC986F}" destId="{FB5BA736-8ABF-4757-9961-C02AFA3553B0}" srcOrd="1" destOrd="0" presId="urn:microsoft.com/office/officeart/2005/8/layout/radial6"/>
    <dgm:cxn modelId="{072B024A-CBE3-4E8E-B453-C92F98F536CA}" type="presParOf" srcId="{0572D3E4-8408-48C9-9CB7-CE91D1DC986F}" destId="{79618949-115B-4584-8058-8625BE7C8F01}" srcOrd="2" destOrd="0" presId="urn:microsoft.com/office/officeart/2005/8/layout/radial6"/>
    <dgm:cxn modelId="{A8683C46-68D8-4312-81C4-B92A4EFE3CFB}" type="presParOf" srcId="{0572D3E4-8408-48C9-9CB7-CE91D1DC986F}" destId="{0010F548-599D-42C1-A7EA-AD05D21C6AE3}" srcOrd="3" destOrd="0" presId="urn:microsoft.com/office/officeart/2005/8/layout/radial6"/>
    <dgm:cxn modelId="{12E9C69F-F014-41F2-98E1-8189F0B7A042}" type="presParOf" srcId="{0572D3E4-8408-48C9-9CB7-CE91D1DC986F}" destId="{6A873091-39AD-4E41-B271-5B08B4B4887C}" srcOrd="4" destOrd="0" presId="urn:microsoft.com/office/officeart/2005/8/layout/radial6"/>
    <dgm:cxn modelId="{BD184E92-14DC-4F44-984D-10EA4AD2A5D4}" type="presParOf" srcId="{0572D3E4-8408-48C9-9CB7-CE91D1DC986F}" destId="{D4272A8C-2A05-4052-B928-2DEE13294F57}" srcOrd="5" destOrd="0" presId="urn:microsoft.com/office/officeart/2005/8/layout/radial6"/>
    <dgm:cxn modelId="{856723AE-CA67-4A5E-92D0-9604CBB487DF}" type="presParOf" srcId="{0572D3E4-8408-48C9-9CB7-CE91D1DC986F}" destId="{CB26C4F5-5A5F-4C76-B085-AB68579A4F99}" srcOrd="6" destOrd="0" presId="urn:microsoft.com/office/officeart/2005/8/layout/radial6"/>
    <dgm:cxn modelId="{0210BB78-6CB6-4182-8E8C-2ADC2EC08641}" type="presParOf" srcId="{0572D3E4-8408-48C9-9CB7-CE91D1DC986F}" destId="{D9E56FF7-FED1-4A1B-85C0-6AFBAD598A5C}" srcOrd="7" destOrd="0" presId="urn:microsoft.com/office/officeart/2005/8/layout/radial6"/>
    <dgm:cxn modelId="{0181E196-930E-4225-A356-AD9FE8EF240A}" type="presParOf" srcId="{0572D3E4-8408-48C9-9CB7-CE91D1DC986F}" destId="{ADEEB5DC-8708-46E2-BCC3-32E9336066A7}" srcOrd="8" destOrd="0" presId="urn:microsoft.com/office/officeart/2005/8/layout/radial6"/>
    <dgm:cxn modelId="{20AD039D-0976-4727-B7D7-FDDAAA88C5C3}" type="presParOf" srcId="{0572D3E4-8408-48C9-9CB7-CE91D1DC986F}" destId="{E7D76A28-66E8-446A-A03D-3516D2598CC2}" srcOrd="9" destOrd="0" presId="urn:microsoft.com/office/officeart/2005/8/layout/radial6"/>
    <dgm:cxn modelId="{1F9E37FF-1FFF-4690-9CEF-2C0D89191FCC}" type="presParOf" srcId="{0572D3E4-8408-48C9-9CB7-CE91D1DC986F}" destId="{E1B3D91A-4A84-40D5-A57E-B3C6C2A2F924}" srcOrd="10" destOrd="0" presId="urn:microsoft.com/office/officeart/2005/8/layout/radial6"/>
    <dgm:cxn modelId="{AD0D7703-0CE5-43D1-89D6-4A3D31978F23}" type="presParOf" srcId="{0572D3E4-8408-48C9-9CB7-CE91D1DC986F}" destId="{4DAE0E10-709F-465F-95E4-EBB25DAA26E6}" srcOrd="11" destOrd="0" presId="urn:microsoft.com/office/officeart/2005/8/layout/radial6"/>
    <dgm:cxn modelId="{23435B21-2608-4041-AC20-6C238DC46E89}" type="presParOf" srcId="{0572D3E4-8408-48C9-9CB7-CE91D1DC986F}" destId="{8BA1D32F-9DA8-44F5-B8E7-43E86AB1C754}" srcOrd="12" destOrd="0" presId="urn:microsoft.com/office/officeart/2005/8/layout/radial6"/>
    <dgm:cxn modelId="{B20A494E-1891-4680-95EF-E39458F0BFE0}" type="presParOf" srcId="{0572D3E4-8408-48C9-9CB7-CE91D1DC986F}" destId="{A267BDFD-ADC4-49BD-8BFA-4FCC44A4BA5E}" srcOrd="13" destOrd="0" presId="urn:microsoft.com/office/officeart/2005/8/layout/radial6"/>
    <dgm:cxn modelId="{3522C24F-BE57-40EB-BFBE-F808CE61C9A3}" type="presParOf" srcId="{0572D3E4-8408-48C9-9CB7-CE91D1DC986F}" destId="{25359F21-DE45-45D7-AC60-A43D4DEDE045}" srcOrd="14" destOrd="0" presId="urn:microsoft.com/office/officeart/2005/8/layout/radial6"/>
    <dgm:cxn modelId="{8320B42D-26DC-4A99-A6E5-76F776F6EAD1}" type="presParOf" srcId="{0572D3E4-8408-48C9-9CB7-CE91D1DC986F}" destId="{6445D75A-4898-40AD-9306-850639167D67}" srcOrd="15" destOrd="0" presId="urn:microsoft.com/office/officeart/2005/8/layout/radial6"/>
  </dgm:cxnLst>
  <dgm:bg>
    <a:noFill/>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5C0CA0-92F8-4B70-9011-5F7C71C4ED9D}"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IE"/>
        </a:p>
      </dgm:t>
    </dgm:pt>
    <dgm:pt modelId="{6170CAC0-4E7E-4DEE-AE23-955EDC7AA082}">
      <dgm:prSet phldrT="[Text]" custT="1"/>
      <dgm:spPr>
        <a:xfrm>
          <a:off x="341312" y="0"/>
          <a:ext cx="2524760" cy="2524760"/>
        </a:xfrm>
        <a:prstGeom prst="ellipse">
          <a:avLst/>
        </a:prstGeom>
        <a:solidFill>
          <a:srgbClr val="61CAE5"/>
        </a:solidFill>
        <a:ln w="12700" cap="flat" cmpd="sng" algn="ctr">
          <a:solidFill>
            <a:srgbClr val="FFFFFF">
              <a:hueOff val="0"/>
              <a:satOff val="0"/>
              <a:lumOff val="0"/>
              <a:alphaOff val="0"/>
            </a:srgbClr>
          </a:solidFill>
          <a:prstDash val="solid"/>
          <a:miter lim="800000"/>
        </a:ln>
        <a:effectLst/>
      </dgm:spPr>
      <dgm:t>
        <a:bodyPr/>
        <a:lstStyle/>
        <a:p>
          <a:pPr>
            <a:buNone/>
          </a:pPr>
          <a:r>
            <a:rPr lang="en-IE" sz="1000">
              <a:solidFill>
                <a:srgbClr val="FFFFFF"/>
              </a:solidFill>
              <a:latin typeface="Arial" panose="020B0604020202020204"/>
              <a:ea typeface="+mn-ea"/>
              <a:cs typeface="+mn-cs"/>
            </a:rPr>
            <a:t>Statutory Auditors required to declare compliance</a:t>
          </a:r>
        </a:p>
      </dgm:t>
    </dgm:pt>
    <dgm:pt modelId="{A172F1C4-CAF4-45EB-BE6D-32625EFCD7C9}" type="parTrans" cxnId="{74A4B916-3A9A-45A1-9398-702F082FA710}">
      <dgm:prSet/>
      <dgm:spPr/>
      <dgm:t>
        <a:bodyPr/>
        <a:lstStyle/>
        <a:p>
          <a:endParaRPr lang="en-IE"/>
        </a:p>
      </dgm:t>
    </dgm:pt>
    <dgm:pt modelId="{A8B7CF00-9DFF-4331-BDC7-9D18127E7408}" type="sibTrans" cxnId="{74A4B916-3A9A-45A1-9398-702F082FA710}">
      <dgm:prSet/>
      <dgm:spPr/>
      <dgm:t>
        <a:bodyPr/>
        <a:lstStyle/>
        <a:p>
          <a:endParaRPr lang="en-IE"/>
        </a:p>
      </dgm:t>
    </dgm:pt>
    <dgm:pt modelId="{0F18EE50-FB15-4CCE-9CCA-DEAB3AFACE38}">
      <dgm:prSet phldrT="[Text]" custT="1"/>
      <dgm:spPr>
        <a:xfrm>
          <a:off x="656907" y="631189"/>
          <a:ext cx="1893570" cy="1893570"/>
        </a:xfrm>
        <a:prstGeom prst="ellipse">
          <a:avLst/>
        </a:prstGeom>
        <a:solidFill>
          <a:srgbClr val="1D3E74"/>
        </a:solidFill>
        <a:ln w="12700" cap="flat" cmpd="sng" algn="ctr">
          <a:solidFill>
            <a:srgbClr val="FFFFFF">
              <a:hueOff val="0"/>
              <a:satOff val="0"/>
              <a:lumOff val="0"/>
              <a:alphaOff val="0"/>
            </a:srgbClr>
          </a:solidFill>
          <a:prstDash val="solid"/>
          <a:miter lim="800000"/>
        </a:ln>
        <a:effectLst/>
      </dgm:spPr>
      <dgm:t>
        <a:bodyPr/>
        <a:lstStyle/>
        <a:p>
          <a:pPr>
            <a:buNone/>
          </a:pPr>
          <a:r>
            <a:rPr lang="en-IE" sz="1000">
              <a:solidFill>
                <a:schemeClr val="bg1"/>
              </a:solidFill>
              <a:latin typeface="Arial" panose="020B0604020202020204"/>
              <a:ea typeface="+mn-ea"/>
              <a:cs typeface="+mn-cs"/>
            </a:rPr>
            <a:t>95%  </a:t>
          </a:r>
          <a:r>
            <a:rPr lang="en-IE" sz="1000">
              <a:solidFill>
                <a:srgbClr val="FFFFFF"/>
              </a:solidFill>
              <a:latin typeface="Arial" panose="020B0604020202020204"/>
              <a:ea typeface="+mn-ea"/>
              <a:cs typeface="+mn-cs"/>
            </a:rPr>
            <a:t>Statutory Auditors who have declared compliance</a:t>
          </a:r>
        </a:p>
      </dgm:t>
    </dgm:pt>
    <dgm:pt modelId="{0FC0AB7C-229C-4B24-AE5B-647A40ACB04B}" type="parTrans" cxnId="{9622893F-5832-43D1-9AE5-9796E536126E}">
      <dgm:prSet/>
      <dgm:spPr/>
      <dgm:t>
        <a:bodyPr/>
        <a:lstStyle/>
        <a:p>
          <a:endParaRPr lang="en-IE"/>
        </a:p>
      </dgm:t>
    </dgm:pt>
    <dgm:pt modelId="{EEE7B436-401C-44A3-AF23-02D170FB8776}" type="sibTrans" cxnId="{9622893F-5832-43D1-9AE5-9796E536126E}">
      <dgm:prSet/>
      <dgm:spPr/>
      <dgm:t>
        <a:bodyPr/>
        <a:lstStyle/>
        <a:p>
          <a:endParaRPr lang="en-IE"/>
        </a:p>
      </dgm:t>
    </dgm:pt>
    <dgm:pt modelId="{F2258838-EE43-46FB-BEE4-F2A526DC5509}" type="pres">
      <dgm:prSet presAssocID="{8E5C0CA0-92F8-4B70-9011-5F7C71C4ED9D}" presName="Name0" presStyleCnt="0">
        <dgm:presLayoutVars>
          <dgm:chMax val="7"/>
          <dgm:resizeHandles val="exact"/>
        </dgm:presLayoutVars>
      </dgm:prSet>
      <dgm:spPr/>
    </dgm:pt>
    <dgm:pt modelId="{E9B60040-8BFC-4D8B-A4E9-6661195BDA69}" type="pres">
      <dgm:prSet presAssocID="{8E5C0CA0-92F8-4B70-9011-5F7C71C4ED9D}" presName="comp1" presStyleCnt="0"/>
      <dgm:spPr/>
    </dgm:pt>
    <dgm:pt modelId="{695EFB36-1B2E-40B6-A2FB-0E39CDF741EF}" type="pres">
      <dgm:prSet presAssocID="{8E5C0CA0-92F8-4B70-9011-5F7C71C4ED9D}" presName="circle1" presStyleLbl="node1" presStyleIdx="0" presStyleCnt="2" custLinFactNeighborX="1929" custLinFactNeighborY="3783"/>
      <dgm:spPr/>
    </dgm:pt>
    <dgm:pt modelId="{D515C403-3676-4F04-AD6A-944866B542B9}" type="pres">
      <dgm:prSet presAssocID="{8E5C0CA0-92F8-4B70-9011-5F7C71C4ED9D}" presName="c1text" presStyleLbl="node1" presStyleIdx="0" presStyleCnt="2">
        <dgm:presLayoutVars>
          <dgm:bulletEnabled val="1"/>
        </dgm:presLayoutVars>
      </dgm:prSet>
      <dgm:spPr/>
    </dgm:pt>
    <dgm:pt modelId="{E10889CA-23D3-4A5A-9F06-FC0D890065D2}" type="pres">
      <dgm:prSet presAssocID="{8E5C0CA0-92F8-4B70-9011-5F7C71C4ED9D}" presName="comp2" presStyleCnt="0"/>
      <dgm:spPr/>
    </dgm:pt>
    <dgm:pt modelId="{72DFD72E-B23C-46E4-822F-BB40CCCFCED6}" type="pres">
      <dgm:prSet presAssocID="{8E5C0CA0-92F8-4B70-9011-5F7C71C4ED9D}" presName="circle2" presStyleLbl="node1" presStyleIdx="1" presStyleCnt="2" custScaleX="96040" custScaleY="88006" custLinFactNeighborX="3743" custLinFactNeighborY="2042"/>
      <dgm:spPr/>
    </dgm:pt>
    <dgm:pt modelId="{7BF3C8F0-F06E-49C1-BD4E-92B01359D226}" type="pres">
      <dgm:prSet presAssocID="{8E5C0CA0-92F8-4B70-9011-5F7C71C4ED9D}" presName="c2text" presStyleLbl="node1" presStyleIdx="1" presStyleCnt="2">
        <dgm:presLayoutVars>
          <dgm:bulletEnabled val="1"/>
        </dgm:presLayoutVars>
      </dgm:prSet>
      <dgm:spPr/>
    </dgm:pt>
  </dgm:ptLst>
  <dgm:cxnLst>
    <dgm:cxn modelId="{74A4B916-3A9A-45A1-9398-702F082FA710}" srcId="{8E5C0CA0-92F8-4B70-9011-5F7C71C4ED9D}" destId="{6170CAC0-4E7E-4DEE-AE23-955EDC7AA082}" srcOrd="0" destOrd="0" parTransId="{A172F1C4-CAF4-45EB-BE6D-32625EFCD7C9}" sibTransId="{A8B7CF00-9DFF-4331-BDC7-9D18127E7408}"/>
    <dgm:cxn modelId="{9622893F-5832-43D1-9AE5-9796E536126E}" srcId="{8E5C0CA0-92F8-4B70-9011-5F7C71C4ED9D}" destId="{0F18EE50-FB15-4CCE-9CCA-DEAB3AFACE38}" srcOrd="1" destOrd="0" parTransId="{0FC0AB7C-229C-4B24-AE5B-647A40ACB04B}" sibTransId="{EEE7B436-401C-44A3-AF23-02D170FB8776}"/>
    <dgm:cxn modelId="{0BC10B46-928B-4E67-895A-9932542B7DB6}" type="presOf" srcId="{6170CAC0-4E7E-4DEE-AE23-955EDC7AA082}" destId="{D515C403-3676-4F04-AD6A-944866B542B9}" srcOrd="1" destOrd="0" presId="urn:microsoft.com/office/officeart/2005/8/layout/venn2"/>
    <dgm:cxn modelId="{8615316A-512E-4634-B354-FD5F90E1F3C8}" type="presOf" srcId="{6170CAC0-4E7E-4DEE-AE23-955EDC7AA082}" destId="{695EFB36-1B2E-40B6-A2FB-0E39CDF741EF}" srcOrd="0" destOrd="0" presId="urn:microsoft.com/office/officeart/2005/8/layout/venn2"/>
    <dgm:cxn modelId="{52C74AA4-3400-4324-A334-6B070B38993E}" type="presOf" srcId="{8E5C0CA0-92F8-4B70-9011-5F7C71C4ED9D}" destId="{F2258838-EE43-46FB-BEE4-F2A526DC5509}" srcOrd="0" destOrd="0" presId="urn:microsoft.com/office/officeart/2005/8/layout/venn2"/>
    <dgm:cxn modelId="{3143C2CA-5543-4B87-B68C-06399349E4E7}" type="presOf" srcId="{0F18EE50-FB15-4CCE-9CCA-DEAB3AFACE38}" destId="{72DFD72E-B23C-46E4-822F-BB40CCCFCED6}" srcOrd="0" destOrd="0" presId="urn:microsoft.com/office/officeart/2005/8/layout/venn2"/>
    <dgm:cxn modelId="{33EE54DF-ACDC-4A08-818E-A20787D3A9FE}" type="presOf" srcId="{0F18EE50-FB15-4CCE-9CCA-DEAB3AFACE38}" destId="{7BF3C8F0-F06E-49C1-BD4E-92B01359D226}" srcOrd="1" destOrd="0" presId="urn:microsoft.com/office/officeart/2005/8/layout/venn2"/>
    <dgm:cxn modelId="{2C6079EA-6D7E-471B-984F-A5CA8CD2C225}" type="presParOf" srcId="{F2258838-EE43-46FB-BEE4-F2A526DC5509}" destId="{E9B60040-8BFC-4D8B-A4E9-6661195BDA69}" srcOrd="0" destOrd="0" presId="urn:microsoft.com/office/officeart/2005/8/layout/venn2"/>
    <dgm:cxn modelId="{999A8431-79A8-4C02-B974-D4FB1171E5A7}" type="presParOf" srcId="{E9B60040-8BFC-4D8B-A4E9-6661195BDA69}" destId="{695EFB36-1B2E-40B6-A2FB-0E39CDF741EF}" srcOrd="0" destOrd="0" presId="urn:microsoft.com/office/officeart/2005/8/layout/venn2"/>
    <dgm:cxn modelId="{137A1C1F-C7DC-4A31-AFD1-9305FCD59FC3}" type="presParOf" srcId="{E9B60040-8BFC-4D8B-A4E9-6661195BDA69}" destId="{D515C403-3676-4F04-AD6A-944866B542B9}" srcOrd="1" destOrd="0" presId="urn:microsoft.com/office/officeart/2005/8/layout/venn2"/>
    <dgm:cxn modelId="{09B611F0-1488-430B-B190-93F7BF632EC6}" type="presParOf" srcId="{F2258838-EE43-46FB-BEE4-F2A526DC5509}" destId="{E10889CA-23D3-4A5A-9F06-FC0D890065D2}" srcOrd="1" destOrd="0" presId="urn:microsoft.com/office/officeart/2005/8/layout/venn2"/>
    <dgm:cxn modelId="{01FAE8C8-FF18-4820-B400-38D96014382D}" type="presParOf" srcId="{E10889CA-23D3-4A5A-9F06-FC0D890065D2}" destId="{72DFD72E-B23C-46E4-822F-BB40CCCFCED6}" srcOrd="0" destOrd="0" presId="urn:microsoft.com/office/officeart/2005/8/layout/venn2"/>
    <dgm:cxn modelId="{BF169DB0-DC6B-4139-80CA-E362FF6339CA}" type="presParOf" srcId="{E10889CA-23D3-4A5A-9F06-FC0D890065D2}" destId="{7BF3C8F0-F06E-49C1-BD4E-92B01359D226}" srcOrd="1" destOrd="0" presId="urn:microsoft.com/office/officeart/2005/8/layout/venn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77BEB-728E-4F7C-9330-3B90E2681978}">
      <dsp:nvSpPr>
        <dsp:cNvPr id="0" name=""/>
        <dsp:cNvSpPr/>
      </dsp:nvSpPr>
      <dsp:spPr>
        <a:xfrm>
          <a:off x="1733136" y="300119"/>
          <a:ext cx="2002486" cy="2002486"/>
        </a:xfrm>
        <a:prstGeom prst="blockArc">
          <a:avLst>
            <a:gd name="adj1" fmla="val 11880000"/>
            <a:gd name="adj2" fmla="val 16200000"/>
            <a:gd name="adj3" fmla="val 4637"/>
          </a:avLst>
        </a:prstGeom>
        <a:solidFill>
          <a:srgbClr val="1A386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4B1F17-BA31-4FB1-A924-BE659B819212}">
      <dsp:nvSpPr>
        <dsp:cNvPr id="0" name=""/>
        <dsp:cNvSpPr/>
      </dsp:nvSpPr>
      <dsp:spPr>
        <a:xfrm>
          <a:off x="1733136" y="300119"/>
          <a:ext cx="2002486" cy="2002486"/>
        </a:xfrm>
        <a:prstGeom prst="blockArc">
          <a:avLst>
            <a:gd name="adj1" fmla="val 7560000"/>
            <a:gd name="adj2" fmla="val 11880000"/>
            <a:gd name="adj3" fmla="val 4637"/>
          </a:avLst>
        </a:prstGeom>
        <a:solidFill>
          <a:srgbClr val="1A386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003307F-6358-4EA1-A08D-0299327E328D}">
      <dsp:nvSpPr>
        <dsp:cNvPr id="0" name=""/>
        <dsp:cNvSpPr/>
      </dsp:nvSpPr>
      <dsp:spPr>
        <a:xfrm>
          <a:off x="1733136" y="300119"/>
          <a:ext cx="2002486" cy="2002486"/>
        </a:xfrm>
        <a:prstGeom prst="blockArc">
          <a:avLst>
            <a:gd name="adj1" fmla="val 3240000"/>
            <a:gd name="adj2" fmla="val 7560000"/>
            <a:gd name="adj3" fmla="val 4637"/>
          </a:avLst>
        </a:prstGeom>
        <a:solidFill>
          <a:srgbClr val="1A386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86ED0EB-6568-42FB-B6DF-58A8CB533F9F}">
      <dsp:nvSpPr>
        <dsp:cNvPr id="0" name=""/>
        <dsp:cNvSpPr/>
      </dsp:nvSpPr>
      <dsp:spPr>
        <a:xfrm>
          <a:off x="1738066" y="296561"/>
          <a:ext cx="2002486" cy="2002486"/>
        </a:xfrm>
        <a:prstGeom prst="blockArc">
          <a:avLst>
            <a:gd name="adj1" fmla="val 20465268"/>
            <a:gd name="adj2" fmla="val 3261373"/>
            <a:gd name="adj3" fmla="val 4637"/>
          </a:avLst>
        </a:prstGeom>
        <a:solidFill>
          <a:srgbClr val="1D3E74"/>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6A564F4-9B4D-4CBB-B5BF-E8C761B0E85C}">
      <dsp:nvSpPr>
        <dsp:cNvPr id="0" name=""/>
        <dsp:cNvSpPr/>
      </dsp:nvSpPr>
      <dsp:spPr>
        <a:xfrm>
          <a:off x="1739286" y="300100"/>
          <a:ext cx="2002486" cy="2002486"/>
        </a:xfrm>
        <a:prstGeom prst="blockArc">
          <a:avLst>
            <a:gd name="adj1" fmla="val 16178381"/>
            <a:gd name="adj2" fmla="val 20452108"/>
            <a:gd name="adj3" fmla="val 4637"/>
          </a:avLst>
        </a:prstGeom>
        <a:solidFill>
          <a:srgbClr val="1D3E74"/>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9F79C13-9B68-40AC-9310-2C0916747804}">
      <dsp:nvSpPr>
        <dsp:cNvPr id="0" name=""/>
        <dsp:cNvSpPr/>
      </dsp:nvSpPr>
      <dsp:spPr>
        <a:xfrm>
          <a:off x="2204486" y="840802"/>
          <a:ext cx="1059786" cy="921120"/>
        </a:xfrm>
        <a:prstGeom prst="ellipse">
          <a:avLst/>
        </a:prstGeom>
        <a:solidFill>
          <a:srgbClr val="61CAE5"/>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t>Members by employment</a:t>
          </a:r>
        </a:p>
      </dsp:txBody>
      <dsp:txXfrm>
        <a:off x="2359688" y="975697"/>
        <a:ext cx="749382" cy="651330"/>
      </dsp:txXfrm>
    </dsp:sp>
    <dsp:sp modelId="{8A5CE24E-E87C-4B4A-A0C9-F3C9EB019E3A}">
      <dsp:nvSpPr>
        <dsp:cNvPr id="0" name=""/>
        <dsp:cNvSpPr/>
      </dsp:nvSpPr>
      <dsp:spPr>
        <a:xfrm>
          <a:off x="2271607" y="939"/>
          <a:ext cx="925542" cy="644784"/>
        </a:xfrm>
        <a:prstGeom prst="ellipse">
          <a:avLst/>
        </a:prstGeom>
        <a:solidFill>
          <a:srgbClr val="61CAE5"/>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Business</a:t>
          </a:r>
        </a:p>
        <a:p>
          <a:pPr marL="0" lvl="0" indent="0" algn="ctr" defTabSz="355600">
            <a:lnSpc>
              <a:spcPct val="90000"/>
            </a:lnSpc>
            <a:spcBef>
              <a:spcPct val="0"/>
            </a:spcBef>
            <a:spcAft>
              <a:spcPct val="35000"/>
            </a:spcAft>
            <a:buNone/>
          </a:pPr>
          <a:r>
            <a:rPr lang="en-IE" sz="800" kern="1200"/>
            <a:t>61%</a:t>
          </a:r>
        </a:p>
      </dsp:txBody>
      <dsp:txXfrm>
        <a:off x="2407149" y="95365"/>
        <a:ext cx="654458" cy="455932"/>
      </dsp:txXfrm>
    </dsp:sp>
    <dsp:sp modelId="{D68466B2-265B-49CF-970A-DDE4F35287E1}">
      <dsp:nvSpPr>
        <dsp:cNvPr id="0" name=""/>
        <dsp:cNvSpPr/>
      </dsp:nvSpPr>
      <dsp:spPr>
        <a:xfrm>
          <a:off x="3212916" y="658413"/>
          <a:ext cx="903252" cy="644784"/>
        </a:xfrm>
        <a:prstGeom prst="ellipse">
          <a:avLst/>
        </a:prstGeom>
        <a:solidFill>
          <a:srgbClr val="61CAE5"/>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Practice</a:t>
          </a:r>
        </a:p>
        <a:p>
          <a:pPr marL="0" lvl="0" indent="0" algn="ctr" defTabSz="355600">
            <a:lnSpc>
              <a:spcPct val="90000"/>
            </a:lnSpc>
            <a:spcBef>
              <a:spcPct val="0"/>
            </a:spcBef>
            <a:spcAft>
              <a:spcPct val="35000"/>
            </a:spcAft>
            <a:buNone/>
          </a:pPr>
          <a:r>
            <a:rPr lang="en-IE" sz="800" kern="1200"/>
            <a:t>24%</a:t>
          </a:r>
        </a:p>
      </dsp:txBody>
      <dsp:txXfrm>
        <a:off x="3345194" y="752839"/>
        <a:ext cx="638696" cy="455932"/>
      </dsp:txXfrm>
    </dsp:sp>
    <dsp:sp modelId="{F4BEF7E7-1BEA-4F0E-A5E3-965F2BA97BD6}">
      <dsp:nvSpPr>
        <dsp:cNvPr id="0" name=""/>
        <dsp:cNvSpPr/>
      </dsp:nvSpPr>
      <dsp:spPr>
        <a:xfrm>
          <a:off x="2822607" y="1770214"/>
          <a:ext cx="973289" cy="644784"/>
        </a:xfrm>
        <a:prstGeom prst="ellipse">
          <a:avLst/>
        </a:prstGeom>
        <a:solidFill>
          <a:srgbClr val="61CAE5"/>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Public Sector</a:t>
          </a:r>
        </a:p>
        <a:p>
          <a:pPr marL="0" lvl="0" indent="0" algn="ctr" defTabSz="355600">
            <a:lnSpc>
              <a:spcPct val="90000"/>
            </a:lnSpc>
            <a:spcBef>
              <a:spcPct val="0"/>
            </a:spcBef>
            <a:spcAft>
              <a:spcPct val="35000"/>
            </a:spcAft>
            <a:buNone/>
          </a:pPr>
          <a:r>
            <a:rPr lang="en-IE" sz="800" kern="1200"/>
            <a:t>6 %</a:t>
          </a:r>
        </a:p>
      </dsp:txBody>
      <dsp:txXfrm>
        <a:off x="2965142" y="1864640"/>
        <a:ext cx="688219" cy="455932"/>
      </dsp:txXfrm>
    </dsp:sp>
    <dsp:sp modelId="{8E109556-78B9-4F46-B5BB-CD6773E91DAB}">
      <dsp:nvSpPr>
        <dsp:cNvPr id="0" name=""/>
        <dsp:cNvSpPr/>
      </dsp:nvSpPr>
      <dsp:spPr>
        <a:xfrm>
          <a:off x="1671792" y="1770214"/>
          <a:ext cx="975429" cy="644784"/>
        </a:xfrm>
        <a:prstGeom prst="ellipse">
          <a:avLst/>
        </a:prstGeom>
        <a:solidFill>
          <a:srgbClr val="61CAE5"/>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Retired</a:t>
          </a:r>
        </a:p>
        <a:p>
          <a:pPr marL="0" lvl="0" indent="0" algn="ctr" defTabSz="355600">
            <a:lnSpc>
              <a:spcPct val="90000"/>
            </a:lnSpc>
            <a:spcBef>
              <a:spcPct val="0"/>
            </a:spcBef>
            <a:spcAft>
              <a:spcPct val="35000"/>
            </a:spcAft>
            <a:buNone/>
          </a:pPr>
          <a:r>
            <a:rPr lang="en-IE" sz="800" kern="1200"/>
            <a:t>6%</a:t>
          </a:r>
        </a:p>
      </dsp:txBody>
      <dsp:txXfrm>
        <a:off x="1814640" y="1864640"/>
        <a:ext cx="689733" cy="455932"/>
      </dsp:txXfrm>
    </dsp:sp>
    <dsp:sp modelId="{36C78B58-50E2-41EA-8E04-C59239B6E266}">
      <dsp:nvSpPr>
        <dsp:cNvPr id="0" name=""/>
        <dsp:cNvSpPr/>
      </dsp:nvSpPr>
      <dsp:spPr>
        <a:xfrm>
          <a:off x="1351816" y="676742"/>
          <a:ext cx="904800" cy="644784"/>
        </a:xfrm>
        <a:prstGeom prst="ellipse">
          <a:avLst/>
        </a:prstGeom>
        <a:solidFill>
          <a:srgbClr val="61CAE5"/>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t>Career Break/</a:t>
          </a:r>
        </a:p>
        <a:p>
          <a:pPr marL="0" lvl="0" indent="0" algn="ctr" defTabSz="355600">
            <a:lnSpc>
              <a:spcPct val="90000"/>
            </a:lnSpc>
            <a:spcBef>
              <a:spcPct val="0"/>
            </a:spcBef>
            <a:spcAft>
              <a:spcPct val="35000"/>
            </a:spcAft>
            <a:buNone/>
          </a:pPr>
          <a:r>
            <a:rPr lang="en-IE" sz="800" kern="1200"/>
            <a:t>Unemployed</a:t>
          </a:r>
        </a:p>
        <a:p>
          <a:pPr marL="0" lvl="0" indent="0" algn="ctr" defTabSz="355600">
            <a:lnSpc>
              <a:spcPct val="90000"/>
            </a:lnSpc>
            <a:spcBef>
              <a:spcPct val="0"/>
            </a:spcBef>
            <a:spcAft>
              <a:spcPct val="35000"/>
            </a:spcAft>
            <a:buNone/>
          </a:pPr>
          <a:r>
            <a:rPr lang="en-IE" sz="800" kern="1200"/>
            <a:t>3%</a:t>
          </a:r>
        </a:p>
      </dsp:txBody>
      <dsp:txXfrm>
        <a:off x="1484321" y="771168"/>
        <a:ext cx="639790" cy="4559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45D75A-4898-40AD-9306-850639167D67}">
      <dsp:nvSpPr>
        <dsp:cNvPr id="0" name=""/>
        <dsp:cNvSpPr/>
      </dsp:nvSpPr>
      <dsp:spPr>
        <a:xfrm>
          <a:off x="305842" y="302196"/>
          <a:ext cx="2015136" cy="2015136"/>
        </a:xfrm>
        <a:prstGeom prst="blockArc">
          <a:avLst>
            <a:gd name="adj1" fmla="val 11880000"/>
            <a:gd name="adj2" fmla="val 16200000"/>
            <a:gd name="adj3" fmla="val 4639"/>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8BA1D32F-9DA8-44F5-B8E7-43E86AB1C754}">
      <dsp:nvSpPr>
        <dsp:cNvPr id="0" name=""/>
        <dsp:cNvSpPr/>
      </dsp:nvSpPr>
      <dsp:spPr>
        <a:xfrm>
          <a:off x="305842" y="302196"/>
          <a:ext cx="2015136" cy="2015136"/>
        </a:xfrm>
        <a:prstGeom prst="blockArc">
          <a:avLst>
            <a:gd name="adj1" fmla="val 7560000"/>
            <a:gd name="adj2" fmla="val 11880000"/>
            <a:gd name="adj3" fmla="val 4639"/>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E7D76A28-66E8-446A-A03D-3516D2598CC2}">
      <dsp:nvSpPr>
        <dsp:cNvPr id="0" name=""/>
        <dsp:cNvSpPr/>
      </dsp:nvSpPr>
      <dsp:spPr>
        <a:xfrm>
          <a:off x="305842" y="302196"/>
          <a:ext cx="2015136" cy="2015136"/>
        </a:xfrm>
        <a:prstGeom prst="blockArc">
          <a:avLst>
            <a:gd name="adj1" fmla="val 3240000"/>
            <a:gd name="adj2" fmla="val 7560000"/>
            <a:gd name="adj3" fmla="val 4639"/>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B26C4F5-5A5F-4C76-B085-AB68579A4F99}">
      <dsp:nvSpPr>
        <dsp:cNvPr id="0" name=""/>
        <dsp:cNvSpPr/>
      </dsp:nvSpPr>
      <dsp:spPr>
        <a:xfrm>
          <a:off x="305842" y="302196"/>
          <a:ext cx="2015136" cy="2015136"/>
        </a:xfrm>
        <a:prstGeom prst="blockArc">
          <a:avLst>
            <a:gd name="adj1" fmla="val 20520000"/>
            <a:gd name="adj2" fmla="val 3240000"/>
            <a:gd name="adj3" fmla="val 4639"/>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0010F548-599D-42C1-A7EA-AD05D21C6AE3}">
      <dsp:nvSpPr>
        <dsp:cNvPr id="0" name=""/>
        <dsp:cNvSpPr/>
      </dsp:nvSpPr>
      <dsp:spPr>
        <a:xfrm>
          <a:off x="305842" y="302196"/>
          <a:ext cx="2015136" cy="2015136"/>
        </a:xfrm>
        <a:prstGeom prst="blockArc">
          <a:avLst>
            <a:gd name="adj1" fmla="val 16200000"/>
            <a:gd name="adj2" fmla="val 20520000"/>
            <a:gd name="adj3" fmla="val 4639"/>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9EE033BB-3C56-467A-A15C-45009AAE924B}">
      <dsp:nvSpPr>
        <dsp:cNvPr id="0" name=""/>
        <dsp:cNvSpPr/>
      </dsp:nvSpPr>
      <dsp:spPr>
        <a:xfrm>
          <a:off x="849741" y="846095"/>
          <a:ext cx="927339" cy="9273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Students by employment</a:t>
          </a:r>
        </a:p>
      </dsp:txBody>
      <dsp:txXfrm>
        <a:off x="985547" y="981901"/>
        <a:ext cx="655727" cy="655727"/>
      </dsp:txXfrm>
    </dsp:sp>
    <dsp:sp modelId="{FB5BA736-8ABF-4757-9961-C02AFA3553B0}">
      <dsp:nvSpPr>
        <dsp:cNvPr id="0" name=""/>
        <dsp:cNvSpPr/>
      </dsp:nvSpPr>
      <dsp:spPr>
        <a:xfrm>
          <a:off x="988842" y="996"/>
          <a:ext cx="649137" cy="6491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Business 27%</a:t>
          </a:r>
        </a:p>
      </dsp:txBody>
      <dsp:txXfrm>
        <a:off x="1083906" y="96060"/>
        <a:ext cx="459009" cy="459009"/>
      </dsp:txXfrm>
    </dsp:sp>
    <dsp:sp modelId="{6A873091-39AD-4E41-B271-5B08B4B4887C}">
      <dsp:nvSpPr>
        <dsp:cNvPr id="0" name=""/>
        <dsp:cNvSpPr/>
      </dsp:nvSpPr>
      <dsp:spPr>
        <a:xfrm>
          <a:off x="1924871" y="681061"/>
          <a:ext cx="649137" cy="6491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Practice </a:t>
          </a:r>
        </a:p>
        <a:p>
          <a:pPr marL="0" lvl="0" indent="0" algn="ctr" defTabSz="311150">
            <a:lnSpc>
              <a:spcPct val="90000"/>
            </a:lnSpc>
            <a:spcBef>
              <a:spcPct val="0"/>
            </a:spcBef>
            <a:spcAft>
              <a:spcPct val="35000"/>
            </a:spcAft>
            <a:buNone/>
          </a:pPr>
          <a:r>
            <a:rPr lang="en-IE" sz="700" kern="1200"/>
            <a:t>35%</a:t>
          </a:r>
        </a:p>
      </dsp:txBody>
      <dsp:txXfrm>
        <a:off x="2019935" y="776125"/>
        <a:ext cx="459009" cy="459009"/>
      </dsp:txXfrm>
    </dsp:sp>
    <dsp:sp modelId="{D9E56FF7-FED1-4A1B-85C0-6AFBAD598A5C}">
      <dsp:nvSpPr>
        <dsp:cNvPr id="0" name=""/>
        <dsp:cNvSpPr/>
      </dsp:nvSpPr>
      <dsp:spPr>
        <a:xfrm>
          <a:off x="1567339" y="1781430"/>
          <a:ext cx="649137" cy="6491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Other</a:t>
          </a:r>
        </a:p>
        <a:p>
          <a:pPr marL="0" lvl="0" indent="0" algn="ctr" defTabSz="311150">
            <a:lnSpc>
              <a:spcPct val="90000"/>
            </a:lnSpc>
            <a:spcBef>
              <a:spcPct val="0"/>
            </a:spcBef>
            <a:spcAft>
              <a:spcPct val="35000"/>
            </a:spcAft>
            <a:buNone/>
          </a:pPr>
          <a:r>
            <a:rPr lang="en-IE" sz="700" kern="1200"/>
            <a:t>35%</a:t>
          </a:r>
        </a:p>
      </dsp:txBody>
      <dsp:txXfrm>
        <a:off x="1662403" y="1876494"/>
        <a:ext cx="459009" cy="459009"/>
      </dsp:txXfrm>
    </dsp:sp>
    <dsp:sp modelId="{E1B3D91A-4A84-40D5-A57E-B3C6C2A2F924}">
      <dsp:nvSpPr>
        <dsp:cNvPr id="0" name=""/>
        <dsp:cNvSpPr/>
      </dsp:nvSpPr>
      <dsp:spPr>
        <a:xfrm>
          <a:off x="410344" y="1781430"/>
          <a:ext cx="649137" cy="6491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Public Sector </a:t>
          </a:r>
        </a:p>
        <a:p>
          <a:pPr marL="0" lvl="0" indent="0" algn="ctr" defTabSz="311150">
            <a:lnSpc>
              <a:spcPct val="90000"/>
            </a:lnSpc>
            <a:spcBef>
              <a:spcPct val="0"/>
            </a:spcBef>
            <a:spcAft>
              <a:spcPct val="35000"/>
            </a:spcAft>
            <a:buNone/>
          </a:pPr>
          <a:r>
            <a:rPr lang="en-IE" sz="700" kern="1200"/>
            <a:t>2%</a:t>
          </a:r>
        </a:p>
      </dsp:txBody>
      <dsp:txXfrm>
        <a:off x="505408" y="1876494"/>
        <a:ext cx="459009" cy="459009"/>
      </dsp:txXfrm>
    </dsp:sp>
    <dsp:sp modelId="{A267BDFD-ADC4-49BD-8BFA-4FCC44A4BA5E}">
      <dsp:nvSpPr>
        <dsp:cNvPr id="0" name=""/>
        <dsp:cNvSpPr/>
      </dsp:nvSpPr>
      <dsp:spPr>
        <a:xfrm>
          <a:off x="52812" y="681061"/>
          <a:ext cx="649137" cy="6491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a:t>Full time education</a:t>
          </a:r>
        </a:p>
        <a:p>
          <a:pPr marL="0" lvl="0" indent="0" algn="ctr" defTabSz="311150">
            <a:lnSpc>
              <a:spcPct val="90000"/>
            </a:lnSpc>
            <a:spcBef>
              <a:spcPct val="0"/>
            </a:spcBef>
            <a:spcAft>
              <a:spcPct val="35000"/>
            </a:spcAft>
            <a:buNone/>
          </a:pPr>
          <a:r>
            <a:rPr lang="en-IE" sz="700" kern="1200"/>
            <a:t>1%</a:t>
          </a:r>
        </a:p>
      </dsp:txBody>
      <dsp:txXfrm>
        <a:off x="147876" y="776125"/>
        <a:ext cx="459009" cy="4590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EFB36-1B2E-40B6-A2FB-0E39CDF741EF}">
      <dsp:nvSpPr>
        <dsp:cNvPr id="0" name=""/>
        <dsp:cNvSpPr/>
      </dsp:nvSpPr>
      <dsp:spPr>
        <a:xfrm>
          <a:off x="857557" y="0"/>
          <a:ext cx="2517775" cy="2517775"/>
        </a:xfrm>
        <a:prstGeom prst="ellipse">
          <a:avLst/>
        </a:prstGeom>
        <a:solidFill>
          <a:srgbClr val="61CAE5"/>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solidFill>
                <a:srgbClr val="FFFFFF"/>
              </a:solidFill>
              <a:latin typeface="Arial" panose="020B0604020202020204"/>
              <a:ea typeface="+mn-ea"/>
              <a:cs typeface="+mn-cs"/>
            </a:rPr>
            <a:t>Statutory Auditors required to declare compliance</a:t>
          </a:r>
        </a:p>
      </dsp:txBody>
      <dsp:txXfrm>
        <a:off x="1649107" y="251515"/>
        <a:ext cx="934675" cy="302657"/>
      </dsp:txXfrm>
    </dsp:sp>
    <dsp:sp modelId="{72DFD72E-B23C-46E4-822F-BB40CCCFCED6}">
      <dsp:nvSpPr>
        <dsp:cNvPr id="0" name=""/>
        <dsp:cNvSpPr/>
      </dsp:nvSpPr>
      <dsp:spPr>
        <a:xfrm>
          <a:off x="1231781" y="781246"/>
          <a:ext cx="1813553" cy="1661844"/>
        </a:xfrm>
        <a:prstGeom prst="ellipse">
          <a:avLst/>
        </a:prstGeom>
        <a:solidFill>
          <a:srgbClr val="1D3E74"/>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E" sz="1000" kern="1200">
              <a:solidFill>
                <a:schemeClr val="bg1"/>
              </a:solidFill>
              <a:latin typeface="Arial" panose="020B0604020202020204"/>
              <a:ea typeface="+mn-ea"/>
              <a:cs typeface="+mn-cs"/>
            </a:rPr>
            <a:t>95%  </a:t>
          </a:r>
          <a:r>
            <a:rPr lang="en-IE" sz="1000" kern="1200">
              <a:solidFill>
                <a:srgbClr val="FFFFFF"/>
              </a:solidFill>
              <a:latin typeface="Arial" panose="020B0604020202020204"/>
              <a:ea typeface="+mn-ea"/>
              <a:cs typeface="+mn-cs"/>
            </a:rPr>
            <a:t>Statutory Auditors who have declared compliance</a:t>
          </a:r>
        </a:p>
      </dsp:txBody>
      <dsp:txXfrm>
        <a:off x="1685168" y="1318393"/>
        <a:ext cx="906777" cy="5875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AASA Corporate">
      <a:dk1>
        <a:srgbClr val="FFFFFF"/>
      </a:dk1>
      <a:lt1>
        <a:srgbClr val="FFFFFF"/>
      </a:lt1>
      <a:dk2>
        <a:srgbClr val="A7A9AC"/>
      </a:dk2>
      <a:lt2>
        <a:srgbClr val="000000"/>
      </a:lt2>
      <a:accent1>
        <a:srgbClr val="61CAE5"/>
      </a:accent1>
      <a:accent2>
        <a:srgbClr val="1D3E74"/>
      </a:accent2>
      <a:accent3>
        <a:srgbClr val="1A3861"/>
      </a:accent3>
      <a:accent4>
        <a:srgbClr val="E0861A"/>
      </a:accent4>
      <a:accent5>
        <a:srgbClr val="801C7D"/>
      </a:accent5>
      <a:accent6>
        <a:srgbClr val="7FB538"/>
      </a:accent6>
      <a:hlink>
        <a:srgbClr val="61CAE5"/>
      </a:hlink>
      <a:folHlink>
        <a:srgbClr val="A7A9A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3177B-CC4F-45E1-A898-8E9FE64A5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Template</Template>
  <TotalTime>0</TotalTime>
  <Pages>46</Pages>
  <Words>6945</Words>
  <Characters>39593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Cummins</dc:creator>
  <cp:keywords/>
  <dc:description/>
  <cp:lastModifiedBy>Maria Cummins</cp:lastModifiedBy>
  <cp:revision>5</cp:revision>
  <cp:lastPrinted>2025-04-11T15:20:00Z</cp:lastPrinted>
  <dcterms:created xsi:type="dcterms:W3CDTF">2025-05-21T15:32:00Z</dcterms:created>
  <dcterms:modified xsi:type="dcterms:W3CDTF">2025-05-21T16:56:00Z</dcterms:modified>
</cp:coreProperties>
</file>